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45" w:rsidRPr="00591C7F" w:rsidRDefault="005D2F66" w:rsidP="00591C7F">
      <w:pPr>
        <w:ind w:left="72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F30545" w:rsidRPr="00591C7F">
        <w:rPr>
          <w:rFonts w:asciiTheme="majorHAnsi" w:hAnsiTheme="majorHAnsi"/>
          <w:b/>
          <w:sz w:val="24"/>
          <w:szCs w:val="24"/>
        </w:rPr>
        <w:t>PRESSEMEDDELELSE</w:t>
      </w:r>
    </w:p>
    <w:p w:rsidR="00F30545" w:rsidRPr="00591C7F" w:rsidRDefault="007D62E4" w:rsidP="00F3054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SEPTEMBER</w:t>
      </w:r>
      <w:r w:rsidR="00A029A6">
        <w:rPr>
          <w:rFonts w:asciiTheme="majorHAnsi" w:hAnsiTheme="majorHAnsi"/>
        </w:rPr>
        <w:t xml:space="preserve"> 2015</w:t>
      </w:r>
    </w:p>
    <w:p w:rsidR="00267A54" w:rsidRDefault="00652B60" w:rsidP="00267A54">
      <w:pPr>
        <w:shd w:val="clear" w:color="auto" w:fill="FFFFFF"/>
        <w:ind w:left="-142"/>
        <w:rPr>
          <w:rFonts w:ascii="Calibri" w:hAnsi="Calibri" w:cs="Times New Roman"/>
          <w:b/>
          <w:bCs/>
          <w:color w:val="222222"/>
        </w:rPr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</w:p>
    <w:p w:rsidR="00267A54" w:rsidRPr="00D96E2F" w:rsidRDefault="00267A54" w:rsidP="00267A54">
      <w:pPr>
        <w:shd w:val="clear" w:color="auto" w:fill="FFFFFF"/>
        <w:ind w:left="-142"/>
        <w:rPr>
          <w:rFonts w:ascii="Calibri" w:hAnsi="Calibri" w:cs="Times New Roman"/>
          <w:b/>
          <w:bCs/>
          <w:color w:val="222222"/>
          <w:sz w:val="32"/>
          <w:szCs w:val="32"/>
        </w:rPr>
      </w:pPr>
      <w:r w:rsidRPr="0071619F">
        <w:rPr>
          <w:rFonts w:ascii="Calibri" w:hAnsi="Calibri" w:cs="Times New Roman"/>
          <w:b/>
          <w:bCs/>
          <w:color w:val="222222"/>
        </w:rPr>
        <w:t>Mitsubishi </w:t>
      </w:r>
      <w:r>
        <w:rPr>
          <w:rFonts w:ascii="Calibri" w:hAnsi="Calibri" w:cs="Times New Roman"/>
          <w:b/>
          <w:bCs/>
          <w:color w:val="222222"/>
        </w:rPr>
        <w:t>inviterer til åbent hus og værksted med masser af nyheder og fordele</w:t>
      </w:r>
      <w:r w:rsidRPr="0071619F">
        <w:rPr>
          <w:rFonts w:ascii="Calibri" w:hAnsi="Calibri" w:cs="Times New Roman"/>
          <w:b/>
          <w:bCs/>
          <w:color w:val="222222"/>
        </w:rPr>
        <w:t>:</w:t>
      </w:r>
      <w:r w:rsidRPr="0071619F">
        <w:rPr>
          <w:rFonts w:ascii="Calibri" w:hAnsi="Calibri" w:cs="Times New Roman"/>
          <w:b/>
          <w:bCs/>
          <w:color w:val="222222"/>
          <w:sz w:val="32"/>
          <w:szCs w:val="32"/>
        </w:rPr>
        <w:br/>
      </w:r>
      <w:r w:rsidR="00651D81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Til Value Days tilbyder Mitsubishi alle bilmærker et gratis gennemsyn. Imens kan du opleve det nye leasingkoncept MIX-leasing </w:t>
      </w:r>
      <w:r>
        <w:rPr>
          <w:rFonts w:ascii="Calibri" w:hAnsi="Calibri" w:cs="Times New Roman"/>
          <w:b/>
          <w:bCs/>
          <w:color w:val="222222"/>
          <w:sz w:val="32"/>
          <w:szCs w:val="32"/>
        </w:rPr>
        <w:t>o</w:t>
      </w:r>
      <w:r w:rsidR="00651D81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g danmarkspremiere på </w:t>
      </w:r>
      <w:proofErr w:type="spellStart"/>
      <w:r w:rsidR="00651D81">
        <w:rPr>
          <w:rFonts w:ascii="Calibri" w:hAnsi="Calibri" w:cs="Times New Roman"/>
          <w:b/>
          <w:bCs/>
          <w:color w:val="222222"/>
          <w:sz w:val="32"/>
          <w:szCs w:val="32"/>
        </w:rPr>
        <w:t>Outlander</w:t>
      </w:r>
      <w:proofErr w:type="spellEnd"/>
      <w:r w:rsidR="00651D81">
        <w:rPr>
          <w:rFonts w:ascii="Calibri" w:hAnsi="Calibri" w:cs="Times New Roman"/>
          <w:b/>
          <w:bCs/>
          <w:color w:val="222222"/>
          <w:sz w:val="32"/>
          <w:szCs w:val="32"/>
        </w:rPr>
        <w:t>.</w:t>
      </w:r>
      <w:r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</w:t>
      </w:r>
    </w:p>
    <w:p w:rsidR="00267A54" w:rsidRPr="0071619F" w:rsidRDefault="00267A54" w:rsidP="00267A54">
      <w:pPr>
        <w:shd w:val="clear" w:color="auto" w:fill="FFFFFF"/>
        <w:ind w:left="-142"/>
        <w:rPr>
          <w:rFonts w:ascii="Calibri" w:hAnsi="Calibri" w:cs="Times New Roman"/>
          <w:color w:val="222222"/>
        </w:rPr>
      </w:pPr>
      <w:r w:rsidRPr="0071619F">
        <w:rPr>
          <w:rFonts w:ascii="Calibri" w:hAnsi="Calibri" w:cs="Times New Roman"/>
          <w:color w:val="222222"/>
        </w:rPr>
        <w:t> </w:t>
      </w:r>
    </w:p>
    <w:p w:rsidR="00267A54" w:rsidRDefault="00267A54" w:rsidP="00267A54">
      <w:pPr>
        <w:ind w:left="-142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Den 19. og 20. september fra kl. 11-16 inviterer Mitsubishi til Value Days, hvor du får ekstra meget ud af at besøge din lokale forhandler.</w:t>
      </w:r>
    </w:p>
    <w:p w:rsidR="00267A54" w:rsidRDefault="00267A54" w:rsidP="00267A54">
      <w:pPr>
        <w:ind w:left="-142"/>
        <w:rPr>
          <w:rFonts w:ascii="Calibri" w:hAnsi="Calibri" w:cs="Times New Roman"/>
          <w:color w:val="000000"/>
        </w:rPr>
      </w:pPr>
    </w:p>
    <w:p w:rsidR="00267A54" w:rsidRDefault="00267A54" w:rsidP="00267A54">
      <w:pPr>
        <w:ind w:left="-142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Value Days giver dig ikke bare mulighed for at opleve og prøvekøre nye udgaver af de to populære modeller ASX og </w:t>
      </w:r>
      <w:proofErr w:type="spellStart"/>
      <w:r>
        <w:rPr>
          <w:rFonts w:ascii="Calibri" w:hAnsi="Calibri" w:cs="Times New Roman"/>
          <w:color w:val="000000"/>
        </w:rPr>
        <w:t>Outlander</w:t>
      </w:r>
      <w:proofErr w:type="spellEnd"/>
      <w:r>
        <w:rPr>
          <w:rFonts w:ascii="Calibri" w:hAnsi="Calibri" w:cs="Times New Roman"/>
          <w:color w:val="000000"/>
        </w:rPr>
        <w:t xml:space="preserve"> – din bil kan samtidig</w:t>
      </w:r>
      <w:r w:rsidR="004B55B4">
        <w:rPr>
          <w:rFonts w:ascii="Calibri" w:hAnsi="Calibri" w:cs="Times New Roman"/>
          <w:color w:val="000000"/>
        </w:rPr>
        <w:t xml:space="preserve">, uanset bilmærke, få et helt gratis </w:t>
      </w:r>
      <w:r w:rsidR="00651D81">
        <w:rPr>
          <w:rFonts w:ascii="Calibri" w:hAnsi="Calibri" w:cs="Times New Roman"/>
          <w:color w:val="000000"/>
        </w:rPr>
        <w:t xml:space="preserve">33 punkts </w:t>
      </w:r>
      <w:r>
        <w:rPr>
          <w:rFonts w:ascii="Calibri" w:hAnsi="Calibri" w:cs="Times New Roman"/>
          <w:color w:val="000000"/>
        </w:rPr>
        <w:t>gennemsyn på Mitsubishi værkstedet.</w:t>
      </w:r>
    </w:p>
    <w:p w:rsidR="00267A54" w:rsidRDefault="00267A54" w:rsidP="00267A54">
      <w:pPr>
        <w:ind w:left="-142"/>
        <w:rPr>
          <w:rFonts w:ascii="Calibri" w:hAnsi="Calibri" w:cs="Times New Roman"/>
          <w:color w:val="000000"/>
        </w:rPr>
      </w:pPr>
    </w:p>
    <w:p w:rsidR="00651D81" w:rsidRDefault="00651D81" w:rsidP="00267A54">
      <w:pPr>
        <w:ind w:left="-142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Fra den 15. novemb</w:t>
      </w:r>
      <w:r w:rsidR="008A2A71">
        <w:rPr>
          <w:rFonts w:ascii="Calibri" w:hAnsi="Calibri" w:cs="Times New Roman"/>
          <w:color w:val="000000"/>
        </w:rPr>
        <w:t xml:space="preserve">er vil du få en bøde på 1.000 kr. hvis ikke dine nummerplader er korrekt fastskruet. </w:t>
      </w:r>
      <w:r w:rsidR="00267A54">
        <w:rPr>
          <w:rFonts w:ascii="Calibri" w:hAnsi="Calibri" w:cs="Times New Roman"/>
          <w:color w:val="000000"/>
        </w:rPr>
        <w:t xml:space="preserve">Som en ekstra gevinst ved at besøge Mitsubishi forhandleren har du mulighed for at få </w:t>
      </w:r>
      <w:r w:rsidR="008A2A71">
        <w:rPr>
          <w:rFonts w:ascii="Calibri" w:hAnsi="Calibri" w:cs="Times New Roman"/>
          <w:color w:val="000000"/>
        </w:rPr>
        <w:t xml:space="preserve">din nummerplader </w:t>
      </w:r>
      <w:r w:rsidR="001C6869">
        <w:rPr>
          <w:rFonts w:ascii="Calibri" w:hAnsi="Calibri" w:cs="Times New Roman"/>
          <w:color w:val="000000"/>
        </w:rPr>
        <w:t xml:space="preserve">lovpligtig </w:t>
      </w:r>
      <w:r w:rsidR="008A2A71">
        <w:rPr>
          <w:rFonts w:ascii="Calibri" w:hAnsi="Calibri" w:cs="Times New Roman"/>
          <w:color w:val="000000"/>
        </w:rPr>
        <w:t>fastmonteret. O</w:t>
      </w:r>
      <w:r w:rsidR="004B55B4">
        <w:rPr>
          <w:rFonts w:ascii="Calibri" w:hAnsi="Calibri" w:cs="Times New Roman"/>
          <w:color w:val="000000"/>
        </w:rPr>
        <w:t>g præcis som det gælder for det gratis gennemsyn, behøver du ikke eje en Mitsubishi for at kunne benytte dig af tilbuddet – alle bilmærker er selvfølgelig velkomne</w:t>
      </w:r>
      <w:r w:rsidR="004B55B4">
        <w:rPr>
          <w:rFonts w:ascii="Calibri" w:hAnsi="Calibri" w:cs="Times New Roman"/>
          <w:color w:val="000000"/>
        </w:rPr>
        <w:t>.</w:t>
      </w:r>
    </w:p>
    <w:p w:rsidR="00651D81" w:rsidRDefault="00651D81" w:rsidP="00267A54">
      <w:pPr>
        <w:ind w:left="-142"/>
        <w:rPr>
          <w:rFonts w:ascii="Calibri" w:hAnsi="Calibri" w:cs="Times New Roman"/>
          <w:color w:val="000000"/>
        </w:rPr>
      </w:pPr>
    </w:p>
    <w:p w:rsidR="00B03E13" w:rsidRDefault="00267A54" w:rsidP="00267A54">
      <w:pPr>
        <w:ind w:left="-142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ASX </w:t>
      </w:r>
      <w:proofErr w:type="spellStart"/>
      <w:r w:rsidR="004B55B4">
        <w:rPr>
          <w:rFonts w:ascii="Calibri" w:hAnsi="Calibri" w:cs="Times New Roman"/>
          <w:b/>
          <w:color w:val="000000"/>
        </w:rPr>
        <w:t>Invite</w:t>
      </w:r>
      <w:proofErr w:type="spellEnd"/>
      <w:r w:rsidR="004B55B4">
        <w:rPr>
          <w:rFonts w:ascii="Calibri" w:hAnsi="Calibri" w:cs="Times New Roman"/>
          <w:b/>
          <w:color w:val="000000"/>
        </w:rPr>
        <w:t xml:space="preserve"> – nu med MIX-leasing</w:t>
      </w:r>
      <w:r>
        <w:rPr>
          <w:rFonts w:ascii="Calibri" w:hAnsi="Calibri" w:cs="Times New Roman"/>
          <w:b/>
          <w:color w:val="000000"/>
        </w:rPr>
        <w:t>.</w:t>
      </w:r>
      <w:r>
        <w:rPr>
          <w:rFonts w:ascii="Calibri" w:hAnsi="Calibri" w:cs="Times New Roman"/>
          <w:b/>
          <w:color w:val="000000"/>
        </w:rPr>
        <w:br/>
      </w:r>
      <w:r>
        <w:rPr>
          <w:rFonts w:ascii="Calibri" w:hAnsi="Calibri" w:cs="Times New Roman"/>
          <w:b/>
          <w:color w:val="000000"/>
        </w:rPr>
        <w:br/>
      </w:r>
      <w:r w:rsidR="004B55B4">
        <w:rPr>
          <w:rFonts w:ascii="Calibri" w:hAnsi="Calibri" w:cs="Times New Roman"/>
          <w:color w:val="000000"/>
        </w:rPr>
        <w:t>Som noget helt nyt har Mitsubishi introduceret MIX-leasing</w:t>
      </w:r>
      <w:r w:rsidR="00B03E13">
        <w:rPr>
          <w:rFonts w:ascii="Calibri" w:hAnsi="Calibri" w:cs="Times New Roman"/>
          <w:color w:val="000000"/>
        </w:rPr>
        <w:t xml:space="preserve">, en ny simpel og overskuelig leasingform med en høj grad af frihed indbygget. ASX </w:t>
      </w:r>
      <w:r w:rsidR="008A2A71">
        <w:rPr>
          <w:rFonts w:ascii="Calibri" w:hAnsi="Calibri" w:cs="Times New Roman"/>
          <w:color w:val="000000"/>
        </w:rPr>
        <w:t xml:space="preserve">1.6 </w:t>
      </w:r>
      <w:proofErr w:type="spellStart"/>
      <w:r w:rsidR="00B03E13">
        <w:rPr>
          <w:rFonts w:ascii="Calibri" w:hAnsi="Calibri" w:cs="Times New Roman"/>
          <w:color w:val="000000"/>
        </w:rPr>
        <w:t>Invite</w:t>
      </w:r>
      <w:proofErr w:type="spellEnd"/>
      <w:r w:rsidR="00B03E13">
        <w:rPr>
          <w:rFonts w:ascii="Calibri" w:hAnsi="Calibri" w:cs="Times New Roman"/>
          <w:color w:val="000000"/>
        </w:rPr>
        <w:t xml:space="preserve"> leases på en 12 måneders privatleasingaftale med kun 4.995 kr. i udbetaling og 2.795 kr. i månedlig ydelse. Efter 1 år kan du vælge at købe bilen fratrukket alle leasingydelser og udbetaling i perioden, eller du kan vælge at aflevere bilen tilbage til Jyske Finans.</w:t>
      </w:r>
    </w:p>
    <w:p w:rsidR="00B03E13" w:rsidRDefault="00B03E13" w:rsidP="00267A54">
      <w:pPr>
        <w:ind w:left="-142"/>
        <w:rPr>
          <w:rFonts w:ascii="Calibri" w:hAnsi="Calibri" w:cs="Times New Roman"/>
          <w:color w:val="000000"/>
        </w:rPr>
      </w:pPr>
    </w:p>
    <w:p w:rsidR="00B03E13" w:rsidRPr="00B03E13" w:rsidRDefault="00B03E13" w:rsidP="00267A54">
      <w:pPr>
        <w:ind w:left="-142"/>
        <w:rPr>
          <w:rFonts w:asciiTheme="majorHAnsi" w:hAnsiTheme="majorHAnsi" w:cs="Times New Roman"/>
        </w:rPr>
      </w:pPr>
      <w:r>
        <w:rPr>
          <w:rFonts w:asciiTheme="majorHAnsi" w:hAnsiTheme="majorHAnsi"/>
          <w:shd w:val="clear" w:color="auto" w:fill="FFFFFF"/>
        </w:rPr>
        <w:t xml:space="preserve">Vælger du at købe bilen, når leasingperioden er ovre, tilbyder </w:t>
      </w:r>
      <w:r w:rsidRPr="00B03E13">
        <w:rPr>
          <w:rFonts w:asciiTheme="majorHAnsi" w:hAnsiTheme="majorHAnsi"/>
          <w:shd w:val="clear" w:color="auto" w:fill="FFFFFF"/>
        </w:rPr>
        <w:t xml:space="preserve">Mitsubishi en yderst attraktiv finansiering af ASX </w:t>
      </w:r>
      <w:proofErr w:type="spellStart"/>
      <w:r w:rsidRPr="00B03E13">
        <w:rPr>
          <w:rFonts w:asciiTheme="majorHAnsi" w:hAnsiTheme="majorHAnsi"/>
          <w:shd w:val="clear" w:color="auto" w:fill="FFFFFF"/>
        </w:rPr>
        <w:t>Inv</w:t>
      </w:r>
      <w:r>
        <w:rPr>
          <w:rFonts w:asciiTheme="majorHAnsi" w:hAnsiTheme="majorHAnsi"/>
          <w:shd w:val="clear" w:color="auto" w:fill="FFFFFF"/>
        </w:rPr>
        <w:t>ite</w:t>
      </w:r>
      <w:proofErr w:type="spellEnd"/>
      <w:r w:rsidRPr="00B03E13">
        <w:rPr>
          <w:rFonts w:asciiTheme="majorHAnsi" w:hAnsiTheme="majorHAnsi"/>
          <w:shd w:val="clear" w:color="auto" w:fill="FFFFFF"/>
        </w:rPr>
        <w:t>. Den månedlige ydelse på lånet er 3.177 kr. med en udbetaling på kr. 0, altså en forholdsvis lille stigning i forhold til leasingydelsen på 2.795 kr.</w:t>
      </w:r>
    </w:p>
    <w:p w:rsidR="00B03E13" w:rsidRDefault="00B03E13" w:rsidP="00267A54">
      <w:pPr>
        <w:ind w:left="-142"/>
        <w:rPr>
          <w:rFonts w:ascii="Calibri" w:hAnsi="Calibri" w:cs="Times New Roman"/>
          <w:color w:val="000000"/>
        </w:rPr>
      </w:pPr>
      <w:bookmarkStart w:id="0" w:name="_GoBack"/>
      <w:bookmarkEnd w:id="0"/>
    </w:p>
    <w:p w:rsidR="00B03E13" w:rsidRDefault="00B03E13" w:rsidP="00267A54">
      <w:pPr>
        <w:ind w:left="-142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ASX </w:t>
      </w:r>
      <w:proofErr w:type="spellStart"/>
      <w:r>
        <w:rPr>
          <w:rFonts w:ascii="Calibri" w:hAnsi="Calibri" w:cs="Times New Roman"/>
          <w:color w:val="000000"/>
        </w:rPr>
        <w:t>Invite</w:t>
      </w:r>
      <w:proofErr w:type="spellEnd"/>
      <w:r>
        <w:rPr>
          <w:rFonts w:ascii="Calibri" w:hAnsi="Calibri" w:cs="Times New Roman"/>
          <w:color w:val="000000"/>
        </w:rPr>
        <w:t xml:space="preserve"> er </w:t>
      </w:r>
      <w:r w:rsidR="008A2A71">
        <w:rPr>
          <w:rFonts w:ascii="Calibri" w:hAnsi="Calibri" w:cs="Times New Roman"/>
          <w:color w:val="000000"/>
        </w:rPr>
        <w:t xml:space="preserve">ovenikøbet </w:t>
      </w:r>
      <w:r>
        <w:rPr>
          <w:rFonts w:ascii="Calibri" w:hAnsi="Calibri" w:cs="Times New Roman"/>
          <w:color w:val="000000"/>
        </w:rPr>
        <w:t xml:space="preserve">blevet opgraderet med endnu mere udstyr og standardudstyret omfatter nu </w:t>
      </w:r>
      <w:proofErr w:type="spellStart"/>
      <w:r>
        <w:rPr>
          <w:rFonts w:ascii="Calibri" w:hAnsi="Calibri" w:cs="Times New Roman"/>
          <w:color w:val="000000"/>
        </w:rPr>
        <w:t>aut</w:t>
      </w:r>
      <w:proofErr w:type="spellEnd"/>
      <w:r>
        <w:rPr>
          <w:rFonts w:ascii="Calibri" w:hAnsi="Calibri" w:cs="Times New Roman"/>
          <w:color w:val="000000"/>
        </w:rPr>
        <w:t xml:space="preserve">. klimaanlæg, fartpilot, Bluetooth, 18” </w:t>
      </w:r>
      <w:proofErr w:type="spellStart"/>
      <w:r>
        <w:rPr>
          <w:rFonts w:ascii="Calibri" w:hAnsi="Calibri" w:cs="Times New Roman"/>
          <w:color w:val="000000"/>
        </w:rPr>
        <w:t>alufælge</w:t>
      </w:r>
      <w:proofErr w:type="spellEnd"/>
      <w:r>
        <w:rPr>
          <w:rFonts w:ascii="Calibri" w:hAnsi="Calibri" w:cs="Times New Roman"/>
          <w:color w:val="000000"/>
        </w:rPr>
        <w:t xml:space="preserve">, </w:t>
      </w:r>
      <w:proofErr w:type="spellStart"/>
      <w:r>
        <w:rPr>
          <w:rFonts w:ascii="Calibri" w:hAnsi="Calibri" w:cs="Times New Roman"/>
          <w:color w:val="000000"/>
        </w:rPr>
        <w:t>elfoldbare</w:t>
      </w:r>
      <w:proofErr w:type="spellEnd"/>
      <w:r>
        <w:rPr>
          <w:rFonts w:ascii="Calibri" w:hAnsi="Calibri" w:cs="Times New Roman"/>
          <w:color w:val="000000"/>
        </w:rPr>
        <w:t xml:space="preserve"> sidespejle, bakspejl med </w:t>
      </w:r>
      <w:proofErr w:type="spellStart"/>
      <w:r>
        <w:rPr>
          <w:rFonts w:ascii="Calibri" w:hAnsi="Calibri" w:cs="Times New Roman"/>
          <w:color w:val="000000"/>
        </w:rPr>
        <w:t>aut</w:t>
      </w:r>
      <w:proofErr w:type="spellEnd"/>
      <w:r>
        <w:rPr>
          <w:rFonts w:ascii="Calibri" w:hAnsi="Calibri" w:cs="Times New Roman"/>
          <w:color w:val="000000"/>
        </w:rPr>
        <w:t xml:space="preserve">. nedblænding og meget mere. </w:t>
      </w:r>
    </w:p>
    <w:p w:rsidR="00267A54" w:rsidRPr="000A4E54" w:rsidRDefault="00267A54" w:rsidP="00267A54">
      <w:pPr>
        <w:ind w:left="-142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br/>
      </w:r>
      <w:r w:rsidRPr="000A4E54">
        <w:rPr>
          <w:rFonts w:ascii="Calibri" w:hAnsi="Calibri" w:cs="Times New Roman"/>
          <w:b/>
          <w:color w:val="000000"/>
        </w:rPr>
        <w:t xml:space="preserve">Danmarkspremiere på </w:t>
      </w:r>
      <w:proofErr w:type="spellStart"/>
      <w:r w:rsidRPr="000A4E54">
        <w:rPr>
          <w:rFonts w:ascii="Calibri" w:hAnsi="Calibri" w:cs="Times New Roman"/>
          <w:b/>
          <w:color w:val="000000"/>
        </w:rPr>
        <w:t>Outlander</w:t>
      </w:r>
      <w:proofErr w:type="spellEnd"/>
    </w:p>
    <w:p w:rsidR="00B03E13" w:rsidRDefault="00267A54" w:rsidP="00267A54">
      <w:pPr>
        <w:ind w:left="-142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br/>
        <w:t xml:space="preserve">Danmarkspremieren på Mitsubishi </w:t>
      </w:r>
      <w:proofErr w:type="spellStart"/>
      <w:r>
        <w:rPr>
          <w:rFonts w:ascii="Calibri" w:hAnsi="Calibri" w:cs="Times New Roman"/>
          <w:color w:val="000000"/>
        </w:rPr>
        <w:t>Outlander</w:t>
      </w:r>
      <w:proofErr w:type="spellEnd"/>
      <w:r>
        <w:rPr>
          <w:rFonts w:ascii="Calibri" w:hAnsi="Calibri" w:cs="Times New Roman"/>
          <w:color w:val="000000"/>
        </w:rPr>
        <w:t xml:space="preserve"> finder også sted ved Value Days. Et helt nyt og skarpt design viser Mitsubishis fremtidige designsprog, men der er sket mindst lige så meget på det tekniske område. </w:t>
      </w:r>
      <w:proofErr w:type="spellStart"/>
      <w:r>
        <w:rPr>
          <w:rFonts w:ascii="Calibri" w:hAnsi="Calibri" w:cs="Times New Roman"/>
          <w:color w:val="000000"/>
        </w:rPr>
        <w:t>Outlander</w:t>
      </w:r>
      <w:proofErr w:type="spellEnd"/>
      <w:r>
        <w:rPr>
          <w:rFonts w:ascii="Calibri" w:hAnsi="Calibri" w:cs="Times New Roman"/>
          <w:color w:val="000000"/>
        </w:rPr>
        <w:t xml:space="preserve"> er opgraderet markant med mere støjdæmpning, nye materialer, mere udstyr og mere </w:t>
      </w:r>
    </w:p>
    <w:p w:rsidR="00B03E13" w:rsidRDefault="00B03E13" w:rsidP="00267A54">
      <w:pPr>
        <w:ind w:left="-142"/>
        <w:rPr>
          <w:rFonts w:ascii="Calibri" w:hAnsi="Calibri" w:cs="Times New Roman"/>
          <w:color w:val="000000"/>
        </w:rPr>
      </w:pPr>
    </w:p>
    <w:p w:rsidR="00B03E13" w:rsidRDefault="00B03E13" w:rsidP="00267A54">
      <w:pPr>
        <w:ind w:left="-142"/>
        <w:rPr>
          <w:rFonts w:ascii="Calibri" w:hAnsi="Calibri" w:cs="Times New Roman"/>
          <w:color w:val="000000"/>
        </w:rPr>
      </w:pPr>
    </w:p>
    <w:p w:rsidR="00B03E13" w:rsidRDefault="00B03E13" w:rsidP="00267A54">
      <w:pPr>
        <w:ind w:left="-142"/>
        <w:rPr>
          <w:rFonts w:ascii="Calibri" w:hAnsi="Calibri" w:cs="Times New Roman"/>
          <w:color w:val="000000"/>
        </w:rPr>
      </w:pPr>
    </w:p>
    <w:p w:rsidR="00B03E13" w:rsidRDefault="00B03E13" w:rsidP="00267A54">
      <w:pPr>
        <w:ind w:left="-142"/>
        <w:rPr>
          <w:rFonts w:ascii="Calibri" w:hAnsi="Calibri" w:cs="Times New Roman"/>
          <w:color w:val="000000"/>
        </w:rPr>
      </w:pPr>
    </w:p>
    <w:p w:rsidR="008A2A71" w:rsidRDefault="008A2A71" w:rsidP="00267A54">
      <w:pPr>
        <w:ind w:left="-142"/>
        <w:rPr>
          <w:rFonts w:ascii="Calibri" w:hAnsi="Calibri" w:cs="Times New Roman"/>
          <w:color w:val="000000"/>
        </w:rPr>
      </w:pPr>
    </w:p>
    <w:p w:rsidR="00267A54" w:rsidRDefault="00267A54" w:rsidP="00267A54">
      <w:pPr>
        <w:ind w:left="-142"/>
        <w:rPr>
          <w:rFonts w:ascii="Calibri" w:hAnsi="Calibri" w:cs="Times New Roman"/>
          <w:color w:val="000000"/>
        </w:rPr>
      </w:pPr>
      <w:proofErr w:type="gramStart"/>
      <w:r>
        <w:rPr>
          <w:rFonts w:ascii="Calibri" w:hAnsi="Calibri" w:cs="Times New Roman"/>
          <w:color w:val="000000"/>
        </w:rPr>
        <w:t>sparsommelige</w:t>
      </w:r>
      <w:proofErr w:type="gramEnd"/>
      <w:r>
        <w:rPr>
          <w:rFonts w:ascii="Calibri" w:hAnsi="Calibri" w:cs="Times New Roman"/>
          <w:color w:val="000000"/>
        </w:rPr>
        <w:t xml:space="preserve"> motorer.</w:t>
      </w:r>
      <w:r w:rsidR="00C5031F">
        <w:rPr>
          <w:rFonts w:ascii="Calibri" w:hAnsi="Calibri" w:cs="Times New Roman"/>
          <w:color w:val="000000"/>
        </w:rPr>
        <w:t xml:space="preserve"> Mitsubishis store </w:t>
      </w:r>
      <w:r>
        <w:rPr>
          <w:rFonts w:ascii="Calibri" w:hAnsi="Calibri" w:cs="Times New Roman"/>
          <w:color w:val="000000"/>
        </w:rPr>
        <w:t>SUV med op til syv sæder fås med 2-liters benzinmotor og 2,2-liters dieselmo</w:t>
      </w:r>
      <w:r w:rsidR="008A2A71">
        <w:rPr>
          <w:rFonts w:ascii="Calibri" w:hAnsi="Calibri" w:cs="Times New Roman"/>
          <w:color w:val="000000"/>
        </w:rPr>
        <w:t>tor, og et nyt og avanceret 4-</w:t>
      </w:r>
      <w:r>
        <w:rPr>
          <w:rFonts w:ascii="Calibri" w:hAnsi="Calibri" w:cs="Times New Roman"/>
          <w:color w:val="000000"/>
        </w:rPr>
        <w:t xml:space="preserve">hjulstræk, S-AWC, fås i forbindelse med dieselmotoren. Den nye </w:t>
      </w:r>
      <w:proofErr w:type="spellStart"/>
      <w:r>
        <w:rPr>
          <w:rFonts w:ascii="Calibri" w:hAnsi="Calibri" w:cs="Times New Roman"/>
          <w:color w:val="000000"/>
        </w:rPr>
        <w:t>Outlander</w:t>
      </w:r>
      <w:proofErr w:type="spellEnd"/>
      <w:r>
        <w:rPr>
          <w:rFonts w:ascii="Calibri" w:hAnsi="Calibri" w:cs="Times New Roman"/>
          <w:color w:val="000000"/>
        </w:rPr>
        <w:t xml:space="preserve"> fås til priser fra 364.995 kr.</w:t>
      </w:r>
    </w:p>
    <w:p w:rsidR="00267A54" w:rsidRDefault="00267A54" w:rsidP="00267A54">
      <w:pPr>
        <w:ind w:left="-142"/>
        <w:rPr>
          <w:rFonts w:ascii="Calibri" w:hAnsi="Calibri" w:cs="Times New Roman"/>
          <w:color w:val="000000"/>
        </w:rPr>
      </w:pPr>
    </w:p>
    <w:p w:rsidR="004B55B4" w:rsidRPr="00891B93" w:rsidRDefault="00267A54" w:rsidP="004B55B4">
      <w:pPr>
        <w:ind w:left="-142"/>
        <w:rPr>
          <w:rFonts w:ascii="Calibri" w:hAnsi="Calibri" w:cs="Times New Roman"/>
          <w:i/>
          <w:color w:val="222222"/>
        </w:rPr>
      </w:pPr>
      <w:r>
        <w:rPr>
          <w:rFonts w:ascii="Calibri" w:hAnsi="Calibri" w:cs="Times New Roman"/>
          <w:color w:val="000000"/>
        </w:rPr>
        <w:t xml:space="preserve">Lige nu kan du også spare hele 30.000 kr. på topversionen af Space Star, udstyrsvarianten Intense. Til kun 114.995 kr. får du en rummelig 5-dørs bil med nøglefri adgang og start, fuldautomatisk klimaanlæg, fartpilot, Bluetooth, </w:t>
      </w:r>
      <w:r w:rsidR="008A2A71">
        <w:rPr>
          <w:rFonts w:ascii="Calibri" w:hAnsi="Calibri" w:cs="Times New Roman"/>
          <w:color w:val="000000"/>
        </w:rPr>
        <w:t xml:space="preserve">15” </w:t>
      </w:r>
      <w:proofErr w:type="spellStart"/>
      <w:r>
        <w:rPr>
          <w:rFonts w:ascii="Calibri" w:hAnsi="Calibri" w:cs="Times New Roman"/>
          <w:color w:val="000000"/>
        </w:rPr>
        <w:t>alufælge</w:t>
      </w:r>
      <w:proofErr w:type="spellEnd"/>
      <w:r>
        <w:rPr>
          <w:rFonts w:ascii="Calibri" w:hAnsi="Calibri" w:cs="Times New Roman"/>
          <w:color w:val="000000"/>
        </w:rPr>
        <w:t xml:space="preserve"> og meget mere som standard.</w:t>
      </w:r>
      <w:r>
        <w:rPr>
          <w:rFonts w:ascii="Calibri" w:hAnsi="Calibri" w:cs="Times New Roman"/>
          <w:color w:val="000000"/>
        </w:rPr>
        <w:br/>
      </w:r>
      <w:r>
        <w:rPr>
          <w:rFonts w:ascii="Calibri" w:hAnsi="Calibri" w:cs="Times New Roman"/>
          <w:color w:val="000000"/>
        </w:rPr>
        <w:br/>
        <w:t>Uans</w:t>
      </w:r>
      <w:r w:rsidR="00C5031F">
        <w:rPr>
          <w:rFonts w:ascii="Calibri" w:hAnsi="Calibri" w:cs="Times New Roman"/>
          <w:color w:val="000000"/>
        </w:rPr>
        <w:t xml:space="preserve">et om du vælger ASX, </w:t>
      </w:r>
      <w:proofErr w:type="spellStart"/>
      <w:r w:rsidR="00C5031F">
        <w:rPr>
          <w:rFonts w:ascii="Calibri" w:hAnsi="Calibri" w:cs="Times New Roman"/>
          <w:color w:val="000000"/>
        </w:rPr>
        <w:t>Outlander</w:t>
      </w:r>
      <w:proofErr w:type="spellEnd"/>
      <w:r w:rsidR="00C5031F">
        <w:rPr>
          <w:rFonts w:ascii="Calibri" w:hAnsi="Calibri" w:cs="Times New Roman"/>
          <w:color w:val="000000"/>
        </w:rPr>
        <w:t xml:space="preserve"> eller </w:t>
      </w:r>
      <w:r>
        <w:rPr>
          <w:rFonts w:ascii="Calibri" w:hAnsi="Calibri" w:cs="Times New Roman"/>
          <w:color w:val="000000"/>
        </w:rPr>
        <w:t>Space Star eller en af Mitsubishis andre spændende modeller, er du dækket af nogle af markedets bedste garantiforhold, nemlig 5 års garanti</w:t>
      </w:r>
      <w:proofErr w:type="gramStart"/>
      <w:r>
        <w:rPr>
          <w:rFonts w:ascii="Calibri" w:hAnsi="Calibri" w:cs="Times New Roman"/>
          <w:color w:val="000000"/>
        </w:rPr>
        <w:t>*.</w:t>
      </w:r>
      <w:r>
        <w:rPr>
          <w:rFonts w:ascii="Calibri" w:hAnsi="Calibri" w:cs="Times New Roman"/>
          <w:color w:val="000000"/>
        </w:rPr>
        <w:br/>
      </w:r>
      <w:r w:rsidR="00B03E13">
        <w:rPr>
          <w:rFonts w:ascii="Calibri" w:hAnsi="Calibri" w:cs="Times New Roman"/>
          <w:i/>
          <w:color w:val="222222"/>
        </w:rPr>
        <w:t>_</w:t>
      </w:r>
      <w:proofErr w:type="gramEnd"/>
      <w:r w:rsidR="00B03E13">
        <w:rPr>
          <w:rFonts w:ascii="Calibri" w:hAnsi="Calibri" w:cs="Times New Roman"/>
          <w:i/>
          <w:color w:val="222222"/>
        </w:rPr>
        <w:t>_________________________________________________________________________________________</w:t>
      </w:r>
    </w:p>
    <w:p w:rsidR="00B03E13" w:rsidRPr="00FB68AD" w:rsidRDefault="00267A54" w:rsidP="00B03E13">
      <w:pPr>
        <w:pStyle w:val="NormalWeb"/>
        <w:shd w:val="clear" w:color="auto" w:fill="FFFFFF"/>
        <w:spacing w:before="0" w:beforeAutospacing="0" w:after="270" w:afterAutospacing="0" w:line="360" w:lineRule="atLeast"/>
        <w:ind w:left="-142"/>
        <w:rPr>
          <w:rFonts w:asciiTheme="majorHAnsi" w:hAnsiTheme="majorHAnsi"/>
          <w:sz w:val="22"/>
          <w:szCs w:val="22"/>
        </w:rPr>
      </w:pPr>
      <w:r w:rsidRPr="00891B93">
        <w:rPr>
          <w:rFonts w:ascii="Calibri" w:hAnsi="Calibri"/>
          <w:i/>
          <w:color w:val="222222"/>
          <w:sz w:val="22"/>
          <w:szCs w:val="22"/>
        </w:rPr>
        <w:br/>
      </w:r>
      <w:r w:rsidR="00B03E13" w:rsidRPr="00FB68AD">
        <w:rPr>
          <w:rStyle w:val="Fremhv"/>
          <w:rFonts w:asciiTheme="majorHAnsi" w:hAnsiTheme="majorHAnsi"/>
          <w:b/>
          <w:bCs/>
          <w:sz w:val="22"/>
          <w:szCs w:val="22"/>
        </w:rPr>
        <w:t>MIX-leasing</w:t>
      </w:r>
    </w:p>
    <w:p w:rsidR="00B03E13" w:rsidRPr="00FB68AD" w:rsidRDefault="00B03E13" w:rsidP="00B03E13">
      <w:pPr>
        <w:pStyle w:val="NormalWeb"/>
        <w:shd w:val="clear" w:color="auto" w:fill="FFFFFF"/>
        <w:spacing w:before="0" w:beforeAutospacing="0" w:after="270" w:afterAutospacing="0" w:line="360" w:lineRule="atLeast"/>
        <w:ind w:left="-142"/>
        <w:rPr>
          <w:rFonts w:asciiTheme="majorHAnsi" w:hAnsiTheme="majorHAnsi"/>
          <w:sz w:val="22"/>
          <w:szCs w:val="22"/>
        </w:rPr>
      </w:pPr>
      <w:r w:rsidRPr="00FB68AD">
        <w:rPr>
          <w:rStyle w:val="Fremhv"/>
          <w:rFonts w:asciiTheme="majorHAnsi" w:hAnsiTheme="majorHAnsi"/>
          <w:b/>
          <w:bCs/>
          <w:sz w:val="22"/>
          <w:szCs w:val="22"/>
        </w:rPr>
        <w:t>Alternativ 1 – køb bilen efter de 12 mdr.</w:t>
      </w:r>
    </w:p>
    <w:p w:rsidR="00B03E13" w:rsidRPr="00FB68AD" w:rsidRDefault="00B03E13" w:rsidP="00B03E13">
      <w:pPr>
        <w:pStyle w:val="NormalWeb"/>
        <w:shd w:val="clear" w:color="auto" w:fill="FFFFFF"/>
        <w:spacing w:before="0" w:beforeAutospacing="0" w:after="270" w:afterAutospacing="0" w:line="360" w:lineRule="atLeast"/>
        <w:ind w:left="-142"/>
        <w:rPr>
          <w:rFonts w:asciiTheme="majorHAnsi" w:hAnsiTheme="majorHAnsi"/>
          <w:sz w:val="22"/>
          <w:szCs w:val="22"/>
        </w:rPr>
      </w:pPr>
      <w:proofErr w:type="spellStart"/>
      <w:r w:rsidRPr="00FB68AD">
        <w:rPr>
          <w:rStyle w:val="Fremhv"/>
          <w:rFonts w:asciiTheme="majorHAnsi" w:hAnsiTheme="majorHAnsi"/>
          <w:sz w:val="22"/>
          <w:szCs w:val="22"/>
        </w:rPr>
        <w:t>Vejl</w:t>
      </w:r>
      <w:proofErr w:type="spellEnd"/>
      <w:r w:rsidRPr="00FB68AD">
        <w:rPr>
          <w:rStyle w:val="Fremhv"/>
          <w:rFonts w:asciiTheme="majorHAnsi" w:hAnsiTheme="majorHAnsi"/>
          <w:sz w:val="22"/>
          <w:szCs w:val="22"/>
        </w:rPr>
        <w:t>. udsalgspris inkl. lev. og metallak kr. 239.770</w:t>
      </w:r>
      <w:r w:rsidRPr="00FB68AD">
        <w:rPr>
          <w:rFonts w:asciiTheme="majorHAnsi" w:hAnsiTheme="majorHAnsi"/>
          <w:i/>
          <w:iCs/>
          <w:sz w:val="22"/>
          <w:szCs w:val="22"/>
        </w:rPr>
        <w:br/>
      </w:r>
      <w:r w:rsidRPr="00FB68AD">
        <w:rPr>
          <w:rStyle w:val="Fremhv"/>
          <w:rFonts w:asciiTheme="majorHAnsi" w:hAnsiTheme="majorHAnsi"/>
          <w:sz w:val="22"/>
          <w:szCs w:val="22"/>
        </w:rPr>
        <w:t xml:space="preserve">Samlede </w:t>
      </w:r>
      <w:proofErr w:type="spellStart"/>
      <w:r w:rsidRPr="00FB68AD">
        <w:rPr>
          <w:rStyle w:val="Fremhv"/>
          <w:rFonts w:asciiTheme="majorHAnsi" w:hAnsiTheme="majorHAnsi"/>
          <w:sz w:val="22"/>
          <w:szCs w:val="22"/>
        </w:rPr>
        <w:t>leasingomk</w:t>
      </w:r>
      <w:proofErr w:type="spellEnd"/>
      <w:r w:rsidRPr="00FB68AD">
        <w:rPr>
          <w:rStyle w:val="Fremhv"/>
          <w:rFonts w:asciiTheme="majorHAnsi" w:hAnsiTheme="majorHAnsi"/>
          <w:sz w:val="22"/>
          <w:szCs w:val="22"/>
        </w:rPr>
        <w:t>. Kr. 39.135</w:t>
      </w:r>
      <w:r w:rsidRPr="00FB68AD">
        <w:rPr>
          <w:rFonts w:asciiTheme="majorHAnsi" w:hAnsiTheme="majorHAnsi"/>
          <w:i/>
          <w:iCs/>
          <w:sz w:val="22"/>
          <w:szCs w:val="22"/>
        </w:rPr>
        <w:br/>
      </w:r>
      <w:r w:rsidRPr="00FB68AD">
        <w:rPr>
          <w:rStyle w:val="Fremhv"/>
          <w:rFonts w:asciiTheme="majorHAnsi" w:hAnsiTheme="majorHAnsi"/>
          <w:sz w:val="22"/>
          <w:szCs w:val="22"/>
        </w:rPr>
        <w:t xml:space="preserve">Kundens overtagelsespris inkl. </w:t>
      </w:r>
      <w:proofErr w:type="spellStart"/>
      <w:r w:rsidRPr="00FB68AD">
        <w:rPr>
          <w:rStyle w:val="Fremhv"/>
          <w:rFonts w:asciiTheme="majorHAnsi" w:hAnsiTheme="majorHAnsi"/>
          <w:sz w:val="22"/>
          <w:szCs w:val="22"/>
        </w:rPr>
        <w:t>omreg</w:t>
      </w:r>
      <w:proofErr w:type="spellEnd"/>
      <w:r w:rsidRPr="00FB68AD">
        <w:rPr>
          <w:rStyle w:val="Fremhv"/>
          <w:rFonts w:asciiTheme="majorHAnsi" w:hAnsiTheme="majorHAnsi"/>
          <w:sz w:val="22"/>
          <w:szCs w:val="22"/>
        </w:rPr>
        <w:t>. Kr. 201.630</w:t>
      </w:r>
    </w:p>
    <w:p w:rsidR="00B03E13" w:rsidRPr="00FB68AD" w:rsidRDefault="00B03E13" w:rsidP="00B03E13">
      <w:pPr>
        <w:pStyle w:val="NormalWeb"/>
        <w:shd w:val="clear" w:color="auto" w:fill="FFFFFF"/>
        <w:spacing w:before="0" w:beforeAutospacing="0" w:after="270" w:afterAutospacing="0" w:line="360" w:lineRule="atLeast"/>
        <w:ind w:left="-142"/>
        <w:rPr>
          <w:rFonts w:asciiTheme="majorHAnsi" w:hAnsiTheme="majorHAnsi"/>
          <w:sz w:val="22"/>
          <w:szCs w:val="22"/>
        </w:rPr>
      </w:pPr>
      <w:r w:rsidRPr="00FB68AD">
        <w:rPr>
          <w:rStyle w:val="Fremhv"/>
          <w:rFonts w:asciiTheme="majorHAnsi" w:hAnsiTheme="majorHAnsi"/>
          <w:b/>
          <w:bCs/>
          <w:sz w:val="22"/>
          <w:szCs w:val="22"/>
        </w:rPr>
        <w:t>Finansieringseksempel hvis kunde vælger at købe</w:t>
      </w:r>
    </w:p>
    <w:p w:rsidR="00B03E13" w:rsidRPr="00FB68AD" w:rsidRDefault="00B03E13" w:rsidP="00B03E13">
      <w:pPr>
        <w:pStyle w:val="NormalWeb"/>
        <w:shd w:val="clear" w:color="auto" w:fill="FFFFFF"/>
        <w:spacing w:before="0" w:beforeAutospacing="0" w:after="270" w:afterAutospacing="0" w:line="360" w:lineRule="atLeast"/>
        <w:ind w:left="-142"/>
        <w:rPr>
          <w:rFonts w:asciiTheme="majorHAnsi" w:hAnsiTheme="majorHAnsi"/>
          <w:sz w:val="22"/>
          <w:szCs w:val="22"/>
        </w:rPr>
      </w:pPr>
      <w:r w:rsidRPr="00FB68AD">
        <w:rPr>
          <w:rStyle w:val="Fremhv"/>
          <w:rFonts w:asciiTheme="majorHAnsi" w:hAnsiTheme="majorHAnsi"/>
          <w:sz w:val="22"/>
          <w:szCs w:val="22"/>
        </w:rPr>
        <w:t>Udbetaling Kr. 0</w:t>
      </w:r>
      <w:r w:rsidRPr="00FB68AD">
        <w:rPr>
          <w:rFonts w:asciiTheme="majorHAnsi" w:hAnsiTheme="majorHAnsi"/>
          <w:i/>
          <w:iCs/>
          <w:sz w:val="22"/>
          <w:szCs w:val="22"/>
        </w:rPr>
        <w:br/>
      </w:r>
      <w:r w:rsidRPr="00FB68AD">
        <w:rPr>
          <w:rStyle w:val="Fremhv"/>
          <w:rFonts w:asciiTheme="majorHAnsi" w:hAnsiTheme="majorHAnsi"/>
          <w:sz w:val="22"/>
          <w:szCs w:val="22"/>
        </w:rPr>
        <w:t>Mdl. ydelse Kr. 3.177</w:t>
      </w:r>
    </w:p>
    <w:p w:rsidR="00B03E13" w:rsidRPr="00FB68AD" w:rsidRDefault="00B03E13" w:rsidP="00B03E13">
      <w:pPr>
        <w:pStyle w:val="NormalWeb"/>
        <w:shd w:val="clear" w:color="auto" w:fill="FFFFFF"/>
        <w:spacing w:before="0" w:beforeAutospacing="0" w:after="270" w:afterAutospacing="0" w:line="360" w:lineRule="atLeast"/>
        <w:ind w:left="-142"/>
        <w:rPr>
          <w:rFonts w:asciiTheme="majorHAnsi" w:hAnsiTheme="majorHAnsi"/>
          <w:sz w:val="22"/>
          <w:szCs w:val="22"/>
        </w:rPr>
      </w:pPr>
      <w:r w:rsidRPr="00FB68AD">
        <w:rPr>
          <w:rStyle w:val="Fremhv"/>
          <w:rFonts w:asciiTheme="majorHAnsi" w:hAnsiTheme="majorHAnsi"/>
          <w:sz w:val="22"/>
          <w:szCs w:val="22"/>
        </w:rPr>
        <w:t xml:space="preserve">Finansiering via Mitsubishi Finans. Forventet købspris efter 12 mdr. og 15.000 km. inkl. </w:t>
      </w:r>
      <w:proofErr w:type="spellStart"/>
      <w:r w:rsidRPr="00FB68AD">
        <w:rPr>
          <w:rStyle w:val="Fremhv"/>
          <w:rFonts w:asciiTheme="majorHAnsi" w:hAnsiTheme="majorHAnsi"/>
          <w:sz w:val="22"/>
          <w:szCs w:val="22"/>
        </w:rPr>
        <w:t>nr.plader</w:t>
      </w:r>
      <w:proofErr w:type="spellEnd"/>
      <w:r w:rsidRPr="00FB68AD">
        <w:rPr>
          <w:rStyle w:val="Fremhv"/>
          <w:rFonts w:asciiTheme="majorHAnsi" w:hAnsiTheme="majorHAnsi"/>
          <w:sz w:val="22"/>
          <w:szCs w:val="22"/>
        </w:rPr>
        <w:t xml:space="preserve">, </w:t>
      </w:r>
      <w:proofErr w:type="spellStart"/>
      <w:r w:rsidRPr="00FB68AD">
        <w:rPr>
          <w:rStyle w:val="Fremhv"/>
          <w:rFonts w:asciiTheme="majorHAnsi" w:hAnsiTheme="majorHAnsi"/>
          <w:sz w:val="22"/>
          <w:szCs w:val="22"/>
        </w:rPr>
        <w:t>omregistrering</w:t>
      </w:r>
      <w:proofErr w:type="spellEnd"/>
      <w:r w:rsidRPr="00FB68AD">
        <w:rPr>
          <w:rStyle w:val="Fremhv"/>
          <w:rFonts w:asciiTheme="majorHAnsi" w:hAnsiTheme="majorHAnsi"/>
          <w:sz w:val="22"/>
          <w:szCs w:val="22"/>
        </w:rPr>
        <w:t xml:space="preserve"> og levering kr. 201.630. Pålydende fast rente 6,45%, debitorrente 6,64%. ÅOP 8,68%. Samlet kreditbeløb kr. 201.630. Udbetaling kr. 0. Løbetid 84 mdr. Samlede </w:t>
      </w:r>
      <w:proofErr w:type="spellStart"/>
      <w:r w:rsidRPr="00FB68AD">
        <w:rPr>
          <w:rStyle w:val="Fremhv"/>
          <w:rFonts w:asciiTheme="majorHAnsi" w:hAnsiTheme="majorHAnsi"/>
          <w:sz w:val="22"/>
          <w:szCs w:val="22"/>
        </w:rPr>
        <w:t>kreditomk</w:t>
      </w:r>
      <w:proofErr w:type="spellEnd"/>
      <w:r w:rsidRPr="00FB68AD">
        <w:rPr>
          <w:rStyle w:val="Fremhv"/>
          <w:rFonts w:asciiTheme="majorHAnsi" w:hAnsiTheme="majorHAnsi"/>
          <w:sz w:val="22"/>
          <w:szCs w:val="22"/>
        </w:rPr>
        <w:t>. kr. 65.328. Samlet beløb der skal betales tilbage kr. 266.952. Der tages forbehold for positiv kreditvurdering på overtagelsestidspunktet</w:t>
      </w:r>
      <w:r w:rsidRPr="00FB68AD">
        <w:rPr>
          <w:rFonts w:asciiTheme="majorHAnsi" w:hAnsiTheme="majorHAnsi"/>
          <w:sz w:val="22"/>
          <w:szCs w:val="22"/>
        </w:rPr>
        <w:t>.</w:t>
      </w:r>
    </w:p>
    <w:p w:rsidR="00B03E13" w:rsidRPr="00FB68AD" w:rsidRDefault="00B03E13" w:rsidP="00B03E13">
      <w:pPr>
        <w:pStyle w:val="NormalWeb"/>
        <w:shd w:val="clear" w:color="auto" w:fill="FFFFFF"/>
        <w:spacing w:before="0" w:beforeAutospacing="0" w:after="270" w:afterAutospacing="0" w:line="360" w:lineRule="atLeast"/>
        <w:ind w:left="-142"/>
        <w:rPr>
          <w:rFonts w:asciiTheme="majorHAnsi" w:hAnsiTheme="majorHAnsi"/>
          <w:sz w:val="22"/>
          <w:szCs w:val="22"/>
        </w:rPr>
      </w:pPr>
      <w:r w:rsidRPr="00FB68AD">
        <w:rPr>
          <w:rStyle w:val="Fremhv"/>
          <w:rFonts w:asciiTheme="majorHAnsi" w:hAnsiTheme="majorHAnsi"/>
          <w:b/>
          <w:bCs/>
          <w:sz w:val="22"/>
          <w:szCs w:val="22"/>
        </w:rPr>
        <w:t>Alternativ 2 – returnér bilen</w:t>
      </w:r>
    </w:p>
    <w:p w:rsidR="00B03E13" w:rsidRPr="00FB68AD" w:rsidRDefault="00B03E13" w:rsidP="00B03E13">
      <w:pPr>
        <w:pStyle w:val="NormalWeb"/>
        <w:shd w:val="clear" w:color="auto" w:fill="FFFFFF"/>
        <w:spacing w:before="0" w:beforeAutospacing="0" w:after="270" w:afterAutospacing="0" w:line="360" w:lineRule="atLeast"/>
        <w:ind w:left="-142"/>
        <w:rPr>
          <w:rFonts w:asciiTheme="majorHAnsi" w:hAnsiTheme="majorHAnsi"/>
          <w:sz w:val="22"/>
          <w:szCs w:val="22"/>
        </w:rPr>
      </w:pPr>
      <w:r w:rsidRPr="00FB68AD">
        <w:rPr>
          <w:rStyle w:val="Fremhv"/>
          <w:rFonts w:asciiTheme="majorHAnsi" w:hAnsiTheme="majorHAnsi"/>
          <w:sz w:val="22"/>
          <w:szCs w:val="22"/>
        </w:rPr>
        <w:t>Efter end leasingperiode kan kunde vælge at levere bilen tilbage</w:t>
      </w:r>
    </w:p>
    <w:p w:rsidR="00EE7CB2" w:rsidRPr="00B03E13" w:rsidRDefault="00B03E13" w:rsidP="00B03E13">
      <w:pPr>
        <w:pStyle w:val="NormalWeb"/>
        <w:shd w:val="clear" w:color="auto" w:fill="FFFFFF"/>
        <w:spacing w:before="0" w:beforeAutospacing="0" w:after="270" w:afterAutospacing="0" w:line="360" w:lineRule="atLeast"/>
        <w:ind w:left="-142"/>
        <w:rPr>
          <w:rFonts w:asciiTheme="majorHAnsi" w:hAnsiTheme="majorHAnsi"/>
          <w:sz w:val="22"/>
          <w:szCs w:val="22"/>
        </w:rPr>
      </w:pPr>
      <w:r w:rsidRPr="00FB68AD">
        <w:rPr>
          <w:rStyle w:val="Fremhv"/>
          <w:rFonts w:asciiTheme="majorHAnsi" w:hAnsiTheme="majorHAnsi"/>
          <w:sz w:val="22"/>
          <w:szCs w:val="22"/>
        </w:rPr>
        <w:t xml:space="preserve">MIX-leasing: Privatleasing via Mitsubishi Finans. Leasingperiode 12. mdr. á kr. 2.795 og 15.000 km. Udbetaling kr. 4.995. Samlet betaling i perioden kr. 39.135 inkl. afleveringsgebyr kr. 600. Inkl. finansierings- og lev. omk., </w:t>
      </w:r>
      <w:r w:rsidRPr="00FB68AD">
        <w:rPr>
          <w:rStyle w:val="Fremhv"/>
          <w:rFonts w:asciiTheme="majorHAnsi" w:hAnsiTheme="majorHAnsi"/>
          <w:sz w:val="22"/>
          <w:szCs w:val="22"/>
        </w:rPr>
        <w:lastRenderedPageBreak/>
        <w:t xml:space="preserve">evt. metallak samt service i perioden. Ekskl. dæk, forsikring, brændstof og grøn </w:t>
      </w:r>
      <w:proofErr w:type="spellStart"/>
      <w:r w:rsidRPr="00FB68AD">
        <w:rPr>
          <w:rStyle w:val="Fremhv"/>
          <w:rFonts w:asciiTheme="majorHAnsi" w:hAnsiTheme="majorHAnsi"/>
          <w:sz w:val="22"/>
          <w:szCs w:val="22"/>
        </w:rPr>
        <w:t>ejerafgift</w:t>
      </w:r>
      <w:proofErr w:type="spellEnd"/>
      <w:r w:rsidRPr="00FB68AD">
        <w:rPr>
          <w:rStyle w:val="Fremhv"/>
          <w:rFonts w:asciiTheme="majorHAnsi" w:hAnsiTheme="majorHAnsi"/>
          <w:sz w:val="22"/>
          <w:szCs w:val="22"/>
        </w:rPr>
        <w:t>. Kaskoforsikring, positiv godkendelse af kunden og betaling via NETS forudsættes. Tilbuddet gælder så længe lager haves</w:t>
      </w:r>
      <w:r w:rsidRPr="00B03E13">
        <w:rPr>
          <w:rStyle w:val="Fremhv"/>
          <w:rFonts w:asciiTheme="majorHAnsi" w:hAnsiTheme="majorHAnsi"/>
          <w:color w:val="555555"/>
          <w:sz w:val="22"/>
          <w:szCs w:val="22"/>
        </w:rPr>
        <w:t>.</w:t>
      </w:r>
    </w:p>
    <w:sectPr w:rsidR="00EE7CB2" w:rsidRPr="00B03E13" w:rsidSect="00F62FB6">
      <w:headerReference w:type="default" r:id="rId7"/>
      <w:pgSz w:w="11906" w:h="16838"/>
      <w:pgMar w:top="851" w:right="991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87" w:rsidRDefault="00093A87">
      <w:pPr>
        <w:spacing w:line="240" w:lineRule="auto"/>
      </w:pPr>
      <w:r>
        <w:separator/>
      </w:r>
    </w:p>
  </w:endnote>
  <w:endnote w:type="continuationSeparator" w:id="0">
    <w:p w:rsidR="00093A87" w:rsidRDefault="00093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87" w:rsidRDefault="00093A87">
      <w:pPr>
        <w:spacing w:line="240" w:lineRule="auto"/>
      </w:pPr>
      <w:r>
        <w:separator/>
      </w:r>
    </w:p>
  </w:footnote>
  <w:footnote w:type="continuationSeparator" w:id="0">
    <w:p w:rsidR="00093A87" w:rsidRDefault="00093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BA" w:rsidRDefault="009F07BA">
    <w:pPr>
      <w:pStyle w:val="Sidehoved"/>
      <w:rPr>
        <w:noProof/>
        <w:lang w:eastAsia="da-DK"/>
      </w:rPr>
    </w:pPr>
  </w:p>
  <w:p w:rsidR="009F07BA" w:rsidRDefault="009F07BA">
    <w:pPr>
      <w:pStyle w:val="Sidehoved"/>
      <w:rPr>
        <w:noProof/>
        <w:lang w:eastAsia="da-DK"/>
      </w:rPr>
    </w:pPr>
  </w:p>
  <w:p w:rsidR="009F07BA" w:rsidRDefault="00B40314">
    <w:pPr>
      <w:pStyle w:val="Sidehoved"/>
    </w:pPr>
    <w:r>
      <w:rPr>
        <w:noProof/>
        <w:lang w:eastAsia="da-DK"/>
      </w:rPr>
      <w:drawing>
        <wp:inline distT="0" distB="0" distL="0" distR="0">
          <wp:extent cx="978662" cy="980366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466" cy="101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64491"/>
    <w:multiLevelType w:val="hybridMultilevel"/>
    <w:tmpl w:val="A5E84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C86"/>
    <w:multiLevelType w:val="multilevel"/>
    <w:tmpl w:val="2158704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</w:rPr>
    </w:lvl>
  </w:abstractNum>
  <w:abstractNum w:abstractNumId="3" w15:restartNumberingAfterBreak="0">
    <w:nsid w:val="45187B5C"/>
    <w:multiLevelType w:val="hybridMultilevel"/>
    <w:tmpl w:val="42006DA0"/>
    <w:lvl w:ilvl="0" w:tplc="8BEEB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50F6"/>
    <w:multiLevelType w:val="multilevel"/>
    <w:tmpl w:val="6B4A89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B90048B"/>
    <w:multiLevelType w:val="hybridMultilevel"/>
    <w:tmpl w:val="E424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E6"/>
    <w:rsid w:val="000002BB"/>
    <w:rsid w:val="00005E9D"/>
    <w:rsid w:val="000164E6"/>
    <w:rsid w:val="00025785"/>
    <w:rsid w:val="00077264"/>
    <w:rsid w:val="00093A87"/>
    <w:rsid w:val="000F355D"/>
    <w:rsid w:val="000F36E6"/>
    <w:rsid w:val="000F6D62"/>
    <w:rsid w:val="00156062"/>
    <w:rsid w:val="00197563"/>
    <w:rsid w:val="001A7C0E"/>
    <w:rsid w:val="001C6869"/>
    <w:rsid w:val="001E52FD"/>
    <w:rsid w:val="00260776"/>
    <w:rsid w:val="002620E2"/>
    <w:rsid w:val="00267A54"/>
    <w:rsid w:val="00276DF2"/>
    <w:rsid w:val="002971A9"/>
    <w:rsid w:val="002A014F"/>
    <w:rsid w:val="002B18E8"/>
    <w:rsid w:val="002C460C"/>
    <w:rsid w:val="002D37BA"/>
    <w:rsid w:val="002E2FF9"/>
    <w:rsid w:val="00305666"/>
    <w:rsid w:val="003211B7"/>
    <w:rsid w:val="00340B37"/>
    <w:rsid w:val="0034421E"/>
    <w:rsid w:val="003531F3"/>
    <w:rsid w:val="00365060"/>
    <w:rsid w:val="00372110"/>
    <w:rsid w:val="003B10A5"/>
    <w:rsid w:val="00433A44"/>
    <w:rsid w:val="00435D09"/>
    <w:rsid w:val="0044143F"/>
    <w:rsid w:val="004509FE"/>
    <w:rsid w:val="004A692B"/>
    <w:rsid w:val="004B55B4"/>
    <w:rsid w:val="004D023C"/>
    <w:rsid w:val="005040B8"/>
    <w:rsid w:val="0053386B"/>
    <w:rsid w:val="00562D98"/>
    <w:rsid w:val="00591C7F"/>
    <w:rsid w:val="005A51C1"/>
    <w:rsid w:val="005B7BC0"/>
    <w:rsid w:val="005C773F"/>
    <w:rsid w:val="005D2F66"/>
    <w:rsid w:val="00600013"/>
    <w:rsid w:val="0060087C"/>
    <w:rsid w:val="00636045"/>
    <w:rsid w:val="00651D81"/>
    <w:rsid w:val="00652B60"/>
    <w:rsid w:val="006573C2"/>
    <w:rsid w:val="006D5A16"/>
    <w:rsid w:val="0071148C"/>
    <w:rsid w:val="007277D5"/>
    <w:rsid w:val="00736454"/>
    <w:rsid w:val="0079214D"/>
    <w:rsid w:val="007B510E"/>
    <w:rsid w:val="007B7D2F"/>
    <w:rsid w:val="007D62BD"/>
    <w:rsid w:val="007D62E4"/>
    <w:rsid w:val="008521FD"/>
    <w:rsid w:val="008527D4"/>
    <w:rsid w:val="00863FCF"/>
    <w:rsid w:val="008A0CE1"/>
    <w:rsid w:val="008A2A71"/>
    <w:rsid w:val="008B1BE3"/>
    <w:rsid w:val="008D2B69"/>
    <w:rsid w:val="008D3A81"/>
    <w:rsid w:val="009329A5"/>
    <w:rsid w:val="00991664"/>
    <w:rsid w:val="009C1FA4"/>
    <w:rsid w:val="009F07BA"/>
    <w:rsid w:val="00A029A6"/>
    <w:rsid w:val="00A14931"/>
    <w:rsid w:val="00A34903"/>
    <w:rsid w:val="00A7402B"/>
    <w:rsid w:val="00A75E18"/>
    <w:rsid w:val="00AA4D17"/>
    <w:rsid w:val="00AE1D6B"/>
    <w:rsid w:val="00B03E13"/>
    <w:rsid w:val="00B3417A"/>
    <w:rsid w:val="00B40314"/>
    <w:rsid w:val="00B4379B"/>
    <w:rsid w:val="00B751E9"/>
    <w:rsid w:val="00BA5177"/>
    <w:rsid w:val="00BE3B5B"/>
    <w:rsid w:val="00C10EAE"/>
    <w:rsid w:val="00C5031F"/>
    <w:rsid w:val="00C816A1"/>
    <w:rsid w:val="00D10B95"/>
    <w:rsid w:val="00D76B73"/>
    <w:rsid w:val="00D81FAC"/>
    <w:rsid w:val="00D83F6A"/>
    <w:rsid w:val="00DA482F"/>
    <w:rsid w:val="00DB43CE"/>
    <w:rsid w:val="00DB6730"/>
    <w:rsid w:val="00DC1E1F"/>
    <w:rsid w:val="00DD1562"/>
    <w:rsid w:val="00DD4252"/>
    <w:rsid w:val="00E53D6A"/>
    <w:rsid w:val="00E745BD"/>
    <w:rsid w:val="00E93E0A"/>
    <w:rsid w:val="00EE627A"/>
    <w:rsid w:val="00EE7169"/>
    <w:rsid w:val="00EE7CB2"/>
    <w:rsid w:val="00F1408D"/>
    <w:rsid w:val="00F30545"/>
    <w:rsid w:val="00F62C79"/>
    <w:rsid w:val="00F62FB6"/>
    <w:rsid w:val="00F6522F"/>
    <w:rsid w:val="00F732F9"/>
    <w:rsid w:val="00FB68AD"/>
    <w:rsid w:val="00FC43FA"/>
    <w:rsid w:val="00FE2732"/>
    <w:rsid w:val="00FF35D0"/>
    <w:rsid w:val="00FF7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59B19A04-A1DB-420A-B91A-57C9AE19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E6"/>
    <w:pPr>
      <w:spacing w:after="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BetXpert"/>
    <w:next w:val="Normal"/>
    <w:uiPriority w:val="1"/>
    <w:qFormat/>
    <w:rsid w:val="00736454"/>
    <w:pPr>
      <w:spacing w:after="0"/>
    </w:pPr>
    <w:rPr>
      <w:rFonts w:ascii="Verdana" w:hAnsi="Verdana"/>
      <w:sz w:val="20"/>
    </w:rPr>
  </w:style>
  <w:style w:type="character" w:styleId="Hyperlink">
    <w:name w:val="Hyperlink"/>
    <w:uiPriority w:val="99"/>
    <w:unhideWhenUsed/>
    <w:rsid w:val="000164E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164E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4E6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4E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4E6"/>
    <w:rPr>
      <w:rFonts w:ascii="Lucida Grande" w:eastAsiaTheme="minorHAnsi" w:hAnsi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573C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60776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0776"/>
    <w:rPr>
      <w:rFonts w:eastAsiaTheme="minorHAnsi"/>
      <w:sz w:val="22"/>
      <w:szCs w:val="22"/>
      <w:lang w:eastAsia="en-US"/>
    </w:rPr>
  </w:style>
  <w:style w:type="paragraph" w:customStyle="1" w:styleId="Listeafsnit1">
    <w:name w:val="Listeafsnit1"/>
    <w:basedOn w:val="Normal"/>
    <w:rsid w:val="006D5A16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Fremhv">
    <w:name w:val="Emphasis"/>
    <w:basedOn w:val="Standardskrifttypeiafsnit"/>
    <w:uiPriority w:val="20"/>
    <w:qFormat/>
    <w:rsid w:val="0071148C"/>
    <w:rPr>
      <w:i/>
      <w:iCs/>
    </w:rPr>
  </w:style>
  <w:style w:type="paragraph" w:styleId="NormalWeb">
    <w:name w:val="Normal (Web)"/>
    <w:basedOn w:val="Normal"/>
    <w:uiPriority w:val="99"/>
    <w:unhideWhenUsed/>
    <w:rsid w:val="00B0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Rupert Pupkin</dc:creator>
  <cp:lastModifiedBy>Dorthe Elimar Arvin</cp:lastModifiedBy>
  <cp:revision>2</cp:revision>
  <cp:lastPrinted>2015-09-14T11:56:00Z</cp:lastPrinted>
  <dcterms:created xsi:type="dcterms:W3CDTF">2015-09-14T12:05:00Z</dcterms:created>
  <dcterms:modified xsi:type="dcterms:W3CDTF">2015-09-14T12:05:00Z</dcterms:modified>
</cp:coreProperties>
</file>