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11" w:rsidRPr="00966CD7" w:rsidRDefault="002C537E" w:rsidP="00966CD7">
      <w:pPr>
        <w:spacing w:after="0"/>
        <w:rPr>
          <w:i/>
        </w:rPr>
      </w:pPr>
      <w:r>
        <w:rPr>
          <w:i/>
        </w:rPr>
        <w:t>Enligt Johannes</w:t>
      </w:r>
    </w:p>
    <w:p w:rsidR="00F85C57" w:rsidRPr="00966CD7" w:rsidRDefault="002C537E" w:rsidP="00966CD7">
      <w:pPr>
        <w:spacing w:after="0"/>
        <w:rPr>
          <w:b/>
        </w:rPr>
      </w:pPr>
      <w:r>
        <w:rPr>
          <w:b/>
        </w:rPr>
        <w:t xml:space="preserve">Jean </w:t>
      </w:r>
      <w:proofErr w:type="spellStart"/>
      <w:r>
        <w:rPr>
          <w:b/>
        </w:rPr>
        <w:t>Vanier</w:t>
      </w:r>
      <w:proofErr w:type="spellEnd"/>
    </w:p>
    <w:p w:rsidR="000C4A4E" w:rsidRPr="00966CD7" w:rsidRDefault="000C4A4E" w:rsidP="00966CD7">
      <w:pPr>
        <w:spacing w:after="0"/>
        <w:rPr>
          <w:bCs/>
        </w:rPr>
      </w:pPr>
    </w:p>
    <w:p w:rsidR="00BD04C6" w:rsidRPr="00BD04C6" w:rsidRDefault="009D7B9C" w:rsidP="00BD04C6">
      <w:pPr>
        <w:pStyle w:val="Normalwebb"/>
        <w:spacing w:before="0" w:beforeAutospacing="0" w:line="27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BD04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3823970</wp:posOffset>
            </wp:positionH>
            <wp:positionV relativeFrom="paragraph">
              <wp:posOffset>8255</wp:posOffset>
            </wp:positionV>
            <wp:extent cx="2291715" cy="3171825"/>
            <wp:effectExtent l="0" t="0" r="0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menskapens evangelium 978917387xxx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4C6" w:rsidRPr="00BD04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Att älska Gud och att älska människor är de två viktigaste buden, enligt Jesus. </w:t>
      </w:r>
      <w:proofErr w:type="spellStart"/>
      <w:r w:rsidR="00BD04C6" w:rsidRPr="00BD04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L’Arche</w:t>
      </w:r>
      <w:proofErr w:type="spellEnd"/>
      <w:r w:rsidR="00BD04C6" w:rsidRPr="00BD04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-grundaren, teologen och humanisten Jean </w:t>
      </w:r>
      <w:proofErr w:type="spellStart"/>
      <w:r w:rsidR="00BD04C6" w:rsidRPr="00BD04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Vanier</w:t>
      </w:r>
      <w:proofErr w:type="spellEnd"/>
      <w:r w:rsidR="00BD04C6" w:rsidRPr="00BD04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visar i sin nya bok </w:t>
      </w:r>
      <w:r w:rsidR="00BD04C6" w:rsidRPr="00BD04C6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>Gemenskapens evangelium</w:t>
      </w:r>
      <w:r w:rsidR="00BD04C6" w:rsidRPr="00BD04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 att det ytterst är samma sak. Vi uttrycker vår kärlek till Gud genom medmänsklighet och omtanke för varandra, och vi möter Guds kärlek bäst genom dem vi lever nära i vardagen. </w:t>
      </w:r>
    </w:p>
    <w:p w:rsidR="00BD04C6" w:rsidRPr="00BD04C6" w:rsidRDefault="00BD04C6" w:rsidP="00BD04C6">
      <w:pPr>
        <w:spacing w:after="100" w:afterAutospacing="1" w:line="270" w:lineRule="atLeast"/>
        <w:rPr>
          <w:bCs/>
        </w:rPr>
      </w:pPr>
      <w:r w:rsidRPr="00BD04C6">
        <w:rPr>
          <w:bCs/>
        </w:rPr>
        <w:t xml:space="preserve">Det är också enligt Jean </w:t>
      </w:r>
      <w:proofErr w:type="spellStart"/>
      <w:r w:rsidRPr="00BD04C6">
        <w:rPr>
          <w:bCs/>
        </w:rPr>
        <w:t>Vanier</w:t>
      </w:r>
      <w:proofErr w:type="spellEnd"/>
      <w:r w:rsidRPr="00BD04C6">
        <w:rPr>
          <w:bCs/>
        </w:rPr>
        <w:t xml:space="preserve"> huvudpoängen i Johannesevangeliet, som har en stark betoning på gemenskap och relationer. I </w:t>
      </w:r>
      <w:r w:rsidRPr="00BD04C6">
        <w:rPr>
          <w:bCs/>
          <w:i/>
        </w:rPr>
        <w:t>Gemenskapens evangelium</w:t>
      </w:r>
      <w:r w:rsidRPr="00BD04C6">
        <w:rPr>
          <w:bCs/>
        </w:rPr>
        <w:t xml:space="preserve"> tar </w:t>
      </w:r>
      <w:proofErr w:type="spellStart"/>
      <w:r w:rsidRPr="00BD04C6">
        <w:rPr>
          <w:bCs/>
        </w:rPr>
        <w:t>Vanier</w:t>
      </w:r>
      <w:proofErr w:type="spellEnd"/>
      <w:r w:rsidRPr="00BD04C6">
        <w:rPr>
          <w:bCs/>
        </w:rPr>
        <w:t> oss genom Johannesevangeliet kapitel för kapitel och visar hur gemenskapen finns i Jesus undervisning och i varje del av hans verksamhet. </w:t>
      </w:r>
    </w:p>
    <w:p w:rsidR="00BD04C6" w:rsidRPr="00BD04C6" w:rsidRDefault="00BD04C6" w:rsidP="00BD04C6">
      <w:pPr>
        <w:spacing w:after="100" w:afterAutospacing="1" w:line="270" w:lineRule="atLeast"/>
        <w:rPr>
          <w:bCs/>
        </w:rPr>
      </w:pPr>
      <w:r w:rsidRPr="002C537E">
        <w:rPr>
          <w:b/>
          <w:bCs/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60535FD4" wp14:editId="79902B5E">
            <wp:simplePos x="0" y="0"/>
            <wp:positionH relativeFrom="margin">
              <wp:align>right</wp:align>
            </wp:positionH>
            <wp:positionV relativeFrom="page">
              <wp:posOffset>4810125</wp:posOffset>
            </wp:positionV>
            <wp:extent cx="2262505" cy="3386455"/>
            <wp:effectExtent l="0" t="0" r="4445" b="4445"/>
            <wp:wrapSquare wrapText="bothSides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97891738744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D04C6">
        <w:rPr>
          <w:bCs/>
        </w:rPr>
        <w:t>Vanier</w:t>
      </w:r>
      <w:proofErr w:type="spellEnd"/>
      <w:r w:rsidRPr="00BD04C6">
        <w:rPr>
          <w:bCs/>
        </w:rPr>
        <w:t xml:space="preserve"> väver även in berättelser och erfarenheter från sitt arbete med </w:t>
      </w:r>
      <w:proofErr w:type="spellStart"/>
      <w:r w:rsidRPr="00BD04C6">
        <w:rPr>
          <w:bCs/>
        </w:rPr>
        <w:t>L’Arche</w:t>
      </w:r>
      <w:proofErr w:type="spellEnd"/>
      <w:r w:rsidRPr="00BD04C6">
        <w:rPr>
          <w:bCs/>
        </w:rPr>
        <w:t>, kommuniteten där man lever tillsammans med människor med olika funktionsvariationer. Det arbetet betonar i jordnära form det medmänskliga och det stora privilegium som finns i att utveckla våra relationer till varandra och till Gud. En insiktsfull och vardagsnära läsning av det mest älskade evangeliet.</w:t>
      </w:r>
    </w:p>
    <w:p w:rsidR="00BD04C6" w:rsidRDefault="00BD04C6" w:rsidP="00BD04C6">
      <w:pPr>
        <w:spacing w:after="100" w:afterAutospacing="1" w:line="270" w:lineRule="atLeast"/>
        <w:rPr>
          <w:bCs/>
        </w:rPr>
      </w:pPr>
      <w:r w:rsidRPr="00BD04C6">
        <w:rPr>
          <w:b/>
          <w:bCs/>
        </w:rPr>
        <w:t xml:space="preserve">Jean </w:t>
      </w:r>
      <w:proofErr w:type="spellStart"/>
      <w:r w:rsidRPr="00BD04C6">
        <w:rPr>
          <w:b/>
          <w:bCs/>
        </w:rPr>
        <w:t>Vanier</w:t>
      </w:r>
      <w:proofErr w:type="spellEnd"/>
      <w:r w:rsidRPr="00BD04C6">
        <w:rPr>
          <w:bCs/>
        </w:rPr>
        <w:t> är filosof, teolog och humanist. Han har skrivit en lång rad böcker och uppskattas som föreläsare och ledare av retreater. Han är grundare till internationella </w:t>
      </w:r>
      <w:proofErr w:type="spellStart"/>
      <w:r w:rsidRPr="00BD04C6">
        <w:rPr>
          <w:bCs/>
        </w:rPr>
        <w:t>L’Arche</w:t>
      </w:r>
      <w:proofErr w:type="spellEnd"/>
      <w:r w:rsidRPr="00BD04C6">
        <w:rPr>
          <w:bCs/>
        </w:rPr>
        <w:t>, en internationell organisation som arbetar för att skapa och utveckla hem, program och nätverk för människor med funktionsvariationer. </w:t>
      </w:r>
      <w:bookmarkStart w:id="0" w:name="_GoBack"/>
      <w:bookmarkEnd w:id="0"/>
    </w:p>
    <w:p w:rsidR="00BD04C6" w:rsidRDefault="00BD04C6" w:rsidP="00BD04C6">
      <w:pPr>
        <w:tabs>
          <w:tab w:val="left" w:pos="6804"/>
        </w:tabs>
        <w:rPr>
          <w:bCs/>
        </w:rPr>
      </w:pPr>
    </w:p>
    <w:p w:rsidR="00F85C57" w:rsidRPr="00BD04C6" w:rsidRDefault="00F85C57" w:rsidP="00BD04C6">
      <w:pPr>
        <w:tabs>
          <w:tab w:val="left" w:pos="6804"/>
        </w:tabs>
        <w:rPr>
          <w:b/>
          <w:bCs/>
        </w:rPr>
      </w:pPr>
      <w:proofErr w:type="spellStart"/>
      <w:r w:rsidRPr="00966CD7">
        <w:rPr>
          <w:b/>
        </w:rPr>
        <w:t>Bokinfo</w:t>
      </w:r>
      <w:proofErr w:type="spellEnd"/>
      <w:r w:rsidRPr="00966CD7">
        <w:rPr>
          <w:b/>
        </w:rPr>
        <w:t>:</w:t>
      </w:r>
    </w:p>
    <w:p w:rsidR="00717A9D" w:rsidRPr="00966CD7" w:rsidRDefault="002C537E" w:rsidP="00966CD7">
      <w:pPr>
        <w:spacing w:after="0"/>
      </w:pPr>
      <w:r>
        <w:t xml:space="preserve">Gemenskapens evangelium </w:t>
      </w:r>
      <w:r w:rsidR="00AC17E0">
        <w:t>– enligt Johannes</w:t>
      </w:r>
    </w:p>
    <w:p w:rsidR="00717A9D" w:rsidRPr="00966CD7" w:rsidRDefault="00BD04C6" w:rsidP="00966CD7">
      <w:pPr>
        <w:spacing w:after="0"/>
      </w:pPr>
      <w:r>
        <w:t xml:space="preserve">Författare: </w:t>
      </w:r>
      <w:r w:rsidR="0086116D">
        <w:t xml:space="preserve">Jean </w:t>
      </w:r>
      <w:proofErr w:type="spellStart"/>
      <w:r w:rsidR="0086116D">
        <w:t>Vanier</w:t>
      </w:r>
      <w:proofErr w:type="spellEnd"/>
    </w:p>
    <w:p w:rsidR="00717A9D" w:rsidRDefault="00E74437" w:rsidP="00966CD7">
      <w:pPr>
        <w:spacing w:after="0"/>
      </w:pPr>
      <w:r>
        <w:t xml:space="preserve">Översättning: </w:t>
      </w:r>
      <w:r w:rsidR="0086116D">
        <w:t>Eva Sjöstrand</w:t>
      </w:r>
    </w:p>
    <w:p w:rsidR="008A0F59" w:rsidRPr="00966CD7" w:rsidRDefault="008A0F59" w:rsidP="008A0F59">
      <w:pPr>
        <w:spacing w:after="0"/>
      </w:pPr>
      <w:r w:rsidRPr="00966CD7">
        <w:t xml:space="preserve">Omslag: </w:t>
      </w:r>
      <w:r>
        <w:t xml:space="preserve">Maggan </w:t>
      </w:r>
      <w:proofErr w:type="spellStart"/>
      <w:r>
        <w:t>Brisell</w:t>
      </w:r>
      <w:proofErr w:type="spellEnd"/>
    </w:p>
    <w:p w:rsidR="00717A9D" w:rsidRPr="00966CD7" w:rsidRDefault="0086116D" w:rsidP="00966CD7">
      <w:pPr>
        <w:spacing w:after="0"/>
      </w:pPr>
      <w:r>
        <w:t>Kartonnage, 130x180, 16</w:t>
      </w:r>
      <w:r w:rsidR="00717A9D" w:rsidRPr="00966CD7">
        <w:t>0 sidor</w:t>
      </w:r>
    </w:p>
    <w:p w:rsidR="00717A9D" w:rsidRPr="00966CD7" w:rsidRDefault="00717A9D" w:rsidP="00966CD7">
      <w:pPr>
        <w:spacing w:after="0"/>
      </w:pPr>
      <w:r w:rsidRPr="00966CD7">
        <w:t xml:space="preserve">ISBN: </w:t>
      </w:r>
      <w:r w:rsidR="00AC3540" w:rsidRPr="00AC3540">
        <w:t>978-91-87389-39-9</w:t>
      </w:r>
    </w:p>
    <w:p w:rsidR="008A0F59" w:rsidRDefault="008A0F59" w:rsidP="00966CD7">
      <w:pPr>
        <w:spacing w:after="0"/>
      </w:pPr>
      <w:r>
        <w:t xml:space="preserve">Utgivningsdatum: </w:t>
      </w:r>
      <w:r w:rsidRPr="008A0F59">
        <w:t>2018-05-01</w:t>
      </w:r>
    </w:p>
    <w:p w:rsidR="0094052C" w:rsidRPr="00966CD7" w:rsidRDefault="0094052C" w:rsidP="00966CD7">
      <w:pPr>
        <w:spacing w:after="0"/>
        <w:rPr>
          <w:b/>
        </w:rPr>
      </w:pPr>
    </w:p>
    <w:sectPr w:rsidR="0094052C" w:rsidRPr="00966CD7" w:rsidSect="00AC69F3">
      <w:headerReference w:type="default" r:id="rId9"/>
      <w:footerReference w:type="default" r:id="rId10"/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78" w:rsidRDefault="009C4078" w:rsidP="006A7467">
      <w:pPr>
        <w:spacing w:after="0" w:line="240" w:lineRule="auto"/>
      </w:pPr>
      <w:r>
        <w:separator/>
      </w:r>
    </w:p>
  </w:endnote>
  <w:endnote w:type="continuationSeparator" w:id="0">
    <w:p w:rsidR="009C4078" w:rsidRDefault="009C4078" w:rsidP="006A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4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C6" w:rsidRDefault="00BD04C6" w:rsidP="00BD04C6">
    <w:pPr>
      <w:spacing w:after="0"/>
      <w:rPr>
        <w:rFonts w:ascii="Verdana" w:hAnsi="Verdana"/>
        <w:color w:val="808080"/>
        <w:sz w:val="15"/>
        <w:szCs w:val="15"/>
        <w:lang w:eastAsia="sv-SE"/>
      </w:rPr>
    </w:pPr>
    <w:r>
      <w:rPr>
        <w:rFonts w:ascii="Verdana" w:hAnsi="Verdana"/>
        <w:noProof/>
        <w:color w:val="000080"/>
        <w:sz w:val="15"/>
        <w:szCs w:val="15"/>
        <w:lang w:eastAsia="sv-SE"/>
      </w:rPr>
      <w:drawing>
        <wp:anchor distT="0" distB="0" distL="114300" distR="114300" simplePos="0" relativeHeight="251659264" behindDoc="1" locked="0" layoutInCell="1" allowOverlap="1" wp14:anchorId="7FFFF790" wp14:editId="19C9543D">
          <wp:simplePos x="0" y="0"/>
          <wp:positionH relativeFrom="margin">
            <wp:posOffset>5632450</wp:posOffset>
          </wp:positionH>
          <wp:positionV relativeFrom="paragraph">
            <wp:posOffset>-346075</wp:posOffset>
          </wp:positionV>
          <wp:extent cx="997585" cy="997585"/>
          <wp:effectExtent l="0" t="0" r="0" b="0"/>
          <wp:wrapTight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ibrisforlag_epostsignat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D29">
      <w:rPr>
        <w:rFonts w:ascii="Verdana" w:hAnsi="Verdana"/>
        <w:color w:val="808080"/>
        <w:sz w:val="15"/>
        <w:szCs w:val="15"/>
        <w:lang w:eastAsia="sv-SE"/>
      </w:rPr>
      <w:t>Libris bokförlag</w:t>
    </w:r>
    <w:r>
      <w:rPr>
        <w:rFonts w:ascii="Verdana" w:hAnsi="Verdana"/>
        <w:color w:val="808080"/>
        <w:sz w:val="15"/>
        <w:szCs w:val="15"/>
        <w:lang w:eastAsia="sv-SE"/>
      </w:rPr>
      <w:tab/>
    </w:r>
    <w:r>
      <w:rPr>
        <w:rFonts w:ascii="Verdana" w:hAnsi="Verdana"/>
        <w:color w:val="808080"/>
        <w:sz w:val="15"/>
        <w:szCs w:val="15"/>
        <w:lang w:eastAsia="sv-SE"/>
      </w:rPr>
      <w:tab/>
    </w:r>
    <w:r>
      <w:rPr>
        <w:rFonts w:ascii="Verdana" w:hAnsi="Verdana"/>
        <w:color w:val="808080"/>
        <w:sz w:val="15"/>
        <w:szCs w:val="15"/>
        <w:lang w:eastAsia="sv-SE"/>
      </w:rPr>
      <w:tab/>
    </w:r>
    <w:r w:rsidRPr="00571B2D">
      <w:rPr>
        <w:rFonts w:ascii="Verdana" w:hAnsi="Verdana"/>
        <w:b/>
        <w:color w:val="808080"/>
        <w:sz w:val="15"/>
        <w:szCs w:val="15"/>
        <w:lang w:eastAsia="sv-SE"/>
      </w:rPr>
      <w:t>Pressfrågor:</w:t>
    </w:r>
    <w:r>
      <w:rPr>
        <w:rFonts w:ascii="Verdana" w:hAnsi="Verdana"/>
        <w:color w:val="808080"/>
        <w:sz w:val="15"/>
        <w:szCs w:val="15"/>
        <w:lang w:eastAsia="sv-SE"/>
      </w:rPr>
      <w:tab/>
    </w:r>
    <w:r w:rsidRPr="00F46D29">
      <w:rPr>
        <w:rFonts w:ascii="Times New Roman" w:hAnsi="Times New Roman"/>
        <w:color w:val="000080"/>
        <w:sz w:val="24"/>
        <w:szCs w:val="24"/>
        <w:lang w:eastAsia="sv-SE"/>
      </w:rPr>
      <w:br/>
    </w:r>
    <w:r>
      <w:rPr>
        <w:rFonts w:ascii="Verdana" w:hAnsi="Verdana"/>
        <w:color w:val="808080"/>
        <w:sz w:val="15"/>
        <w:szCs w:val="15"/>
        <w:lang w:eastAsia="sv-SE"/>
      </w:rPr>
      <w:t>Kungsholmstorg 5</w:t>
    </w:r>
    <w:r>
      <w:rPr>
        <w:rFonts w:ascii="Verdana" w:hAnsi="Verdana"/>
        <w:color w:val="808080"/>
        <w:sz w:val="15"/>
        <w:szCs w:val="15"/>
        <w:lang w:eastAsia="sv-SE"/>
      </w:rPr>
      <w:tab/>
    </w:r>
    <w:r>
      <w:rPr>
        <w:rFonts w:ascii="Verdana" w:hAnsi="Verdana"/>
        <w:color w:val="808080"/>
        <w:sz w:val="15"/>
        <w:szCs w:val="15"/>
        <w:lang w:eastAsia="sv-SE"/>
      </w:rPr>
      <w:tab/>
      <w:t>Josefin Öberg, PR-ansvarig</w:t>
    </w:r>
    <w:r>
      <w:rPr>
        <w:rFonts w:ascii="Verdana" w:hAnsi="Verdana"/>
        <w:color w:val="808080"/>
        <w:sz w:val="15"/>
        <w:szCs w:val="15"/>
        <w:lang w:eastAsia="sv-SE"/>
      </w:rPr>
      <w:tab/>
    </w:r>
  </w:p>
  <w:p w:rsidR="00BD04C6" w:rsidRDefault="00BD04C6" w:rsidP="00BD04C6">
    <w:pPr>
      <w:spacing w:after="0"/>
      <w:rPr>
        <w:rFonts w:ascii="Verdana" w:hAnsi="Verdana"/>
        <w:color w:val="808080"/>
        <w:sz w:val="15"/>
        <w:szCs w:val="15"/>
        <w:lang w:eastAsia="sv-SE"/>
      </w:rPr>
    </w:pPr>
    <w:r>
      <w:rPr>
        <w:rFonts w:ascii="Verdana" w:hAnsi="Verdana"/>
        <w:color w:val="808080"/>
        <w:sz w:val="15"/>
        <w:szCs w:val="15"/>
        <w:lang w:eastAsia="sv-SE"/>
      </w:rPr>
      <w:t>112 21 Stockholm</w:t>
    </w:r>
    <w:r w:rsidRPr="00235414">
      <w:rPr>
        <w:rFonts w:ascii="Verdana" w:hAnsi="Verdana"/>
        <w:color w:val="808080"/>
        <w:sz w:val="15"/>
        <w:szCs w:val="15"/>
        <w:lang w:eastAsia="sv-SE"/>
      </w:rPr>
      <w:t xml:space="preserve"> </w:t>
    </w:r>
    <w:r>
      <w:rPr>
        <w:rFonts w:ascii="Verdana" w:hAnsi="Verdana"/>
        <w:color w:val="808080"/>
        <w:sz w:val="15"/>
        <w:szCs w:val="15"/>
        <w:lang w:eastAsia="sv-SE"/>
      </w:rPr>
      <w:tab/>
    </w:r>
    <w:r>
      <w:rPr>
        <w:rFonts w:ascii="Verdana" w:hAnsi="Verdana"/>
        <w:color w:val="808080"/>
        <w:sz w:val="15"/>
        <w:szCs w:val="15"/>
        <w:lang w:eastAsia="sv-SE"/>
      </w:rPr>
      <w:tab/>
      <w:t xml:space="preserve">josefin.oberg@libris.se </w:t>
    </w:r>
  </w:p>
  <w:p w:rsidR="00BD04C6" w:rsidRPr="00BD04C6" w:rsidRDefault="00BD04C6" w:rsidP="00BD04C6">
    <w:pPr>
      <w:spacing w:after="0"/>
      <w:rPr>
        <w:rFonts w:ascii="Verdana" w:hAnsi="Verdana"/>
        <w:color w:val="808080"/>
        <w:sz w:val="15"/>
        <w:szCs w:val="15"/>
        <w:lang w:eastAsia="sv-SE"/>
      </w:rPr>
    </w:pPr>
    <w:r>
      <w:rPr>
        <w:rFonts w:ascii="Verdana" w:hAnsi="Verdana"/>
        <w:color w:val="808080"/>
        <w:sz w:val="15"/>
        <w:szCs w:val="15"/>
        <w:lang w:eastAsia="sv-SE"/>
      </w:rPr>
      <w:tab/>
    </w:r>
    <w:r>
      <w:rPr>
        <w:rFonts w:ascii="Verdana" w:hAnsi="Verdana"/>
        <w:color w:val="808080"/>
        <w:sz w:val="15"/>
        <w:szCs w:val="15"/>
        <w:lang w:eastAsia="sv-SE"/>
      </w:rPr>
      <w:tab/>
    </w:r>
    <w:r>
      <w:rPr>
        <w:rFonts w:ascii="Verdana" w:hAnsi="Verdana"/>
        <w:color w:val="808080"/>
        <w:sz w:val="15"/>
        <w:szCs w:val="15"/>
        <w:lang w:eastAsia="sv-SE"/>
      </w:rPr>
      <w:tab/>
      <w:t>076-503 84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78" w:rsidRDefault="009C4078" w:rsidP="006A7467">
      <w:pPr>
        <w:spacing w:after="0" w:line="240" w:lineRule="auto"/>
      </w:pPr>
      <w:r>
        <w:separator/>
      </w:r>
    </w:p>
  </w:footnote>
  <w:footnote w:type="continuationSeparator" w:id="0">
    <w:p w:rsidR="009C4078" w:rsidRDefault="009C4078" w:rsidP="006A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C0" w:rsidRPr="00F46D29" w:rsidRDefault="00E5222D">
    <w:pPr>
      <w:pStyle w:val="Sidhuvud"/>
      <w:pBdr>
        <w:bottom w:val="single" w:sz="12" w:space="1" w:color="auto"/>
      </w:pBdr>
      <w:rPr>
        <w:rFonts w:ascii="Arial" w:hAnsi="Arial" w:cs="Arial"/>
        <w:sz w:val="52"/>
        <w:szCs w:val="72"/>
      </w:rPr>
    </w:pPr>
    <w:r>
      <w:rPr>
        <w:rFonts w:ascii="Arial" w:hAnsi="Arial" w:cs="Arial"/>
        <w:sz w:val="52"/>
        <w:szCs w:val="72"/>
      </w:rPr>
      <w:t>Gemenskapens evangelium</w:t>
    </w:r>
  </w:p>
  <w:p w:rsidR="002F69F1" w:rsidRPr="00F46D29" w:rsidRDefault="009C407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7E48"/>
    <w:multiLevelType w:val="hybridMultilevel"/>
    <w:tmpl w:val="AAD40A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07CF8"/>
    <w:multiLevelType w:val="hybridMultilevel"/>
    <w:tmpl w:val="15F0EDD2"/>
    <w:lvl w:ilvl="0" w:tplc="21063AE2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84B2C"/>
    <w:multiLevelType w:val="hybridMultilevel"/>
    <w:tmpl w:val="693EF3F0"/>
    <w:lvl w:ilvl="0" w:tplc="9962B8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2162B"/>
    <w:multiLevelType w:val="hybridMultilevel"/>
    <w:tmpl w:val="239094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CD78CF"/>
    <w:multiLevelType w:val="hybridMultilevel"/>
    <w:tmpl w:val="250CA774"/>
    <w:lvl w:ilvl="0" w:tplc="42564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9E"/>
    <w:rsid w:val="00056F5D"/>
    <w:rsid w:val="0008462F"/>
    <w:rsid w:val="000A1D5F"/>
    <w:rsid w:val="000C4A4E"/>
    <w:rsid w:val="00126BE0"/>
    <w:rsid w:val="00172897"/>
    <w:rsid w:val="00181FAA"/>
    <w:rsid w:val="00234DC0"/>
    <w:rsid w:val="00254B80"/>
    <w:rsid w:val="002C537E"/>
    <w:rsid w:val="002D3B90"/>
    <w:rsid w:val="002D7954"/>
    <w:rsid w:val="002F707C"/>
    <w:rsid w:val="003159AF"/>
    <w:rsid w:val="003412B0"/>
    <w:rsid w:val="003607AB"/>
    <w:rsid w:val="00370C11"/>
    <w:rsid w:val="0037379B"/>
    <w:rsid w:val="0037565E"/>
    <w:rsid w:val="003A4D73"/>
    <w:rsid w:val="003B5C1E"/>
    <w:rsid w:val="00443998"/>
    <w:rsid w:val="00464B8C"/>
    <w:rsid w:val="0048625F"/>
    <w:rsid w:val="004A25DB"/>
    <w:rsid w:val="00504ADB"/>
    <w:rsid w:val="00544DBD"/>
    <w:rsid w:val="00594005"/>
    <w:rsid w:val="00655250"/>
    <w:rsid w:val="00676601"/>
    <w:rsid w:val="006A7467"/>
    <w:rsid w:val="006E629E"/>
    <w:rsid w:val="006E78A1"/>
    <w:rsid w:val="006F3CF5"/>
    <w:rsid w:val="006F4C66"/>
    <w:rsid w:val="00717A9D"/>
    <w:rsid w:val="0072088E"/>
    <w:rsid w:val="0076263C"/>
    <w:rsid w:val="007B38DF"/>
    <w:rsid w:val="00857938"/>
    <w:rsid w:val="0086116D"/>
    <w:rsid w:val="0088542C"/>
    <w:rsid w:val="008A0F59"/>
    <w:rsid w:val="008D2F11"/>
    <w:rsid w:val="008E6AA1"/>
    <w:rsid w:val="008F61FF"/>
    <w:rsid w:val="0090105F"/>
    <w:rsid w:val="00915C24"/>
    <w:rsid w:val="0092061E"/>
    <w:rsid w:val="0094052C"/>
    <w:rsid w:val="009453D7"/>
    <w:rsid w:val="00947381"/>
    <w:rsid w:val="00966CD7"/>
    <w:rsid w:val="00984988"/>
    <w:rsid w:val="009C4078"/>
    <w:rsid w:val="009D5ACB"/>
    <w:rsid w:val="009D7B9C"/>
    <w:rsid w:val="009E43A6"/>
    <w:rsid w:val="00A07A9F"/>
    <w:rsid w:val="00A3328F"/>
    <w:rsid w:val="00A35803"/>
    <w:rsid w:val="00A4650D"/>
    <w:rsid w:val="00A83998"/>
    <w:rsid w:val="00AC17E0"/>
    <w:rsid w:val="00AC3540"/>
    <w:rsid w:val="00AE05CA"/>
    <w:rsid w:val="00B2254F"/>
    <w:rsid w:val="00B3244C"/>
    <w:rsid w:val="00B50D72"/>
    <w:rsid w:val="00B558BB"/>
    <w:rsid w:val="00B67121"/>
    <w:rsid w:val="00BD04C6"/>
    <w:rsid w:val="00C10093"/>
    <w:rsid w:val="00C11358"/>
    <w:rsid w:val="00C205BF"/>
    <w:rsid w:val="00C249E7"/>
    <w:rsid w:val="00C424A4"/>
    <w:rsid w:val="00D02D74"/>
    <w:rsid w:val="00D933E6"/>
    <w:rsid w:val="00DB3411"/>
    <w:rsid w:val="00DE7FEF"/>
    <w:rsid w:val="00DF3805"/>
    <w:rsid w:val="00E02431"/>
    <w:rsid w:val="00E20D6C"/>
    <w:rsid w:val="00E32850"/>
    <w:rsid w:val="00E5222D"/>
    <w:rsid w:val="00E74437"/>
    <w:rsid w:val="00E973C3"/>
    <w:rsid w:val="00EA5020"/>
    <w:rsid w:val="00ED12B4"/>
    <w:rsid w:val="00F46D29"/>
    <w:rsid w:val="00F75910"/>
    <w:rsid w:val="00F8265A"/>
    <w:rsid w:val="00F85C57"/>
    <w:rsid w:val="00F866F5"/>
    <w:rsid w:val="00F974D2"/>
    <w:rsid w:val="00FC6F78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CD7B5-8AC1-430E-B86A-F8EECC93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629E"/>
  </w:style>
  <w:style w:type="paragraph" w:styleId="Ballongtext">
    <w:name w:val="Balloon Text"/>
    <w:basedOn w:val="Normal"/>
    <w:link w:val="BallongtextChar"/>
    <w:uiPriority w:val="99"/>
    <w:semiHidden/>
    <w:unhideWhenUsed/>
    <w:rsid w:val="006E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629E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7467"/>
  </w:style>
  <w:style w:type="character" w:customStyle="1" w:styleId="span9">
    <w:name w:val="span9"/>
    <w:basedOn w:val="Standardstycketeckensnitt"/>
    <w:rsid w:val="00F866F5"/>
  </w:style>
  <w:style w:type="character" w:customStyle="1" w:styleId="st">
    <w:name w:val="st"/>
    <w:basedOn w:val="Standardstycketeckensnitt"/>
    <w:rsid w:val="00A83998"/>
  </w:style>
  <w:style w:type="paragraph" w:styleId="Liststycke">
    <w:name w:val="List Paragraph"/>
    <w:basedOn w:val="Normal"/>
    <w:uiPriority w:val="34"/>
    <w:qFormat/>
    <w:rsid w:val="00A8399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C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C4A4E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C4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C4A4E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Betoning">
    <w:name w:val="Emphasis"/>
    <w:basedOn w:val="Standardstycketeckensnitt"/>
    <w:uiPriority w:val="20"/>
    <w:qFormat/>
    <w:rsid w:val="002F707C"/>
    <w:rPr>
      <w:i/>
      <w:iCs/>
    </w:rPr>
  </w:style>
  <w:style w:type="character" w:customStyle="1" w:styleId="alt-edited">
    <w:name w:val="alt-edited"/>
    <w:basedOn w:val="Standardstycketeckensnitt"/>
    <w:rsid w:val="00DF3805"/>
  </w:style>
  <w:style w:type="paragraph" w:customStyle="1" w:styleId="Default">
    <w:name w:val="Default"/>
    <w:rsid w:val="0037379B"/>
    <w:pPr>
      <w:autoSpaceDE w:val="0"/>
      <w:autoSpaceDN w:val="0"/>
      <w:adjustRightInd w:val="0"/>
      <w:spacing w:after="0" w:line="240" w:lineRule="auto"/>
    </w:pPr>
    <w:rPr>
      <w:rFonts w:ascii="Mercury Text G4" w:hAnsi="Mercury Text G4" w:cs="Mercury Text G4"/>
      <w:color w:val="000000"/>
      <w:sz w:val="24"/>
      <w:szCs w:val="24"/>
    </w:rPr>
  </w:style>
  <w:style w:type="character" w:customStyle="1" w:styleId="shorttext">
    <w:name w:val="short_text"/>
    <w:basedOn w:val="Standardstycketeckensnitt"/>
    <w:rsid w:val="0037379B"/>
  </w:style>
  <w:style w:type="character" w:customStyle="1" w:styleId="A0">
    <w:name w:val="A0"/>
    <w:uiPriority w:val="99"/>
    <w:rsid w:val="008E6AA1"/>
    <w:rPr>
      <w:rFonts w:cs="Mercury Text G4"/>
      <w:color w:val="211D1E"/>
      <w:sz w:val="22"/>
      <w:szCs w:val="22"/>
    </w:rPr>
  </w:style>
  <w:style w:type="paragraph" w:styleId="Brdtext">
    <w:name w:val="Body Text"/>
    <w:basedOn w:val="Normal"/>
    <w:link w:val="BrdtextChar"/>
    <w:semiHidden/>
    <w:unhideWhenUsed/>
    <w:rsid w:val="00F85C57"/>
    <w:pPr>
      <w:spacing w:after="0" w:line="360" w:lineRule="auto"/>
    </w:pPr>
    <w:rPr>
      <w:rFonts w:ascii="Times" w:eastAsia="Cambria" w:hAnsi="Times" w:cs="Times New Roman"/>
      <w:sz w:val="2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85C57"/>
    <w:rPr>
      <w:rFonts w:ascii="Times" w:eastAsia="Cambria" w:hAnsi="Times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Sternberg</dc:creator>
  <cp:lastModifiedBy>Josefin Öberg</cp:lastModifiedBy>
  <cp:revision>15</cp:revision>
  <cp:lastPrinted>2017-10-24T14:04:00Z</cp:lastPrinted>
  <dcterms:created xsi:type="dcterms:W3CDTF">2017-10-23T13:15:00Z</dcterms:created>
  <dcterms:modified xsi:type="dcterms:W3CDTF">2018-04-10T13:55:00Z</dcterms:modified>
</cp:coreProperties>
</file>