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276FE8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1E7CBB">
        <w:rPr>
          <w:rFonts w:ascii="Be Vietnam Pro" w:hAnsi="Be Vietnam Pro" w:cs="Arial"/>
          <w:b/>
          <w:sz w:val="28"/>
          <w:szCs w:val="28"/>
        </w:rPr>
        <w:t xml:space="preserve">3. </w:t>
      </w:r>
      <w:r w:rsidR="00CC41E8" w:rsidRPr="00CC41E8">
        <w:rPr>
          <w:rFonts w:ascii="Be Vietnam Pro" w:hAnsi="Be Vietnam Pro" w:cs="Arial"/>
          <w:b/>
          <w:sz w:val="28"/>
          <w:szCs w:val="28"/>
        </w:rPr>
        <w:t>Dezember</w:t>
      </w:r>
      <w:r w:rsidRPr="00CC41E8">
        <w:rPr>
          <w:rFonts w:ascii="Be Vietnam Pro" w:hAnsi="Be Vietnam Pro" w:cs="Arial"/>
          <w:b/>
          <w:sz w:val="28"/>
          <w:szCs w:val="28"/>
        </w:rPr>
        <w:t xml:space="preserve"> 202</w:t>
      </w:r>
      <w:r w:rsidR="00CC41E8" w:rsidRPr="00CC41E8">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5646AD6" w:rsidR="00334362" w:rsidRPr="00EB331B" w:rsidRDefault="00A05C53">
      <w:pPr>
        <w:rPr>
          <w:rFonts w:ascii="Be Vietnam Pro" w:hAnsi="Be Vietnam Pro" w:cs="Arial"/>
          <w:b/>
          <w:sz w:val="28"/>
          <w:szCs w:val="28"/>
        </w:rPr>
      </w:pPr>
      <w:r>
        <w:rPr>
          <w:rFonts w:ascii="Be Vietnam Pro" w:hAnsi="Be Vietnam Pro" w:cs="Arial"/>
          <w:b/>
          <w:sz w:val="28"/>
          <w:szCs w:val="28"/>
        </w:rPr>
        <w:t>B</w:t>
      </w:r>
      <w:r w:rsidR="00CC41E8">
        <w:rPr>
          <w:rFonts w:ascii="Be Vietnam Pro" w:hAnsi="Be Vietnam Pro" w:cs="Arial"/>
          <w:b/>
          <w:sz w:val="28"/>
          <w:szCs w:val="28"/>
        </w:rPr>
        <w:t>arrierefreie Ausflugs</w:t>
      </w:r>
      <w:r>
        <w:rPr>
          <w:rFonts w:ascii="Be Vietnam Pro" w:hAnsi="Be Vietnam Pro" w:cs="Arial"/>
          <w:b/>
          <w:sz w:val="28"/>
          <w:szCs w:val="28"/>
        </w:rPr>
        <w:t>ziele</w:t>
      </w:r>
      <w:r w:rsidR="00CC41E8">
        <w:rPr>
          <w:rFonts w:ascii="Be Vietnam Pro" w:hAnsi="Be Vietnam Pro" w:cs="Arial"/>
          <w:b/>
          <w:sz w:val="28"/>
          <w:szCs w:val="28"/>
        </w:rPr>
        <w:t xml:space="preserve"> </w:t>
      </w:r>
      <w:r>
        <w:rPr>
          <w:rFonts w:ascii="Be Vietnam Pro" w:hAnsi="Be Vietnam Pro" w:cs="Arial"/>
          <w:b/>
          <w:sz w:val="28"/>
          <w:szCs w:val="28"/>
        </w:rPr>
        <w:t>in Brandenburg</w:t>
      </w:r>
    </w:p>
    <w:p w14:paraId="576C5CD2" w14:textId="7609385D" w:rsidR="006B3495" w:rsidRPr="009C249D" w:rsidRDefault="00A05C53" w:rsidP="00E91241">
      <w:pPr>
        <w:rPr>
          <w:rFonts w:ascii="Be Vietnam Pro" w:hAnsi="Be Vietnam Pro" w:cs="Arial"/>
          <w:b/>
          <w:sz w:val="24"/>
          <w:szCs w:val="24"/>
        </w:rPr>
      </w:pPr>
      <w:r>
        <w:rPr>
          <w:rFonts w:ascii="Be Vietnam Pro" w:hAnsi="Be Vietnam Pro" w:cs="Arial"/>
          <w:b/>
          <w:sz w:val="24"/>
          <w:szCs w:val="24"/>
        </w:rPr>
        <w:t>Neue Faltkarte erschienen</w:t>
      </w:r>
      <w:r w:rsidR="009C249D">
        <w:rPr>
          <w:rFonts w:ascii="Be Vietnam Pro" w:hAnsi="Be Vietnam Pro" w:cs="Arial"/>
          <w:b/>
          <w:sz w:val="24"/>
          <w:szCs w:val="24"/>
        </w:rPr>
        <w:t xml:space="preserve"> </w:t>
      </w:r>
      <w:r>
        <w:rPr>
          <w:rFonts w:ascii="Be Vietnam Pro" w:hAnsi="Be Vietnam Pro" w:cs="Arial"/>
          <w:b/>
          <w:sz w:val="24"/>
          <w:szCs w:val="24"/>
        </w:rPr>
        <w:t>/ Spezielle Angebote in Museen und Schlössern</w:t>
      </w:r>
    </w:p>
    <w:p w14:paraId="63F768BA" w14:textId="537B2EDA" w:rsidR="009C249D" w:rsidRPr="002D7F52" w:rsidRDefault="00E42437"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E42437">
        <w:rPr>
          <w:rFonts w:ascii="Be Vietnam Pro" w:eastAsia="Times New Roman" w:hAnsi="Be Vietnam Pro" w:cs="Arial"/>
          <w:b/>
          <w:bCs/>
          <w:lang w:eastAsia="de-DE"/>
        </w:rPr>
        <w:t>„Brandenburg ohne Barrieren“ erleben heißt viel mehr als nur barrierefreie Zugänge. Es bedeutet unbeschwertes Erleben, Genießen und Entdecken des Landes – und das in allen Bereichen während eine</w:t>
      </w:r>
      <w:r>
        <w:rPr>
          <w:rFonts w:ascii="Be Vietnam Pro" w:eastAsia="Times New Roman" w:hAnsi="Be Vietnam Pro" w:cs="Arial"/>
          <w:b/>
          <w:bCs/>
          <w:lang w:eastAsia="de-DE"/>
        </w:rPr>
        <w:t>s Ausflugs oder ganzen</w:t>
      </w:r>
      <w:r w:rsidRPr="00E42437">
        <w:rPr>
          <w:rFonts w:ascii="Be Vietnam Pro" w:eastAsia="Times New Roman" w:hAnsi="Be Vietnam Pro" w:cs="Arial"/>
          <w:b/>
          <w:bCs/>
          <w:lang w:eastAsia="de-DE"/>
        </w:rPr>
        <w:t xml:space="preserve"> </w:t>
      </w:r>
      <w:r>
        <w:rPr>
          <w:rFonts w:ascii="Be Vietnam Pro" w:eastAsia="Times New Roman" w:hAnsi="Be Vietnam Pro" w:cs="Arial"/>
          <w:b/>
          <w:bCs/>
          <w:lang w:eastAsia="de-DE"/>
        </w:rPr>
        <w:t>Urlaubs.</w:t>
      </w:r>
      <w:r w:rsidR="009C249D" w:rsidRPr="009C249D">
        <w:rPr>
          <w:rFonts w:ascii="Be Vietnam Pro" w:eastAsia="Times New Roman" w:hAnsi="Be Vietnam Pro" w:cs="Arial"/>
          <w:b/>
          <w:bCs/>
          <w:lang w:eastAsia="de-DE"/>
        </w:rPr>
        <w:t xml:space="preserve"> </w:t>
      </w:r>
      <w:r w:rsidRPr="002D7F52">
        <w:rPr>
          <w:rFonts w:ascii="Be Vietnam Pro" w:eastAsia="Times New Roman" w:hAnsi="Be Vietnam Pro" w:cs="Arial"/>
          <w:b/>
          <w:bCs/>
          <w:lang w:eastAsia="de-DE"/>
        </w:rPr>
        <w:t xml:space="preserve">Die vor zwei Jahren erstmals aufgelegte Faltkarte </w:t>
      </w:r>
      <w:r w:rsidR="00CD5168" w:rsidRPr="002D7F52">
        <w:rPr>
          <w:rFonts w:ascii="Be Vietnam Pro" w:eastAsia="Times New Roman" w:hAnsi="Be Vietnam Pro" w:cs="Arial"/>
          <w:b/>
          <w:bCs/>
          <w:lang w:eastAsia="de-DE"/>
        </w:rPr>
        <w:t xml:space="preserve">„Barrierefreie Ausflugsziele – Brandenburg für alle“ liegt nun </w:t>
      </w:r>
      <w:r w:rsidR="007D5C97">
        <w:rPr>
          <w:rFonts w:ascii="Be Vietnam Pro" w:eastAsia="Times New Roman" w:hAnsi="Be Vietnam Pro" w:cs="Arial"/>
          <w:b/>
          <w:bCs/>
          <w:lang w:eastAsia="de-DE"/>
        </w:rPr>
        <w:t xml:space="preserve">rechtzeitig zum heutigen </w:t>
      </w:r>
      <w:r w:rsidR="007D5C97" w:rsidRPr="007D5C97">
        <w:rPr>
          <w:rFonts w:ascii="Be Vietnam Pro" w:eastAsia="Times New Roman" w:hAnsi="Be Vietnam Pro" w:cs="Arial"/>
          <w:b/>
          <w:bCs/>
          <w:lang w:eastAsia="de-DE"/>
        </w:rPr>
        <w:t>Internationalen Tag der Menschen mit Behinderung</w:t>
      </w:r>
      <w:r w:rsidR="007D5C97">
        <w:rPr>
          <w:rFonts w:ascii="Be Vietnam Pro" w:eastAsia="Times New Roman" w:hAnsi="Be Vietnam Pro" w:cs="Arial"/>
          <w:b/>
          <w:bCs/>
          <w:lang w:eastAsia="de-DE"/>
        </w:rPr>
        <w:t xml:space="preserve"> </w:t>
      </w:r>
      <w:r w:rsidR="00CD5168" w:rsidRPr="002D7F52">
        <w:rPr>
          <w:rFonts w:ascii="Be Vietnam Pro" w:eastAsia="Times New Roman" w:hAnsi="Be Vietnam Pro" w:cs="Arial"/>
          <w:b/>
          <w:bCs/>
          <w:lang w:eastAsia="de-DE"/>
        </w:rPr>
        <w:t>mit neuen Inhalten in ihrer zweiten Auflage vor. Sie bietet eine kartografische Übersicht mit mehr als 80 Ausflugszielen</w:t>
      </w:r>
      <w:r w:rsidR="007D5C97">
        <w:rPr>
          <w:rFonts w:ascii="Be Vietnam Pro" w:eastAsia="Times New Roman" w:hAnsi="Be Vietnam Pro" w:cs="Arial"/>
          <w:b/>
          <w:bCs/>
          <w:lang w:eastAsia="de-DE"/>
        </w:rPr>
        <w:t xml:space="preserve"> in Brandenburg</w:t>
      </w:r>
      <w:r w:rsidR="00CD5168" w:rsidRPr="002D7F52">
        <w:rPr>
          <w:rFonts w:ascii="Be Vietnam Pro" w:eastAsia="Times New Roman" w:hAnsi="Be Vietnam Pro" w:cs="Arial"/>
          <w:b/>
          <w:bCs/>
          <w:lang w:eastAsia="de-DE"/>
        </w:rPr>
        <w:t xml:space="preserve">. </w:t>
      </w:r>
    </w:p>
    <w:p w14:paraId="0DB67569" w14:textId="5C47DF6A" w:rsidR="002D7F52" w:rsidRDefault="002D7F5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D7F52">
        <w:rPr>
          <w:rFonts w:ascii="Be Vietnam Pro" w:eastAsia="Times New Roman" w:hAnsi="Be Vietnam Pro" w:cs="Arial"/>
          <w:lang w:eastAsia="de-DE"/>
        </w:rPr>
        <w:t>Besonders im Fokus stehen in der aktuellen Ausgabe inklusive Angebote in Brandenburgs Museen</w:t>
      </w:r>
      <w:r w:rsidR="005B3EC0">
        <w:rPr>
          <w:rFonts w:ascii="Be Vietnam Pro" w:eastAsia="Times New Roman" w:hAnsi="Be Vietnam Pro" w:cs="Arial"/>
          <w:lang w:eastAsia="de-DE"/>
        </w:rPr>
        <w:t>.</w:t>
      </w:r>
      <w:r w:rsidR="00B44DCB">
        <w:rPr>
          <w:rFonts w:ascii="Be Vietnam Pro" w:eastAsia="Times New Roman" w:hAnsi="Be Vietnam Pro" w:cs="Arial"/>
          <w:lang w:eastAsia="de-DE"/>
        </w:rPr>
        <w:t xml:space="preserve"> </w:t>
      </w:r>
      <w:r w:rsidR="00B44DCB" w:rsidRPr="00B44DCB">
        <w:rPr>
          <w:rFonts w:ascii="Be Vietnam Pro" w:eastAsia="Times New Roman" w:hAnsi="Be Vietnam Pro" w:cs="Arial"/>
          <w:lang w:eastAsia="de-DE"/>
        </w:rPr>
        <w:t>So laden inzwischen 26 Museen dazu ein, Kultur, Kunst und Geschichte mit inklusiven Angeboten zu entdecken. Dazu zählen zum Beispiel Leitsysteme in Braille- oder Pyramidenschrift bis hin zu Tastobjekten, Riechstationen und Audioguides</w:t>
      </w:r>
      <w:r w:rsidR="00B44DCB">
        <w:rPr>
          <w:rFonts w:ascii="Be Vietnam Pro" w:eastAsia="Times New Roman" w:hAnsi="Be Vietnam Pro" w:cs="Arial"/>
          <w:lang w:eastAsia="de-DE"/>
        </w:rPr>
        <w:t xml:space="preserve">. </w:t>
      </w:r>
    </w:p>
    <w:p w14:paraId="5F9090EC" w14:textId="14A0049A" w:rsidR="00C37F50" w:rsidRDefault="00C37F5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37F50">
        <w:rPr>
          <w:rFonts w:ascii="Be Vietnam Pro" w:eastAsia="Times New Roman" w:hAnsi="Be Vietnam Pro" w:cs="Arial"/>
          <w:lang w:eastAsia="de-DE"/>
        </w:rPr>
        <w:t>Die Burg Storkow im Seenland Oder-Spree begibt sich zum Beispiel mit ihrer neuen barrierefreien Dauerausstellung „Auf den Grund gegangen – Vom Boden zur Burg und Besiedlung“ auf eine Zeitreise. Auf drei Etagen wird die Natur- und Kulturgeschichte der Region gezeigt. Dank Fahrstuhl und Blindenleitsystem ist die Ausstellung auch für Menschen gut zugänglich, die sehbeeinträchtigt oder in ihrer Mobilität eingeschränkt sind. Es gibt darüber hinaus interaktive Stationen zum Fühlen, Hören und Riechen, Modelle zum Anfassen sowie Informationen in Braille-Schrift.</w:t>
      </w:r>
    </w:p>
    <w:p w14:paraId="3FC85B92" w14:textId="77777777" w:rsidR="00F14ED1" w:rsidRPr="00E93AEF" w:rsidRDefault="00F14ED1" w:rsidP="00F14ED1">
      <w:pPr>
        <w:rPr>
          <w:rFonts w:ascii="Be Vietnam Pro" w:hAnsi="Be Vietnam Pro"/>
          <w:b/>
          <w:bCs/>
        </w:rPr>
      </w:pPr>
      <w:r w:rsidRPr="00E93AEF">
        <w:rPr>
          <w:rFonts w:ascii="Be Vietnam Pro" w:hAnsi="Be Vietnam Pro"/>
          <w:b/>
          <w:bCs/>
        </w:rPr>
        <w:t>Den Prunk mit Händen spüren</w:t>
      </w:r>
    </w:p>
    <w:p w14:paraId="5754616E" w14:textId="046DB906" w:rsidR="00CC41E8" w:rsidRDefault="00F14ED1" w:rsidP="00F14ED1">
      <w:pPr>
        <w:suppressAutoHyphens w:val="0"/>
        <w:autoSpaceDN/>
        <w:spacing w:before="100" w:beforeAutospacing="1" w:after="100" w:afterAutospacing="1" w:line="240" w:lineRule="auto"/>
        <w:textAlignment w:val="auto"/>
        <w:rPr>
          <w:rFonts w:ascii="Be Vietnam Pro" w:hAnsi="Be Vietnam Pro"/>
        </w:rPr>
      </w:pPr>
      <w:r w:rsidRPr="00E93AEF">
        <w:rPr>
          <w:rFonts w:ascii="Be Vietnam Pro" w:hAnsi="Be Vietnam Pro"/>
        </w:rPr>
        <w:t xml:space="preserve">Herrschaftlich wird es </w:t>
      </w:r>
      <w:r>
        <w:rPr>
          <w:rFonts w:ascii="Be Vietnam Pro" w:hAnsi="Be Vietnam Pro"/>
        </w:rPr>
        <w:t xml:space="preserve">hingegen </w:t>
      </w:r>
      <w:r w:rsidRPr="00E93AEF">
        <w:rPr>
          <w:rFonts w:ascii="Be Vietnam Pro" w:hAnsi="Be Vietnam Pro"/>
        </w:rPr>
        <w:t>im Fürst-Pückler-Museum Park und Schloss Branitz</w:t>
      </w:r>
      <w:r>
        <w:rPr>
          <w:rFonts w:ascii="Be Vietnam Pro" w:hAnsi="Be Vietnam Pro"/>
        </w:rPr>
        <w:t xml:space="preserve"> in Cottbus</w:t>
      </w:r>
      <w:r w:rsidRPr="00E93AEF">
        <w:rPr>
          <w:rFonts w:ascii="Be Vietnam Pro" w:hAnsi="Be Vietnam Pro"/>
        </w:rPr>
        <w:t xml:space="preserve">. </w:t>
      </w:r>
      <w:r>
        <w:rPr>
          <w:rFonts w:ascii="Be Vietnam Pro" w:hAnsi="Be Vietnam Pro"/>
        </w:rPr>
        <w:t>Während spezieller</w:t>
      </w:r>
      <w:r w:rsidRPr="00E93AEF">
        <w:rPr>
          <w:rFonts w:ascii="Be Vietnam Pro" w:hAnsi="Be Vietnam Pro"/>
        </w:rPr>
        <w:t xml:space="preserve"> </w:t>
      </w:r>
      <w:r>
        <w:rPr>
          <w:rFonts w:ascii="Be Vietnam Pro" w:hAnsi="Be Vietnam Pro"/>
        </w:rPr>
        <w:t xml:space="preserve">inklusiver </w:t>
      </w:r>
      <w:r w:rsidRPr="00E93AEF">
        <w:rPr>
          <w:rFonts w:ascii="Be Vietnam Pro" w:hAnsi="Be Vietnam Pro"/>
        </w:rPr>
        <w:t xml:space="preserve">Tastführungen </w:t>
      </w:r>
      <w:r>
        <w:rPr>
          <w:rFonts w:ascii="Be Vietnam Pro" w:hAnsi="Be Vietnam Pro"/>
        </w:rPr>
        <w:t>können Gäste</w:t>
      </w:r>
      <w:r w:rsidRPr="00E93AEF">
        <w:rPr>
          <w:rFonts w:ascii="Be Vietnam Pro" w:hAnsi="Be Vietnam Pro"/>
        </w:rPr>
        <w:t xml:space="preserve"> die prachtvollen Räume des barocken Schlosses und die Orienträume </w:t>
      </w:r>
      <w:r>
        <w:rPr>
          <w:rFonts w:ascii="Be Vietnam Pro" w:hAnsi="Be Vietnam Pro"/>
        </w:rPr>
        <w:t>auf haptische Weise sich erfühlen</w:t>
      </w:r>
      <w:r w:rsidRPr="00E93AEF">
        <w:rPr>
          <w:rFonts w:ascii="Be Vietnam Pro" w:hAnsi="Be Vietnam Pro"/>
        </w:rPr>
        <w:t xml:space="preserve">. Taktile Bilder lassen </w:t>
      </w:r>
      <w:r>
        <w:rPr>
          <w:rFonts w:ascii="Be Vietnam Pro" w:hAnsi="Be Vietnam Pro"/>
        </w:rPr>
        <w:t xml:space="preserve">hier </w:t>
      </w:r>
      <w:r w:rsidRPr="00E93AEF">
        <w:rPr>
          <w:rFonts w:ascii="Be Vietnam Pro" w:hAnsi="Be Vietnam Pro"/>
        </w:rPr>
        <w:t xml:space="preserve">den Prunk spürbar werden. Die Textil- und Teppichbeispiele verdeutlichen </w:t>
      </w:r>
      <w:r>
        <w:rPr>
          <w:rFonts w:ascii="Be Vietnam Pro" w:hAnsi="Be Vietnam Pro"/>
        </w:rPr>
        <w:t xml:space="preserve">außerdem </w:t>
      </w:r>
      <w:r w:rsidRPr="00E93AEF">
        <w:rPr>
          <w:rFonts w:ascii="Be Vietnam Pro" w:hAnsi="Be Vietnam Pro"/>
        </w:rPr>
        <w:t xml:space="preserve">die eindrucksvolle Raum- und Wohnkultur des 19. Jahrhunderts. Ein Höhepunkt ist das Modell der Pyramide. </w:t>
      </w:r>
      <w:r>
        <w:rPr>
          <w:rFonts w:ascii="Be Vietnam Pro" w:hAnsi="Be Vietnam Pro"/>
        </w:rPr>
        <w:t>Sie befindet sich in Wirklichkeit inmitten</w:t>
      </w:r>
      <w:r w:rsidRPr="00E93AEF">
        <w:rPr>
          <w:rFonts w:ascii="Be Vietnam Pro" w:hAnsi="Be Vietnam Pro"/>
        </w:rPr>
        <w:t xml:space="preserve"> </w:t>
      </w:r>
      <w:r>
        <w:rPr>
          <w:rFonts w:ascii="Be Vietnam Pro" w:hAnsi="Be Vietnam Pro"/>
        </w:rPr>
        <w:t>des</w:t>
      </w:r>
      <w:r w:rsidRPr="00E93AEF">
        <w:rPr>
          <w:rFonts w:ascii="Be Vietnam Pro" w:hAnsi="Be Vietnam Pro"/>
        </w:rPr>
        <w:t xml:space="preserve"> See</w:t>
      </w:r>
      <w:r>
        <w:rPr>
          <w:rFonts w:ascii="Be Vietnam Pro" w:hAnsi="Be Vietnam Pro"/>
        </w:rPr>
        <w:t>s</w:t>
      </w:r>
      <w:r w:rsidRPr="00E93AEF">
        <w:rPr>
          <w:rFonts w:ascii="Be Vietnam Pro" w:hAnsi="Be Vietnam Pro"/>
        </w:rPr>
        <w:t xml:space="preserve"> </w:t>
      </w:r>
      <w:r>
        <w:rPr>
          <w:rFonts w:ascii="Be Vietnam Pro" w:hAnsi="Be Vietnam Pro"/>
        </w:rPr>
        <w:t xml:space="preserve">im </w:t>
      </w:r>
      <w:proofErr w:type="spellStart"/>
      <w:r>
        <w:rPr>
          <w:rFonts w:ascii="Be Vietnam Pro" w:hAnsi="Be Vietnam Pro"/>
        </w:rPr>
        <w:t>Branitzer</w:t>
      </w:r>
      <w:proofErr w:type="spellEnd"/>
      <w:r>
        <w:rPr>
          <w:rFonts w:ascii="Be Vietnam Pro" w:hAnsi="Be Vietnam Pro"/>
        </w:rPr>
        <w:t xml:space="preserve"> Parks und </w:t>
      </w:r>
      <w:r w:rsidRPr="00E93AEF">
        <w:rPr>
          <w:rFonts w:ascii="Be Vietnam Pro" w:hAnsi="Be Vietnam Pro"/>
        </w:rPr>
        <w:t>ist die berühmte Grabanlage von Fürst Pückler</w:t>
      </w:r>
      <w:r>
        <w:rPr>
          <w:rFonts w:ascii="Be Vietnam Pro" w:hAnsi="Be Vietnam Pro"/>
        </w:rPr>
        <w:t>, der den Garten einst entworfen hatte</w:t>
      </w:r>
      <w:r w:rsidRPr="00E93AEF">
        <w:rPr>
          <w:rFonts w:ascii="Be Vietnam Pro" w:hAnsi="Be Vietnam Pro"/>
        </w:rPr>
        <w:t>. Das Tastmodell vermittelt auf sinnliche Weise die monumentale Wirkung dieser besonderen Grabstätte.</w:t>
      </w:r>
    </w:p>
    <w:p w14:paraId="59B93AB8" w14:textId="75B0BC9C" w:rsidR="00D169E2" w:rsidRDefault="00D169E2" w:rsidP="00DC411A">
      <w:pPr>
        <w:suppressAutoHyphens w:val="0"/>
        <w:autoSpaceDN/>
        <w:spacing w:before="100" w:beforeAutospacing="1" w:after="100" w:afterAutospacing="1" w:line="240" w:lineRule="auto"/>
        <w:textAlignment w:val="auto"/>
        <w:rPr>
          <w:rFonts w:ascii="Be Vietnam Pro" w:hAnsi="Be Vietnam Pro"/>
        </w:rPr>
      </w:pPr>
      <w:r>
        <w:rPr>
          <w:rFonts w:ascii="Be Vietnam Pro" w:hAnsi="Be Vietnam Pro"/>
        </w:rPr>
        <w:t>Zu den Museen zählen im weiteren Sinne auch die</w:t>
      </w:r>
      <w:r w:rsidRPr="000E57A7">
        <w:rPr>
          <w:rFonts w:ascii="Be Vietnam Pro" w:hAnsi="Be Vietnam Pro"/>
        </w:rPr>
        <w:t xml:space="preserve"> </w:t>
      </w:r>
      <w:r>
        <w:rPr>
          <w:rFonts w:ascii="Be Vietnam Pro" w:hAnsi="Be Vietnam Pro"/>
        </w:rPr>
        <w:t xml:space="preserve">Schlösser Brandenburgs mit ihren prachtvoll ausgestatteten Sälen und Gemächern. Hier hat die </w:t>
      </w:r>
      <w:r w:rsidRPr="003234C7">
        <w:rPr>
          <w:rFonts w:ascii="Be Vietnam Pro" w:hAnsi="Be Vietnam Pro"/>
        </w:rPr>
        <w:t xml:space="preserve">Stiftung Preußische </w:t>
      </w:r>
      <w:r w:rsidRPr="003234C7">
        <w:rPr>
          <w:rFonts w:ascii="Be Vietnam Pro" w:hAnsi="Be Vietnam Pro"/>
        </w:rPr>
        <w:lastRenderedPageBreak/>
        <w:t>Schlösser und Gärten Berlin-Brandenburg (SPSG)</w:t>
      </w:r>
      <w:r>
        <w:rPr>
          <w:rFonts w:ascii="Be Vietnam Pro" w:hAnsi="Be Vietnam Pro"/>
        </w:rPr>
        <w:t xml:space="preserve"> ihre Angebote ausgeweitet und bietet in einigen Schlössern Führungen in einfacher Sprache an. </w:t>
      </w:r>
      <w:r w:rsidRPr="003234C7">
        <w:rPr>
          <w:rFonts w:ascii="Be Vietnam Pro" w:hAnsi="Be Vietnam Pro"/>
        </w:rPr>
        <w:t xml:space="preserve">Dazu zählen die Schlösser in </w:t>
      </w:r>
      <w:proofErr w:type="spellStart"/>
      <w:r w:rsidRPr="003234C7">
        <w:rPr>
          <w:rFonts w:ascii="Be Vietnam Pro" w:hAnsi="Be Vietnam Pro"/>
        </w:rPr>
        <w:t>Paretz</w:t>
      </w:r>
      <w:proofErr w:type="spellEnd"/>
      <w:r w:rsidRPr="003234C7">
        <w:rPr>
          <w:rFonts w:ascii="Be Vietnam Pro" w:hAnsi="Be Vietnam Pro"/>
        </w:rPr>
        <w:t xml:space="preserve"> </w:t>
      </w:r>
      <w:r>
        <w:rPr>
          <w:rFonts w:ascii="Be Vietnam Pro" w:hAnsi="Be Vietnam Pro"/>
        </w:rPr>
        <w:t xml:space="preserve">im Havelland </w:t>
      </w:r>
      <w:r w:rsidRPr="003234C7">
        <w:rPr>
          <w:rFonts w:ascii="Be Vietnam Pro" w:hAnsi="Be Vietnam Pro"/>
        </w:rPr>
        <w:t>und Oranienburg</w:t>
      </w:r>
      <w:r>
        <w:rPr>
          <w:rFonts w:ascii="Be Vietnam Pro" w:hAnsi="Be Vietnam Pro"/>
        </w:rPr>
        <w:t xml:space="preserve"> in der Brandenburgischen Seenplatte</w:t>
      </w:r>
      <w:r w:rsidRPr="003234C7">
        <w:rPr>
          <w:rFonts w:ascii="Be Vietnam Pro" w:hAnsi="Be Vietnam Pro"/>
        </w:rPr>
        <w:t>. In Potsdam ist es außerdem möglich, i</w:t>
      </w:r>
      <w:r>
        <w:rPr>
          <w:rFonts w:ascii="Be Vietnam Pro" w:hAnsi="Be Vietnam Pro"/>
        </w:rPr>
        <w:t>n</w:t>
      </w:r>
      <w:r w:rsidRPr="003234C7">
        <w:rPr>
          <w:rFonts w:ascii="Be Vietnam Pro" w:hAnsi="Be Vietnam Pro"/>
        </w:rPr>
        <w:t xml:space="preserve"> </w:t>
      </w:r>
      <w:r>
        <w:rPr>
          <w:rFonts w:ascii="Be Vietnam Pro" w:hAnsi="Be Vietnam Pro"/>
        </w:rPr>
        <w:t xml:space="preserve">den </w:t>
      </w:r>
      <w:r w:rsidRPr="003234C7">
        <w:rPr>
          <w:rFonts w:ascii="Be Vietnam Pro" w:hAnsi="Be Vietnam Pro"/>
        </w:rPr>
        <w:t>Neue</w:t>
      </w:r>
      <w:r>
        <w:rPr>
          <w:rFonts w:ascii="Be Vietnam Pro" w:hAnsi="Be Vietnam Pro"/>
        </w:rPr>
        <w:t>n</w:t>
      </w:r>
      <w:r w:rsidRPr="003234C7">
        <w:rPr>
          <w:rFonts w:ascii="Be Vietnam Pro" w:hAnsi="Be Vietnam Pro"/>
        </w:rPr>
        <w:t xml:space="preserve"> Kammern </w:t>
      </w:r>
      <w:r>
        <w:rPr>
          <w:rFonts w:ascii="Be Vietnam Pro" w:hAnsi="Be Vietnam Pro"/>
        </w:rPr>
        <w:t xml:space="preserve">von Sanssouci </w:t>
      </w:r>
      <w:r w:rsidRPr="003234C7">
        <w:rPr>
          <w:rFonts w:ascii="Be Vietnam Pro" w:hAnsi="Be Vietnam Pro"/>
        </w:rPr>
        <w:t>die Welt von König Friedrich dem Großen kennenlernen.</w:t>
      </w:r>
    </w:p>
    <w:p w14:paraId="47ECC0FB" w14:textId="2E87D8FA" w:rsidR="00DC411A" w:rsidRDefault="00F14ED1" w:rsidP="00DC411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14ED1">
        <w:rPr>
          <w:rFonts w:ascii="Be Vietnam Pro" w:eastAsia="Times New Roman" w:hAnsi="Be Vietnam Pro" w:cs="Arial"/>
          <w:lang w:eastAsia="de-DE"/>
        </w:rPr>
        <w:t xml:space="preserve">Darüber hinaus stellt die Karte ausgewählte Touren und Kurztrips vor, die </w:t>
      </w:r>
      <w:r>
        <w:rPr>
          <w:rFonts w:ascii="Be Vietnam Pro" w:eastAsia="Times New Roman" w:hAnsi="Be Vietnam Pro" w:cs="Arial"/>
          <w:lang w:eastAsia="de-DE"/>
        </w:rPr>
        <w:t xml:space="preserve">zuvor </w:t>
      </w:r>
      <w:r w:rsidRPr="00F14ED1">
        <w:rPr>
          <w:rFonts w:ascii="Be Vietnam Pro" w:eastAsia="Times New Roman" w:hAnsi="Be Vietnam Pro" w:cs="Arial"/>
          <w:lang w:eastAsia="de-DE"/>
        </w:rPr>
        <w:t>in gemeinsamen Workshops mit regionalen Partnern erarbeitet wurden</w:t>
      </w:r>
      <w:r>
        <w:rPr>
          <w:rFonts w:ascii="Be Vietnam Pro" w:eastAsia="Times New Roman" w:hAnsi="Be Vietnam Pro" w:cs="Arial"/>
          <w:lang w:eastAsia="de-DE"/>
        </w:rPr>
        <w:t>.</w:t>
      </w:r>
      <w:r w:rsidR="00DC411A">
        <w:rPr>
          <w:rFonts w:ascii="Be Vietnam Pro" w:eastAsia="Times New Roman" w:hAnsi="Be Vietnam Pro" w:cs="Arial"/>
          <w:lang w:eastAsia="de-DE"/>
        </w:rPr>
        <w:t xml:space="preserve"> Beispielsweise mit dem Handbike oder </w:t>
      </w:r>
      <w:proofErr w:type="spellStart"/>
      <w:r w:rsidR="00DC411A">
        <w:rPr>
          <w:rFonts w:ascii="Be Vietnam Pro" w:eastAsia="Times New Roman" w:hAnsi="Be Vietnam Pro" w:cs="Arial"/>
          <w:lang w:eastAsia="de-DE"/>
        </w:rPr>
        <w:t>Rollfiet</w:t>
      </w:r>
      <w:r w:rsidR="00AD1DB5">
        <w:rPr>
          <w:rFonts w:ascii="Be Vietnam Pro" w:eastAsia="Times New Roman" w:hAnsi="Be Vietnam Pro" w:cs="Arial"/>
          <w:lang w:eastAsia="de-DE"/>
        </w:rPr>
        <w:t>s</w:t>
      </w:r>
      <w:proofErr w:type="spellEnd"/>
      <w:r w:rsidR="00DC411A">
        <w:rPr>
          <w:rFonts w:ascii="Be Vietnam Pro" w:eastAsia="Times New Roman" w:hAnsi="Be Vietnam Pro" w:cs="Arial"/>
          <w:lang w:eastAsia="de-DE"/>
        </w:rPr>
        <w:t xml:space="preserve"> a</w:t>
      </w:r>
      <w:r w:rsidR="00DC411A" w:rsidRPr="00DC411A">
        <w:rPr>
          <w:rFonts w:ascii="Be Vietnam Pro" w:eastAsia="Times New Roman" w:hAnsi="Be Vietnam Pro" w:cs="Arial"/>
          <w:lang w:eastAsia="de-DE"/>
        </w:rPr>
        <w:t xml:space="preserve">ktiv durch die Natur rollen auf der </w:t>
      </w:r>
      <w:proofErr w:type="spellStart"/>
      <w:r w:rsidR="00DC411A" w:rsidRPr="00DC411A">
        <w:rPr>
          <w:rFonts w:ascii="Be Vietnam Pro" w:eastAsia="Times New Roman" w:hAnsi="Be Vietnam Pro" w:cs="Arial"/>
          <w:lang w:eastAsia="de-DE"/>
        </w:rPr>
        <w:t>Flaeming</w:t>
      </w:r>
      <w:proofErr w:type="spellEnd"/>
      <w:r w:rsidR="00DC411A" w:rsidRPr="00DC411A">
        <w:rPr>
          <w:rFonts w:ascii="Be Vietnam Pro" w:eastAsia="Times New Roman" w:hAnsi="Be Vietnam Pro" w:cs="Arial"/>
          <w:lang w:eastAsia="de-DE"/>
        </w:rPr>
        <w:t>-Skate</w:t>
      </w:r>
      <w:r w:rsidR="00DC411A">
        <w:rPr>
          <w:rFonts w:ascii="Be Vietnam Pro" w:eastAsia="Times New Roman" w:hAnsi="Be Vietnam Pro" w:cs="Arial"/>
          <w:lang w:eastAsia="de-DE"/>
        </w:rPr>
        <w:t xml:space="preserve"> oder rund um den Senftenberger See</w:t>
      </w:r>
      <w:r w:rsidR="00D270B5">
        <w:rPr>
          <w:rFonts w:ascii="Be Vietnam Pro" w:eastAsia="Times New Roman" w:hAnsi="Be Vietnam Pro" w:cs="Arial"/>
          <w:lang w:eastAsia="de-DE"/>
        </w:rPr>
        <w:t xml:space="preserve"> im Lausitzer Seenland</w:t>
      </w:r>
      <w:r w:rsidR="00DC411A">
        <w:rPr>
          <w:rFonts w:ascii="Be Vietnam Pro" w:eastAsia="Times New Roman" w:hAnsi="Be Vietnam Pro" w:cs="Arial"/>
          <w:lang w:eastAsia="de-DE"/>
        </w:rPr>
        <w:t xml:space="preserve">. </w:t>
      </w:r>
      <w:r w:rsidR="00D270B5">
        <w:rPr>
          <w:rFonts w:ascii="Be Vietnam Pro" w:eastAsia="Times New Roman" w:hAnsi="Be Vietnam Pro" w:cs="Arial"/>
          <w:lang w:eastAsia="de-DE"/>
        </w:rPr>
        <w:t>Spezielle Angebote für Stadterkundungen gibt es außerdem in Eberswalde, Fürstenwalde und Potsdam.</w:t>
      </w:r>
      <w:r w:rsidR="001D2629">
        <w:rPr>
          <w:rFonts w:ascii="Be Vietnam Pro" w:eastAsia="Times New Roman" w:hAnsi="Be Vietnam Pro" w:cs="Arial"/>
          <w:lang w:eastAsia="de-DE"/>
        </w:rPr>
        <w:t xml:space="preserve"> Und durch Wildau im Dahme-Seenland geht es über einen neuen Komfortweg durch die Schwartzkopff-Siedlung</w:t>
      </w:r>
      <w:r w:rsidR="00462006">
        <w:rPr>
          <w:rFonts w:ascii="Be Vietnam Pro" w:eastAsia="Times New Roman" w:hAnsi="Be Vietnam Pro" w:cs="Arial"/>
          <w:lang w:eastAsia="de-DE"/>
        </w:rPr>
        <w:t xml:space="preserve"> – einer ehemaligen Werkssiedlung der </w:t>
      </w:r>
      <w:r w:rsidR="00462006" w:rsidRPr="00462006">
        <w:rPr>
          <w:rFonts w:ascii="Be Vietnam Pro" w:eastAsia="Times New Roman" w:hAnsi="Be Vietnam Pro" w:cs="Arial"/>
          <w:lang w:eastAsia="de-DE"/>
        </w:rPr>
        <w:t>Berliner Maschinenbau Aktien-Gesellschaft</w:t>
      </w:r>
      <w:r w:rsidR="001D2629">
        <w:rPr>
          <w:rFonts w:ascii="Be Vietnam Pro" w:eastAsia="Times New Roman" w:hAnsi="Be Vietnam Pro" w:cs="Arial"/>
          <w:lang w:eastAsia="de-DE"/>
        </w:rPr>
        <w:t>.</w:t>
      </w:r>
    </w:p>
    <w:p w14:paraId="7E148F5C" w14:textId="7F46E6F3" w:rsidR="006D20A1" w:rsidRDefault="006D20A1" w:rsidP="00DC411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D20A1">
        <w:rPr>
          <w:rFonts w:ascii="Be Vietnam Pro" w:eastAsia="Times New Roman" w:hAnsi="Be Vietnam Pro" w:cs="Arial"/>
          <w:lang w:eastAsia="de-DE"/>
        </w:rPr>
        <w:t xml:space="preserve">Ebenfalls </w:t>
      </w:r>
      <w:r>
        <w:rPr>
          <w:rFonts w:ascii="Be Vietnam Pro" w:eastAsia="Times New Roman" w:hAnsi="Be Vietnam Pro" w:cs="Arial"/>
          <w:lang w:eastAsia="de-DE"/>
        </w:rPr>
        <w:t>vorgestellt</w:t>
      </w:r>
      <w:r w:rsidRPr="006D20A1">
        <w:rPr>
          <w:rFonts w:ascii="Be Vietnam Pro" w:eastAsia="Times New Roman" w:hAnsi="Be Vietnam Pro" w:cs="Arial"/>
          <w:lang w:eastAsia="de-DE"/>
        </w:rPr>
        <w:t xml:space="preserve"> werden die App DB Ausflug von DB Regio Nordost mit filterbaren Ausflugstipps für </w:t>
      </w:r>
      <w:r>
        <w:rPr>
          <w:rFonts w:ascii="Be Vietnam Pro" w:eastAsia="Times New Roman" w:hAnsi="Be Vietnam Pro" w:cs="Arial"/>
          <w:lang w:eastAsia="de-DE"/>
        </w:rPr>
        <w:t>Menschen, die in ihrer</w:t>
      </w:r>
      <w:r w:rsidRPr="006D20A1">
        <w:rPr>
          <w:rFonts w:ascii="Be Vietnam Pro" w:eastAsia="Times New Roman" w:hAnsi="Be Vietnam Pro" w:cs="Arial"/>
          <w:lang w:eastAsia="de-DE"/>
        </w:rPr>
        <w:t xml:space="preserve"> Mobilität</w:t>
      </w:r>
      <w:r>
        <w:rPr>
          <w:rFonts w:ascii="Be Vietnam Pro" w:eastAsia="Times New Roman" w:hAnsi="Be Vietnam Pro" w:cs="Arial"/>
          <w:lang w:eastAsia="de-DE"/>
        </w:rPr>
        <w:t xml:space="preserve"> eingeschränkt sind</w:t>
      </w:r>
      <w:r w:rsidRPr="006D20A1">
        <w:rPr>
          <w:rFonts w:ascii="Be Vietnam Pro" w:eastAsia="Times New Roman" w:hAnsi="Be Vietnam Pro" w:cs="Arial"/>
          <w:lang w:eastAsia="de-DE"/>
        </w:rPr>
        <w:t xml:space="preserve"> und zwei Top-Unterkünfte, die sich auf Gäste mit Behinderungen spezialisiert haben: </w:t>
      </w:r>
      <w:r>
        <w:rPr>
          <w:rFonts w:ascii="Be Vietnam Pro" w:eastAsia="Times New Roman" w:hAnsi="Be Vietnam Pro" w:cs="Arial"/>
          <w:lang w:eastAsia="de-DE"/>
        </w:rPr>
        <w:t xml:space="preserve">der </w:t>
      </w:r>
      <w:proofErr w:type="spellStart"/>
      <w:r w:rsidRPr="006D20A1">
        <w:rPr>
          <w:rFonts w:ascii="Be Vietnam Pro" w:eastAsia="Times New Roman" w:hAnsi="Be Vietnam Pro" w:cs="Arial"/>
          <w:lang w:eastAsia="de-DE"/>
        </w:rPr>
        <w:t>ElsterPark</w:t>
      </w:r>
      <w:proofErr w:type="spellEnd"/>
      <w:r w:rsidRPr="006D20A1">
        <w:rPr>
          <w:rFonts w:ascii="Be Vietnam Pro" w:eastAsia="Times New Roman" w:hAnsi="Be Vietnam Pro" w:cs="Arial"/>
          <w:lang w:eastAsia="de-DE"/>
        </w:rPr>
        <w:t xml:space="preserve"> </w:t>
      </w:r>
      <w:r>
        <w:rPr>
          <w:rFonts w:ascii="Be Vietnam Pro" w:eastAsia="Times New Roman" w:hAnsi="Be Vietnam Pro" w:cs="Arial"/>
          <w:lang w:eastAsia="de-DE"/>
        </w:rPr>
        <w:t xml:space="preserve">in </w:t>
      </w:r>
      <w:r w:rsidRPr="006D20A1">
        <w:rPr>
          <w:rFonts w:ascii="Be Vietnam Pro" w:eastAsia="Times New Roman" w:hAnsi="Be Vietnam Pro" w:cs="Arial"/>
          <w:lang w:eastAsia="de-DE"/>
        </w:rPr>
        <w:t xml:space="preserve">Herzberg (Elster) und </w:t>
      </w:r>
      <w:r>
        <w:rPr>
          <w:rFonts w:ascii="Be Vietnam Pro" w:eastAsia="Times New Roman" w:hAnsi="Be Vietnam Pro" w:cs="Arial"/>
          <w:lang w:eastAsia="de-DE"/>
        </w:rPr>
        <w:t xml:space="preserve">das </w:t>
      </w:r>
      <w:r w:rsidRPr="006D20A1">
        <w:rPr>
          <w:rFonts w:ascii="Be Vietnam Pro" w:eastAsia="Times New Roman" w:hAnsi="Be Vietnam Pro" w:cs="Arial"/>
          <w:lang w:eastAsia="de-DE"/>
        </w:rPr>
        <w:t xml:space="preserve">Seehotel </w:t>
      </w:r>
      <w:r>
        <w:rPr>
          <w:rFonts w:ascii="Be Vietnam Pro" w:eastAsia="Times New Roman" w:hAnsi="Be Vietnam Pro" w:cs="Arial"/>
          <w:lang w:eastAsia="de-DE"/>
        </w:rPr>
        <w:t xml:space="preserve">in </w:t>
      </w:r>
      <w:r w:rsidRPr="006D20A1">
        <w:rPr>
          <w:rFonts w:ascii="Be Vietnam Pro" w:eastAsia="Times New Roman" w:hAnsi="Be Vietnam Pro" w:cs="Arial"/>
          <w:lang w:eastAsia="de-DE"/>
        </w:rPr>
        <w:t>Rheinsberg</w:t>
      </w:r>
      <w:r>
        <w:rPr>
          <w:rFonts w:ascii="Be Vietnam Pro" w:eastAsia="Times New Roman" w:hAnsi="Be Vietnam Pro" w:cs="Arial"/>
          <w:lang w:eastAsia="de-DE"/>
        </w:rPr>
        <w:t>.</w:t>
      </w:r>
    </w:p>
    <w:p w14:paraId="4F20CDB5" w14:textId="66148CC0" w:rsidR="00CD5168" w:rsidRPr="00CD5168" w:rsidRDefault="00CD5168" w:rsidP="00CD51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D5168">
        <w:rPr>
          <w:rFonts w:ascii="Be Vietnam Pro" w:eastAsia="Times New Roman" w:hAnsi="Be Vietnam Pro" w:cs="Arial"/>
          <w:b/>
          <w:bCs/>
          <w:lang w:eastAsia="de-DE"/>
        </w:rPr>
        <w:t>Wo gibt es die neue Ausflugskarte?</w:t>
      </w:r>
      <w:r>
        <w:rPr>
          <w:rFonts w:ascii="Be Vietnam Pro" w:eastAsia="Times New Roman" w:hAnsi="Be Vietnam Pro" w:cs="Arial"/>
          <w:b/>
          <w:bCs/>
          <w:lang w:eastAsia="de-DE"/>
        </w:rPr>
        <w:br/>
      </w:r>
      <w:r w:rsidRPr="00CD5168">
        <w:rPr>
          <w:rFonts w:ascii="Be Vietnam Pro" w:eastAsia="Times New Roman" w:hAnsi="Be Vietnam Pro" w:cs="Arial"/>
          <w:lang w:eastAsia="de-DE"/>
        </w:rPr>
        <w:t xml:space="preserve">Wer die Karte </w:t>
      </w:r>
      <w:r>
        <w:rPr>
          <w:rFonts w:ascii="Be Vietnam Pro" w:eastAsia="Times New Roman" w:hAnsi="Be Vietnam Pro" w:cs="Arial"/>
          <w:lang w:eastAsia="de-DE"/>
        </w:rPr>
        <w:t>in gedruckter Form</w:t>
      </w:r>
      <w:r w:rsidRPr="00CD5168">
        <w:rPr>
          <w:rFonts w:ascii="Be Vietnam Pro" w:eastAsia="Times New Roman" w:hAnsi="Be Vietnam Pro" w:cs="Arial"/>
          <w:lang w:eastAsia="de-DE"/>
        </w:rPr>
        <w:t xml:space="preserve"> haben möchte, kann sie bei der TMB kostenfrei </w:t>
      </w:r>
      <w:r>
        <w:rPr>
          <w:rFonts w:ascii="Be Vietnam Pro" w:eastAsia="Times New Roman" w:hAnsi="Be Vietnam Pro" w:cs="Arial"/>
          <w:lang w:eastAsia="de-DE"/>
        </w:rPr>
        <w:t>bestellen</w:t>
      </w:r>
      <w:r w:rsidRPr="00CD5168">
        <w:rPr>
          <w:rFonts w:ascii="Be Vietnam Pro" w:eastAsia="Times New Roman" w:hAnsi="Be Vietnam Pro" w:cs="Arial"/>
          <w:lang w:eastAsia="de-DE"/>
        </w:rPr>
        <w:t xml:space="preserve">. Hier gibt es die </w:t>
      </w:r>
      <w:r>
        <w:rPr>
          <w:rFonts w:ascii="Be Vietnam Pro" w:eastAsia="Times New Roman" w:hAnsi="Be Vietnam Pro" w:cs="Arial"/>
          <w:lang w:eastAsia="de-DE"/>
        </w:rPr>
        <w:t>Faltk</w:t>
      </w:r>
      <w:r w:rsidRPr="00CD5168">
        <w:rPr>
          <w:rFonts w:ascii="Be Vietnam Pro" w:eastAsia="Times New Roman" w:hAnsi="Be Vietnam Pro" w:cs="Arial"/>
          <w:lang w:eastAsia="de-DE"/>
        </w:rPr>
        <w:t xml:space="preserve">arte zudem als barrierefreies PDF zum </w:t>
      </w:r>
      <w:r>
        <w:rPr>
          <w:rFonts w:ascii="Be Vietnam Pro" w:eastAsia="Times New Roman" w:hAnsi="Be Vietnam Pro" w:cs="Arial"/>
          <w:lang w:eastAsia="de-DE"/>
        </w:rPr>
        <w:t>Herunterladen</w:t>
      </w:r>
      <w:r w:rsidR="00AD1DB5">
        <w:rPr>
          <w:rFonts w:ascii="Be Vietnam Pro" w:eastAsia="Times New Roman" w:hAnsi="Be Vietnam Pro" w:cs="Arial"/>
          <w:lang w:eastAsia="de-DE"/>
        </w:rPr>
        <w:t xml:space="preserve">, die in Koproduktion mit </w:t>
      </w:r>
      <w:proofErr w:type="spellStart"/>
      <w:r w:rsidR="00AD1DB5">
        <w:rPr>
          <w:rFonts w:ascii="Be Vietnam Pro" w:eastAsia="Times New Roman" w:hAnsi="Be Vietnam Pro" w:cs="Arial"/>
          <w:lang w:eastAsia="de-DE"/>
        </w:rPr>
        <w:t>terra</w:t>
      </w:r>
      <w:proofErr w:type="spellEnd"/>
      <w:r w:rsidR="00AD1DB5">
        <w:rPr>
          <w:rFonts w:ascii="Be Vietnam Pro" w:eastAsia="Times New Roman" w:hAnsi="Be Vietnam Pro" w:cs="Arial"/>
          <w:lang w:eastAsia="de-DE"/>
        </w:rPr>
        <w:t xml:space="preserve"> press entstanden ist</w:t>
      </w:r>
      <w:r w:rsidRPr="00CD5168">
        <w:rPr>
          <w:rFonts w:ascii="Be Vietnam Pro" w:eastAsia="Times New Roman" w:hAnsi="Be Vietnam Pro" w:cs="Arial"/>
          <w:lang w:eastAsia="de-DE"/>
        </w:rPr>
        <w:t xml:space="preserve">. Blinde und sehbehinderte </w:t>
      </w:r>
      <w:r>
        <w:rPr>
          <w:rFonts w:ascii="Be Vietnam Pro" w:eastAsia="Times New Roman" w:hAnsi="Be Vietnam Pro" w:cs="Arial"/>
          <w:lang w:eastAsia="de-DE"/>
        </w:rPr>
        <w:t>Menschen</w:t>
      </w:r>
      <w:r w:rsidRPr="00CD5168">
        <w:rPr>
          <w:rFonts w:ascii="Be Vietnam Pro" w:eastAsia="Times New Roman" w:hAnsi="Be Vietnam Pro" w:cs="Arial"/>
          <w:lang w:eastAsia="de-DE"/>
        </w:rPr>
        <w:t xml:space="preserve"> können sich die Inhalte mit entsprechender </w:t>
      </w:r>
      <w:r w:rsidR="00DC411A">
        <w:rPr>
          <w:rFonts w:ascii="Be Vietnam Pro" w:eastAsia="Times New Roman" w:hAnsi="Be Vietnam Pro" w:cs="Arial"/>
          <w:lang w:eastAsia="de-DE"/>
        </w:rPr>
        <w:t>Software</w:t>
      </w:r>
      <w:r w:rsidRPr="00CD5168">
        <w:rPr>
          <w:rFonts w:ascii="Be Vietnam Pro" w:eastAsia="Times New Roman" w:hAnsi="Be Vietnam Pro" w:cs="Arial"/>
          <w:lang w:eastAsia="de-DE"/>
        </w:rPr>
        <w:t xml:space="preserve">-Technik </w:t>
      </w:r>
      <w:r>
        <w:rPr>
          <w:rFonts w:ascii="Be Vietnam Pro" w:eastAsia="Times New Roman" w:hAnsi="Be Vietnam Pro" w:cs="Arial"/>
          <w:lang w:eastAsia="de-DE"/>
        </w:rPr>
        <w:t xml:space="preserve">auch </w:t>
      </w:r>
      <w:r w:rsidRPr="00CD5168">
        <w:rPr>
          <w:rFonts w:ascii="Be Vietnam Pro" w:eastAsia="Times New Roman" w:hAnsi="Be Vietnam Pro" w:cs="Arial"/>
          <w:lang w:eastAsia="de-DE"/>
        </w:rPr>
        <w:t xml:space="preserve">komfortabel vorlesen lassen. </w:t>
      </w:r>
      <w:r>
        <w:rPr>
          <w:rFonts w:ascii="Be Vietnam Pro" w:eastAsia="Times New Roman" w:hAnsi="Be Vietnam Pro" w:cs="Arial"/>
          <w:lang w:eastAsia="de-DE"/>
        </w:rPr>
        <w:br/>
      </w:r>
      <w:hyperlink r:id="rId6" w:tgtFrame="_blank" w:tooltip="http://www.reiseland-brandenburg.de/shop/prospektbestellung" w:history="1">
        <w:r w:rsidRPr="00CD5168">
          <w:rPr>
            <w:rStyle w:val="Hyperlink"/>
            <w:rFonts w:ascii="Be Vietnam Pro" w:eastAsia="Times New Roman" w:hAnsi="Be Vietnam Pro" w:cs="Arial"/>
            <w:lang w:eastAsia="de-DE"/>
          </w:rPr>
          <w:t>www.reiseland-brandenburg.de/shop/prospektbestellung</w:t>
        </w:r>
      </w:hyperlink>
    </w:p>
    <w:p w14:paraId="58EBED80" w14:textId="425C5F20" w:rsidR="00CC41E8" w:rsidRPr="009C249D" w:rsidRDefault="00CC41E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C41E8">
        <w:rPr>
          <w:rFonts w:ascii="Be Vietnam Pro" w:eastAsia="Times New Roman" w:hAnsi="Be Vietnam Pro" w:cs="Arial"/>
          <w:b/>
          <w:bCs/>
          <w:lang w:eastAsia="de-DE"/>
        </w:rPr>
        <w:t>Weitere Informationen</w:t>
      </w:r>
      <w:r w:rsidR="002D7F52">
        <w:rPr>
          <w:rFonts w:ascii="Be Vietnam Pro" w:eastAsia="Times New Roman" w:hAnsi="Be Vietnam Pro" w:cs="Arial"/>
          <w:b/>
          <w:bCs/>
          <w:lang w:eastAsia="de-DE"/>
        </w:rPr>
        <w:t xml:space="preserve"> zum Thema Barrierefreiheit</w:t>
      </w:r>
      <w:r w:rsidRPr="00CC41E8">
        <w:rPr>
          <w:rFonts w:ascii="Be Vietnam Pro" w:eastAsia="Times New Roman" w:hAnsi="Be Vietnam Pro" w:cs="Arial"/>
          <w:b/>
          <w:bCs/>
          <w:lang w:eastAsia="de-DE"/>
        </w:rPr>
        <w:t>:</w:t>
      </w:r>
      <w:r w:rsidRPr="00CC41E8">
        <w:rPr>
          <w:rFonts w:ascii="Be Vietnam Pro" w:eastAsia="Times New Roman" w:hAnsi="Be Vietnam Pro" w:cs="Arial"/>
          <w:b/>
          <w:bCs/>
          <w:lang w:eastAsia="de-DE"/>
        </w:rPr>
        <w:br/>
      </w:r>
      <w:hyperlink r:id="rId7" w:history="1">
        <w:r w:rsidR="002D7F52" w:rsidRPr="00AB58EA">
          <w:rPr>
            <w:rStyle w:val="Hyperlink"/>
            <w:rFonts w:ascii="Be Vietnam Pro" w:eastAsia="Times New Roman" w:hAnsi="Be Vietnam Pro" w:cs="Arial"/>
            <w:lang w:eastAsia="de-DE"/>
          </w:rPr>
          <w:t>www.barrierefrei-brandenburg.de</w:t>
        </w:r>
      </w:hyperlink>
      <w:r w:rsidR="002D7F52">
        <w:rPr>
          <w:rFonts w:ascii="Be Vietnam Pro" w:eastAsia="Times New Roman" w:hAnsi="Be Vietnam Pro" w:cs="Arial"/>
          <w:lang w:eastAsia="de-DE"/>
        </w:rPr>
        <w:t xml:space="preserve"> </w:t>
      </w:r>
    </w:p>
    <w:sectPr w:rsidR="00CC41E8" w:rsidRPr="009C249D">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D2629"/>
    <w:rsid w:val="001E064F"/>
    <w:rsid w:val="001E118E"/>
    <w:rsid w:val="001E7CBB"/>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2D7F52"/>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66E"/>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2006"/>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3E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20A1"/>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5C97"/>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3B0A"/>
    <w:rsid w:val="009749A6"/>
    <w:rsid w:val="00976F60"/>
    <w:rsid w:val="009770FD"/>
    <w:rsid w:val="00980A90"/>
    <w:rsid w:val="009863B1"/>
    <w:rsid w:val="009910DB"/>
    <w:rsid w:val="0099548E"/>
    <w:rsid w:val="009A5EE1"/>
    <w:rsid w:val="009A7031"/>
    <w:rsid w:val="009C249D"/>
    <w:rsid w:val="009F30F2"/>
    <w:rsid w:val="00A05C53"/>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1DB5"/>
    <w:rsid w:val="00AD7228"/>
    <w:rsid w:val="00B02E2C"/>
    <w:rsid w:val="00B11768"/>
    <w:rsid w:val="00B14291"/>
    <w:rsid w:val="00B3507E"/>
    <w:rsid w:val="00B41551"/>
    <w:rsid w:val="00B424F9"/>
    <w:rsid w:val="00B440B5"/>
    <w:rsid w:val="00B44DCB"/>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7F50"/>
    <w:rsid w:val="00C4650E"/>
    <w:rsid w:val="00C50611"/>
    <w:rsid w:val="00C53B77"/>
    <w:rsid w:val="00C54B72"/>
    <w:rsid w:val="00C642EF"/>
    <w:rsid w:val="00C83DB3"/>
    <w:rsid w:val="00C853F0"/>
    <w:rsid w:val="00C87B87"/>
    <w:rsid w:val="00C963A7"/>
    <w:rsid w:val="00CA0C9B"/>
    <w:rsid w:val="00CA72AB"/>
    <w:rsid w:val="00CA7D89"/>
    <w:rsid w:val="00CC187A"/>
    <w:rsid w:val="00CC41E8"/>
    <w:rsid w:val="00CD06CB"/>
    <w:rsid w:val="00CD5168"/>
    <w:rsid w:val="00CD5D6B"/>
    <w:rsid w:val="00CE0F37"/>
    <w:rsid w:val="00CE542F"/>
    <w:rsid w:val="00CF01BC"/>
    <w:rsid w:val="00CF52FE"/>
    <w:rsid w:val="00D04B11"/>
    <w:rsid w:val="00D16433"/>
    <w:rsid w:val="00D16640"/>
    <w:rsid w:val="00D169E2"/>
    <w:rsid w:val="00D270B5"/>
    <w:rsid w:val="00D27F91"/>
    <w:rsid w:val="00D41985"/>
    <w:rsid w:val="00D45E1B"/>
    <w:rsid w:val="00D470C5"/>
    <w:rsid w:val="00D527DD"/>
    <w:rsid w:val="00D52B62"/>
    <w:rsid w:val="00D56F92"/>
    <w:rsid w:val="00D61AE3"/>
    <w:rsid w:val="00D72986"/>
    <w:rsid w:val="00D81C19"/>
    <w:rsid w:val="00DA3F5C"/>
    <w:rsid w:val="00DB4064"/>
    <w:rsid w:val="00DC2396"/>
    <w:rsid w:val="00DC411A"/>
    <w:rsid w:val="00DC42B0"/>
    <w:rsid w:val="00DD5C19"/>
    <w:rsid w:val="00DF0A7A"/>
    <w:rsid w:val="00DF250D"/>
    <w:rsid w:val="00DF7B60"/>
    <w:rsid w:val="00E02F68"/>
    <w:rsid w:val="00E17452"/>
    <w:rsid w:val="00E17E54"/>
    <w:rsid w:val="00E238E3"/>
    <w:rsid w:val="00E243F9"/>
    <w:rsid w:val="00E3121F"/>
    <w:rsid w:val="00E356C6"/>
    <w:rsid w:val="00E42437"/>
    <w:rsid w:val="00E45E59"/>
    <w:rsid w:val="00E51144"/>
    <w:rsid w:val="00E61F8F"/>
    <w:rsid w:val="00E62B72"/>
    <w:rsid w:val="00E64738"/>
    <w:rsid w:val="00E677D3"/>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14ED1"/>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D5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barrierefrei-brandenburg.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iseland-brandenburg.de/shop/prospektbestellu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3881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20</cp:revision>
  <cp:lastPrinted>2023-06-02T09:50:00Z</cp:lastPrinted>
  <dcterms:created xsi:type="dcterms:W3CDTF">2023-06-02T09:55:00Z</dcterms:created>
  <dcterms:modified xsi:type="dcterms:W3CDTF">2025-12-03T09:25:00Z</dcterms:modified>
</cp:coreProperties>
</file>