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16" w:rsidRPr="00523C16" w:rsidRDefault="00523C16" w:rsidP="00523C16">
      <w:pPr>
        <w:pStyle w:val="NormalWeb"/>
        <w:rPr>
          <w:rFonts w:ascii="Ambigue Com Book" w:hAnsi="Ambigue Com Book"/>
          <w:sz w:val="24"/>
          <w:szCs w:val="24"/>
        </w:rPr>
      </w:pPr>
    </w:p>
    <w:p w:rsidR="00523C16" w:rsidRPr="00523C16" w:rsidRDefault="00523C16" w:rsidP="00523C16">
      <w:pPr>
        <w:pStyle w:val="NormalWeb"/>
        <w:rPr>
          <w:rFonts w:ascii="Ambigue Com Book" w:hAnsi="Ambigue Com Book"/>
          <w:sz w:val="24"/>
          <w:szCs w:val="24"/>
        </w:rPr>
      </w:pPr>
      <w:r w:rsidRPr="00403149">
        <w:rPr>
          <w:rFonts w:cs="Arial"/>
          <w:noProof/>
          <w:lang w:eastAsia="sv-SE"/>
        </w:rPr>
        <w:drawing>
          <wp:inline distT="0" distB="0" distL="0" distR="0" wp14:anchorId="1EF043C8" wp14:editId="02651AD0">
            <wp:extent cx="1991452" cy="422031"/>
            <wp:effectExtent l="0" t="0" r="0" b="0"/>
            <wp:docPr id="1" name="Picture 1" descr="G:\Marknad\PRESS\LOGGOR\INDISKA_LOGO_LARG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nad\PRESS\LOGGOR\INDISKA_LOGO_LARGE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751" cy="422942"/>
                    </a:xfrm>
                    <a:prstGeom prst="rect">
                      <a:avLst/>
                    </a:prstGeom>
                    <a:noFill/>
                    <a:ln>
                      <a:noFill/>
                    </a:ln>
                  </pic:spPr>
                </pic:pic>
              </a:graphicData>
            </a:graphic>
          </wp:inline>
        </w:drawing>
      </w:r>
    </w:p>
    <w:p w:rsidR="00523C16" w:rsidRPr="00523C16" w:rsidRDefault="00523C16" w:rsidP="00523C16">
      <w:pPr>
        <w:pStyle w:val="NormalWeb"/>
        <w:rPr>
          <w:rFonts w:ascii="Ambigue Com Book" w:hAnsi="Ambigue Com Book"/>
          <w:b/>
          <w:sz w:val="28"/>
          <w:szCs w:val="28"/>
        </w:rPr>
      </w:pPr>
      <w:r>
        <w:rPr>
          <w:rFonts w:ascii="Ambigue Com Book" w:hAnsi="Ambigue Com Book"/>
          <w:b/>
          <w:sz w:val="28"/>
          <w:szCs w:val="28"/>
        </w:rPr>
        <w:br/>
      </w:r>
      <w:r w:rsidRPr="00523C16">
        <w:rPr>
          <w:rFonts w:ascii="Ambigue Com Book" w:hAnsi="Ambigue Com Book"/>
          <w:b/>
          <w:sz w:val="28"/>
          <w:szCs w:val="28"/>
        </w:rPr>
        <w:t>Sommar 2015</w:t>
      </w:r>
    </w:p>
    <w:p w:rsidR="00523C16" w:rsidRPr="00281487" w:rsidRDefault="00523C16" w:rsidP="00523C16">
      <w:pPr>
        <w:pStyle w:val="NormalWeb"/>
        <w:rPr>
          <w:rFonts w:ascii="Ambigue Com Book" w:hAnsi="Ambigue Com Book"/>
          <w:sz w:val="22"/>
          <w:szCs w:val="22"/>
        </w:rPr>
      </w:pPr>
      <w:r w:rsidRPr="00281487">
        <w:rPr>
          <w:rFonts w:ascii="Ambigue Com Book" w:hAnsi="Ambigue Com Book"/>
          <w:sz w:val="22"/>
          <w:szCs w:val="22"/>
        </w:rPr>
        <w:t xml:space="preserve">I april kommer ett ljust och blåvitt tema. Färgerna går från mörk denim och indigo till ljusare toner av blått. Kollektionens mönsterbild består av vattenfärger och stora etniska mönster. Under den här perioden är ljust trä, bambu och terrakotta viktiga material. Ett exempel på produkter som kommer under april är tyglampor, plastmattor, örtkrukor, små växthus och trädgårdsredskap i återvunnet järn. </w:t>
      </w:r>
    </w:p>
    <w:p w:rsidR="00523C16" w:rsidRPr="00281487" w:rsidRDefault="00523C16" w:rsidP="00523C16">
      <w:pPr>
        <w:pStyle w:val="NormalWeb"/>
        <w:rPr>
          <w:rFonts w:ascii="Ambigue Com Book" w:hAnsi="Ambigue Com Book"/>
          <w:sz w:val="22"/>
          <w:szCs w:val="22"/>
        </w:rPr>
      </w:pPr>
      <w:r w:rsidRPr="00281487">
        <w:rPr>
          <w:rFonts w:ascii="Ambigue Com Book" w:hAnsi="Ambigue Com Book"/>
          <w:sz w:val="22"/>
          <w:szCs w:val="22"/>
        </w:rPr>
        <w:t>Maj präglas av ett färgstarkt tema. Kollektionen andas sommar och produkter för balkongen, trädgården och picknicken hamnar i fokus. Mönsterbilden består av blommor och växter blandat med etniska och grafiska uttryck. Färgerna är starka i grönt</w:t>
      </w:r>
      <w:r w:rsidRPr="00281487">
        <w:rPr>
          <w:rFonts w:ascii="Ambigue Com Book" w:hAnsi="Ambigue Com Book"/>
          <w:sz w:val="22"/>
          <w:szCs w:val="22"/>
        </w:rPr>
        <w:t xml:space="preserve">, </w:t>
      </w:r>
      <w:r w:rsidRPr="00281487">
        <w:rPr>
          <w:rFonts w:ascii="Ambigue Com Book" w:hAnsi="Ambigue Com Book"/>
          <w:sz w:val="22"/>
          <w:szCs w:val="22"/>
        </w:rPr>
        <w:t>blått, orange och rosa. I maj kommer bland annat hängmattor, sittdynor, bomullsmattor, picknickkorg samt skål och muggar i bambufiber. En nyhet är krukhållare i makramé som kommer i vitt, blått och grönt.</w:t>
      </w:r>
    </w:p>
    <w:p w:rsidR="00523C16" w:rsidRPr="00281487" w:rsidRDefault="00523C16" w:rsidP="00523C16">
      <w:pPr>
        <w:pStyle w:val="NormalWeb"/>
        <w:rPr>
          <w:rFonts w:ascii="Ambigue Com Book" w:hAnsi="Ambigue Com Book"/>
          <w:sz w:val="22"/>
          <w:szCs w:val="22"/>
        </w:rPr>
      </w:pPr>
      <w:r w:rsidRPr="00281487">
        <w:rPr>
          <w:rFonts w:ascii="Ambigue Com Book" w:hAnsi="Ambigue Com Book"/>
          <w:sz w:val="22"/>
          <w:szCs w:val="22"/>
        </w:rPr>
        <w:t xml:space="preserve">Kollektionen i juni är ljus och </w:t>
      </w:r>
      <w:r w:rsidRPr="00281487">
        <w:rPr>
          <w:rFonts w:ascii="Ambigue Com Book" w:hAnsi="Ambigue Com Book"/>
          <w:sz w:val="22"/>
          <w:szCs w:val="22"/>
        </w:rPr>
        <w:t>färgen vit är viktig. Det vita blandas upp med grafiska och handritade mönster i svart. Bambu, klart glas och stål är viktiga material. I juni kommer nya bordsdukar i vitt och grått med gra</w:t>
      </w:r>
      <w:r w:rsidR="00D96886" w:rsidRPr="00281487">
        <w:rPr>
          <w:rFonts w:ascii="Ambigue Com Book" w:hAnsi="Ambigue Com Book"/>
          <w:sz w:val="22"/>
          <w:szCs w:val="22"/>
        </w:rPr>
        <w:t>fiska mönster som passar bra</w:t>
      </w:r>
      <w:r w:rsidRPr="00281487">
        <w:rPr>
          <w:rFonts w:ascii="Ambigue Com Book" w:hAnsi="Ambigue Com Book"/>
          <w:sz w:val="22"/>
          <w:szCs w:val="22"/>
        </w:rPr>
        <w:t xml:space="preserve"> till </w:t>
      </w:r>
      <w:r w:rsidR="003B1CFB" w:rsidRPr="00281487">
        <w:rPr>
          <w:rFonts w:ascii="Ambigue Com Book" w:hAnsi="Ambigue Com Book"/>
          <w:sz w:val="22"/>
          <w:szCs w:val="22"/>
        </w:rPr>
        <w:t>en ny serie</w:t>
      </w:r>
      <w:r w:rsidRPr="00281487">
        <w:rPr>
          <w:rFonts w:ascii="Ambigue Com Book" w:hAnsi="Ambigue Com Book"/>
          <w:sz w:val="22"/>
          <w:szCs w:val="22"/>
        </w:rPr>
        <w:t xml:space="preserve"> tallrikar i grönt och grått. I juni kommer också många nyheter, små borstar för bordet, brödkorg i sjögräs och salladsbestick i bambu. </w:t>
      </w:r>
    </w:p>
    <w:p w:rsidR="00523C16" w:rsidRDefault="00523C16" w:rsidP="00523C16">
      <w:pPr>
        <w:pStyle w:val="Default"/>
        <w:rPr>
          <w:rFonts w:ascii="Ambigue Com Book" w:hAnsi="Ambigue Com Book"/>
          <w:b/>
          <w:bCs/>
          <w:sz w:val="20"/>
          <w:szCs w:val="20"/>
        </w:rPr>
      </w:pPr>
    </w:p>
    <w:p w:rsidR="00523C16" w:rsidRPr="00523C16" w:rsidRDefault="00523C16" w:rsidP="00523C16">
      <w:pPr>
        <w:pStyle w:val="Default"/>
        <w:rPr>
          <w:rFonts w:ascii="Ambigue Com Book" w:hAnsi="Ambigue Com Book"/>
          <w:b/>
          <w:bCs/>
          <w:sz w:val="20"/>
          <w:szCs w:val="20"/>
        </w:rPr>
      </w:pPr>
      <w:r w:rsidRPr="00523C16">
        <w:rPr>
          <w:rFonts w:ascii="Ambigue Com Book" w:hAnsi="Ambigue Com Book"/>
          <w:b/>
          <w:bCs/>
          <w:sz w:val="20"/>
          <w:szCs w:val="20"/>
        </w:rPr>
        <w:t xml:space="preserve">För pressrelaterade frågor, produktbilder och mer information, vänligen kontakta: pr@indiska.se </w:t>
      </w:r>
    </w:p>
    <w:p w:rsidR="00523C16" w:rsidRPr="00523C16" w:rsidRDefault="00523C16" w:rsidP="00523C16">
      <w:pPr>
        <w:pStyle w:val="Default"/>
        <w:rPr>
          <w:rFonts w:ascii="Ambigue Com Book" w:hAnsi="Ambigue Com Book"/>
          <w:sz w:val="20"/>
          <w:szCs w:val="20"/>
        </w:rPr>
      </w:pPr>
    </w:p>
    <w:p w:rsidR="00523C16" w:rsidRPr="00523C16" w:rsidRDefault="00523C16" w:rsidP="00523C16">
      <w:pPr>
        <w:pStyle w:val="Default"/>
        <w:rPr>
          <w:rFonts w:ascii="Ambigue Com Book" w:hAnsi="Ambigue Com Book"/>
          <w:sz w:val="20"/>
          <w:szCs w:val="20"/>
        </w:rPr>
      </w:pPr>
      <w:r w:rsidRPr="00523C16">
        <w:rPr>
          <w:rFonts w:ascii="Ambigue Com Book" w:hAnsi="Ambigue Com Book"/>
          <w:sz w:val="20"/>
          <w:szCs w:val="20"/>
        </w:rPr>
        <w:t xml:space="preserve">Pressbilder finns i vår bildbank på www.indiska.se (press). Användarnamn och lösenord: indiska2015. </w:t>
      </w:r>
    </w:p>
    <w:p w:rsidR="00523C16" w:rsidRPr="00523C16" w:rsidRDefault="00523C16" w:rsidP="00523C16">
      <w:pPr>
        <w:pStyle w:val="Default"/>
        <w:rPr>
          <w:rFonts w:ascii="Ambigue Com Book" w:hAnsi="Ambigue Com Book"/>
          <w:sz w:val="20"/>
          <w:szCs w:val="20"/>
        </w:rPr>
      </w:pPr>
    </w:p>
    <w:p w:rsidR="00523C16" w:rsidRPr="00523C16" w:rsidRDefault="00523C16" w:rsidP="00523C16">
      <w:pPr>
        <w:rPr>
          <w:rFonts w:ascii="Ambigue Com Book" w:hAnsi="Ambigue Com Book"/>
          <w:i/>
          <w:iCs/>
          <w:sz w:val="20"/>
          <w:szCs w:val="20"/>
        </w:rPr>
      </w:pPr>
      <w:r w:rsidRPr="00523C16">
        <w:rPr>
          <w:rFonts w:ascii="Ambigue Com Book" w:hAnsi="Ambigue Com Book"/>
          <w:i/>
          <w:iCs/>
          <w:sz w:val="20"/>
          <w:szCs w:val="20"/>
        </w:rPr>
        <w:t>INDISKA är en svensk familjeägd butikskedja etablerad 1901 som säljer en unik mix av mode och inredning med egen stil. Allt designat i Stockholm av människor som älskar Indien. INDISKA har idag 100 butiker i Sverige, Norge, Finland, Island, Tyskland samt Shop Online, öppen för hela EU och Norge.</w:t>
      </w:r>
    </w:p>
    <w:p w:rsidR="00523C16" w:rsidRDefault="00523C16" w:rsidP="00523C16">
      <w:pPr>
        <w:pStyle w:val="NormalWeb"/>
        <w:rPr>
          <w:rFonts w:ascii="Ambigue Com Book" w:hAnsi="Ambigue Com Book"/>
          <w:sz w:val="24"/>
          <w:szCs w:val="24"/>
        </w:rPr>
      </w:pPr>
    </w:p>
    <w:p w:rsidR="009E5879" w:rsidRDefault="009E5879" w:rsidP="00523C16">
      <w:pPr>
        <w:pStyle w:val="NormalWeb"/>
        <w:rPr>
          <w:rFonts w:ascii="Ambigue Com Book" w:hAnsi="Ambigue Com Book"/>
          <w:sz w:val="24"/>
          <w:szCs w:val="24"/>
        </w:rPr>
      </w:pPr>
    </w:p>
    <w:p w:rsidR="009E5879" w:rsidRDefault="009E5879" w:rsidP="00523C16">
      <w:pPr>
        <w:pStyle w:val="NormalWeb"/>
        <w:rPr>
          <w:rFonts w:ascii="Ambigue Com Book" w:hAnsi="Ambigue Com Book"/>
          <w:sz w:val="24"/>
          <w:szCs w:val="24"/>
        </w:rPr>
      </w:pPr>
    </w:p>
    <w:p w:rsidR="00001C16" w:rsidRDefault="00C002C0">
      <w:bookmarkStart w:id="0" w:name="_GoBack"/>
      <w:bookmarkEnd w:id="0"/>
    </w:p>
    <w:sectPr w:rsidR="00001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mbigue Com Book">
    <w:panose1 w:val="020E0504020203020204"/>
    <w:charset w:val="00"/>
    <w:family w:val="swiss"/>
    <w:pitch w:val="variable"/>
    <w:sig w:usb0="800000AF" w:usb1="5000204A" w:usb2="00000000" w:usb3="00000000" w:csb0="0000009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16"/>
    <w:rsid w:val="00281487"/>
    <w:rsid w:val="003B1CFB"/>
    <w:rsid w:val="00523C16"/>
    <w:rsid w:val="009E5879"/>
    <w:rsid w:val="00B55C0A"/>
    <w:rsid w:val="00B66C91"/>
    <w:rsid w:val="00C002C0"/>
    <w:rsid w:val="00D96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C16"/>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523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C16"/>
    <w:rPr>
      <w:rFonts w:ascii="Tahoma" w:hAnsi="Tahoma" w:cs="Tahoma"/>
      <w:sz w:val="16"/>
      <w:szCs w:val="16"/>
    </w:rPr>
  </w:style>
  <w:style w:type="paragraph" w:customStyle="1" w:styleId="Default">
    <w:name w:val="Default"/>
    <w:rsid w:val="00523C1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23C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C16"/>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523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C16"/>
    <w:rPr>
      <w:rFonts w:ascii="Tahoma" w:hAnsi="Tahoma" w:cs="Tahoma"/>
      <w:sz w:val="16"/>
      <w:szCs w:val="16"/>
    </w:rPr>
  </w:style>
  <w:style w:type="paragraph" w:customStyle="1" w:styleId="Default">
    <w:name w:val="Default"/>
    <w:rsid w:val="00523C1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23C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Indiska Magasinet AB</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Bengtsson</dc:creator>
  <cp:lastModifiedBy>Emma Bengtsson</cp:lastModifiedBy>
  <cp:revision>2</cp:revision>
  <cp:lastPrinted>2015-02-16T16:08:00Z</cp:lastPrinted>
  <dcterms:created xsi:type="dcterms:W3CDTF">2015-02-16T16:42:00Z</dcterms:created>
  <dcterms:modified xsi:type="dcterms:W3CDTF">2015-02-16T16:42:00Z</dcterms:modified>
</cp:coreProperties>
</file>