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546" w14:textId="77777777" w:rsidR="000B1F05" w:rsidRPr="000B1F05" w:rsidRDefault="000B1F05" w:rsidP="000B1F05">
      <w:pPr>
        <w:widowControl w:val="0"/>
        <w:autoSpaceDE w:val="0"/>
        <w:autoSpaceDN w:val="0"/>
        <w:adjustRightInd w:val="0"/>
        <w:rPr>
          <w:rFonts w:ascii="Arial" w:hAnsi="Arial" w:cs="Arial"/>
          <w:b/>
          <w:color w:val="212121"/>
          <w:sz w:val="32"/>
          <w:szCs w:val="32"/>
        </w:rPr>
      </w:pPr>
      <w:r w:rsidRPr="000B1F05">
        <w:rPr>
          <w:rFonts w:ascii="Arial" w:hAnsi="Arial" w:cs="Arial"/>
          <w:b/>
          <w:color w:val="212121"/>
          <w:sz w:val="32"/>
          <w:szCs w:val="32"/>
        </w:rPr>
        <w:t>Föreläsningar om massmördare och mysterier under Släktforskardagarna i Umeå</w:t>
      </w:r>
    </w:p>
    <w:p w14:paraId="271C2AD1" w14:textId="77777777" w:rsidR="000B1F05" w:rsidRPr="000B1F05" w:rsidRDefault="000B1F05" w:rsidP="000B1F05">
      <w:pPr>
        <w:widowControl w:val="0"/>
        <w:autoSpaceDE w:val="0"/>
        <w:autoSpaceDN w:val="0"/>
        <w:adjustRightInd w:val="0"/>
        <w:rPr>
          <w:rFonts w:ascii="Arial" w:hAnsi="Arial" w:cs="Arial"/>
          <w:b/>
          <w:color w:val="212121"/>
        </w:rPr>
      </w:pPr>
    </w:p>
    <w:p w14:paraId="475CE7E7" w14:textId="600BE74D" w:rsidR="00290549" w:rsidRDefault="00290549" w:rsidP="00290549">
      <w:pPr>
        <w:widowControl w:val="0"/>
        <w:autoSpaceDE w:val="0"/>
        <w:autoSpaceDN w:val="0"/>
        <w:adjustRightInd w:val="0"/>
        <w:rPr>
          <w:rFonts w:ascii="Arial" w:hAnsi="Arial" w:cs="Arial"/>
          <w:b/>
          <w:bCs/>
          <w:color w:val="212121"/>
        </w:rPr>
      </w:pPr>
      <w:r>
        <w:rPr>
          <w:rFonts w:ascii="Arial" w:hAnsi="Arial" w:cs="Arial"/>
          <w:b/>
          <w:bCs/>
          <w:color w:val="212121"/>
        </w:rPr>
        <w:t xml:space="preserve">Några </w:t>
      </w:r>
      <w:r w:rsidRPr="00290549">
        <w:rPr>
          <w:rFonts w:ascii="Arial" w:hAnsi="Arial" w:cs="Arial"/>
          <w:b/>
          <w:bCs/>
          <w:color w:val="212121"/>
        </w:rPr>
        <w:t>av de ämnen som tas upp under Släktforskardagarna på Nolia i Umeå är brott, straff och mysterier. Bland annat kommer författaren Bo R Holmberg att berätta om fallet Viola Videgren, Tjyv-Bjäta samt om vittra och annat oknytt. Dessutom kommer Karin Borgkvist Ljung från Riksarkivet för att berätta om massmördaren Johan Filip Nordlund samt andra brott och straff.</w:t>
      </w:r>
    </w:p>
    <w:p w14:paraId="43B553FB" w14:textId="77777777" w:rsidR="00290549" w:rsidRPr="00290549" w:rsidRDefault="00290549" w:rsidP="00290549">
      <w:pPr>
        <w:widowControl w:val="0"/>
        <w:autoSpaceDE w:val="0"/>
        <w:autoSpaceDN w:val="0"/>
        <w:adjustRightInd w:val="0"/>
        <w:rPr>
          <w:rFonts w:ascii="Arial" w:hAnsi="Arial" w:cs="Arial"/>
          <w:color w:val="212121"/>
        </w:rPr>
      </w:pPr>
      <w:bookmarkStart w:id="0" w:name="_GoBack"/>
      <w:bookmarkEnd w:id="0"/>
    </w:p>
    <w:p w14:paraId="763193EA" w14:textId="19A4DF92" w:rsidR="000B1F05" w:rsidRDefault="00290549" w:rsidP="00290549">
      <w:pPr>
        <w:widowControl w:val="0"/>
        <w:autoSpaceDE w:val="0"/>
        <w:autoSpaceDN w:val="0"/>
        <w:adjustRightInd w:val="0"/>
        <w:rPr>
          <w:rFonts w:ascii="Arial" w:hAnsi="Arial" w:cs="Arial"/>
          <w:color w:val="212121"/>
        </w:rPr>
      </w:pPr>
      <w:r w:rsidRPr="00290549">
        <w:rPr>
          <w:rFonts w:ascii="Arial" w:hAnsi="Arial" w:cs="Arial"/>
          <w:color w:val="212121"/>
        </w:rPr>
        <w:t>Med utgångspunkt i sitt eget författarskap kommer Bo R Holmberg till Släktforskardagarna på Nolia för att ge en inblick i några brottsfall i Ångermanland, flera knutna till skogen. Han kommer också att berätta om skogen som arbetsplats och tillhåll för vittror och annat oknytt.</w:t>
      </w:r>
    </w:p>
    <w:p w14:paraId="67046C72" w14:textId="77777777" w:rsidR="000B1F05" w:rsidRDefault="000B1F05" w:rsidP="000B1F05">
      <w:pPr>
        <w:widowControl w:val="0"/>
        <w:autoSpaceDE w:val="0"/>
        <w:autoSpaceDN w:val="0"/>
        <w:adjustRightInd w:val="0"/>
        <w:rPr>
          <w:rFonts w:ascii="Arial" w:hAnsi="Arial" w:cs="Arial"/>
          <w:color w:val="212121"/>
        </w:rPr>
      </w:pPr>
      <w:r>
        <w:rPr>
          <w:rFonts w:ascii="Arial" w:hAnsi="Arial" w:cs="Arial"/>
          <w:color w:val="212121"/>
        </w:rPr>
        <w:t xml:space="preserve">Ett av de fall som fascinerat honom och nästan alla som </w:t>
      </w:r>
      <w:r w:rsidR="00FD7368">
        <w:rPr>
          <w:rFonts w:ascii="Arial" w:hAnsi="Arial" w:cs="Arial"/>
          <w:color w:val="212121"/>
        </w:rPr>
        <w:t>är lite äldre är mysteriet kring Viola Vide</w:t>
      </w:r>
      <w:r>
        <w:rPr>
          <w:rFonts w:ascii="Arial" w:hAnsi="Arial" w:cs="Arial"/>
          <w:color w:val="212121"/>
        </w:rPr>
        <w:t>gren som spårlöst försvann från sin föräldrahem i Helgum den femte december 1948.</w:t>
      </w:r>
    </w:p>
    <w:p w14:paraId="2FC135BF" w14:textId="77777777" w:rsidR="000B1F05" w:rsidRDefault="000B1F05" w:rsidP="000B1F05">
      <w:pPr>
        <w:widowControl w:val="0"/>
        <w:autoSpaceDE w:val="0"/>
        <w:autoSpaceDN w:val="0"/>
        <w:adjustRightInd w:val="0"/>
        <w:rPr>
          <w:rFonts w:ascii="Arial" w:hAnsi="Arial" w:cs="Arial"/>
          <w:color w:val="212121"/>
        </w:rPr>
      </w:pPr>
      <w:r>
        <w:rPr>
          <w:rFonts w:ascii="Arial" w:hAnsi="Arial" w:cs="Arial"/>
          <w:color w:val="212121"/>
        </w:rPr>
        <w:t>– Jag har ett brev som Viola Videgren skrev till min mormor fem månader innan hon försvann då hon, tillsammans med min mormor, låg inlagd på det sjukhus i Sollefteå hon senare skulle komma att arbeta på. Alla från min generation känner igen fallet. Det är av de mest kända kriminalgåtorna i Sverige, säger Bo R Holmberg.</w:t>
      </w:r>
    </w:p>
    <w:p w14:paraId="22379C2F" w14:textId="77777777" w:rsidR="000B1F05" w:rsidRDefault="000B1F05" w:rsidP="000B1F05">
      <w:pPr>
        <w:widowControl w:val="0"/>
        <w:autoSpaceDE w:val="0"/>
        <w:autoSpaceDN w:val="0"/>
        <w:adjustRightInd w:val="0"/>
        <w:rPr>
          <w:rFonts w:ascii="Arial" w:hAnsi="Arial" w:cs="Arial"/>
          <w:color w:val="212121"/>
        </w:rPr>
      </w:pPr>
      <w:r>
        <w:rPr>
          <w:rFonts w:ascii="Arial" w:hAnsi="Arial" w:cs="Arial"/>
          <w:color w:val="212121"/>
        </w:rPr>
        <w:t>Ett annat är fallet Tjyv-Bjäta. Det var en stortjuv i Anundsjö som avrättades den 25 februari 1747 på gränsen mellan Anundsjö och Sidensjö. Historien har Bo R Holmberg berättat om i boken Tjuven</w:t>
      </w:r>
      <w:r w:rsidR="00FD7368">
        <w:rPr>
          <w:rFonts w:ascii="Arial" w:hAnsi="Arial" w:cs="Arial"/>
          <w:color w:val="212121"/>
        </w:rPr>
        <w:t>s dotter</w:t>
      </w:r>
      <w:r>
        <w:rPr>
          <w:rFonts w:ascii="Arial" w:hAnsi="Arial" w:cs="Arial"/>
          <w:color w:val="212121"/>
        </w:rPr>
        <w:t xml:space="preserve"> samt pjäsen Tjyv-Bjäta.</w:t>
      </w:r>
    </w:p>
    <w:p w14:paraId="4A6F689A" w14:textId="77777777" w:rsidR="000B1F05" w:rsidRDefault="000B1F05" w:rsidP="000B1F05">
      <w:pPr>
        <w:widowControl w:val="0"/>
        <w:autoSpaceDE w:val="0"/>
        <w:autoSpaceDN w:val="0"/>
        <w:adjustRightInd w:val="0"/>
        <w:rPr>
          <w:rFonts w:ascii="Arial" w:hAnsi="Arial" w:cs="Arial"/>
          <w:color w:val="212121"/>
        </w:rPr>
      </w:pPr>
      <w:r>
        <w:rPr>
          <w:rFonts w:ascii="Arial" w:hAnsi="Arial" w:cs="Arial"/>
          <w:color w:val="212121"/>
        </w:rPr>
        <w:t>Han kommer också att berätta om vittra och annat oknytt.</w:t>
      </w:r>
    </w:p>
    <w:p w14:paraId="2F0CB842" w14:textId="77777777" w:rsidR="000B1F05" w:rsidRDefault="000B1F05" w:rsidP="000B1F05">
      <w:pPr>
        <w:widowControl w:val="0"/>
        <w:autoSpaceDE w:val="0"/>
        <w:autoSpaceDN w:val="0"/>
        <w:adjustRightInd w:val="0"/>
        <w:rPr>
          <w:rFonts w:ascii="Arial" w:hAnsi="Arial" w:cs="Arial"/>
          <w:color w:val="212121"/>
        </w:rPr>
      </w:pPr>
      <w:r>
        <w:rPr>
          <w:rFonts w:ascii="Arial" w:hAnsi="Arial" w:cs="Arial"/>
          <w:color w:val="212121"/>
        </w:rPr>
        <w:t>– I andra delar av landet talas det om troll och annat, men här uppe, i både Ångermanland och Västerbotten, är det främst vittra som lever i mångas medvetande. Vittra är fascinerande eftersom om man var snäll blev man belönad och om var ond, ja då hände det dåliga saker med en, säger Bo R Holmberg.</w:t>
      </w:r>
    </w:p>
    <w:p w14:paraId="16058D6D" w14:textId="77777777" w:rsidR="000B1F05" w:rsidRDefault="000B1F05" w:rsidP="000B1F05">
      <w:pPr>
        <w:widowControl w:val="0"/>
        <w:autoSpaceDE w:val="0"/>
        <w:autoSpaceDN w:val="0"/>
        <w:adjustRightInd w:val="0"/>
        <w:rPr>
          <w:rFonts w:ascii="Arial" w:hAnsi="Arial" w:cs="Arial"/>
          <w:color w:val="212121"/>
        </w:rPr>
      </w:pPr>
      <w:r>
        <w:rPr>
          <w:rFonts w:ascii="Arial" w:hAnsi="Arial" w:cs="Arial"/>
          <w:color w:val="212121"/>
        </w:rPr>
        <w:t>Till Släktforskardagarna i Umeå kommer även Karin Borgkvist Ljung från Riksarkivet i Stockholm för att berätta om massmördaren Johan Filip Nordlund, men också andra brott och straff i Riksarkivet.</w:t>
      </w:r>
    </w:p>
    <w:p w14:paraId="6E0F5314" w14:textId="77777777" w:rsidR="000B1F05" w:rsidRDefault="000B1F05" w:rsidP="000B1F05">
      <w:pPr>
        <w:widowControl w:val="0"/>
        <w:autoSpaceDE w:val="0"/>
        <w:autoSpaceDN w:val="0"/>
        <w:adjustRightInd w:val="0"/>
        <w:rPr>
          <w:rFonts w:ascii="Arial" w:hAnsi="Arial" w:cs="Arial"/>
          <w:color w:val="212121"/>
        </w:rPr>
      </w:pPr>
      <w:r>
        <w:rPr>
          <w:rFonts w:ascii="Arial" w:hAnsi="Arial" w:cs="Arial"/>
          <w:color w:val="212121"/>
        </w:rPr>
        <w:t>Föreläsningen har rubriken ”Gråt gärna litet, det skadar ej, men förtvifla icke” som är ord hämtade ur hans brev, riktat till sina två bröder, där han ville lätta sitt hjärta för någon och att de inte skulle sörja att han med största sannolikhet skulle dömas till döden.</w:t>
      </w:r>
    </w:p>
    <w:p w14:paraId="5CF32737" w14:textId="77777777" w:rsidR="000B1F05" w:rsidRDefault="000B1F05" w:rsidP="000B1F05">
      <w:pPr>
        <w:widowControl w:val="0"/>
        <w:autoSpaceDE w:val="0"/>
        <w:autoSpaceDN w:val="0"/>
        <w:adjustRightInd w:val="0"/>
        <w:rPr>
          <w:rFonts w:ascii="Arial" w:hAnsi="Arial" w:cs="Arial"/>
          <w:color w:val="212121"/>
        </w:rPr>
      </w:pPr>
      <w:r>
        <w:rPr>
          <w:rFonts w:ascii="Arial" w:hAnsi="Arial" w:cs="Arial"/>
          <w:color w:val="212121"/>
        </w:rPr>
        <w:t>Anledningen till att han avrättades, som den näst siste avrättade i Sverige, var att han den 17 maj 1900 begick ett av de värsta dåden i svensk kriminalhistoria – massmordet på ångaren Prins Carl. Själva dådet, och framförallt den besinningslöshet med vilket det utfördes, orsakade massmediehysteri.</w:t>
      </w:r>
    </w:p>
    <w:p w14:paraId="77345A0B" w14:textId="77777777" w:rsidR="000B1F05" w:rsidRDefault="000B1F05" w:rsidP="000B1F05">
      <w:pPr>
        <w:widowControl w:val="0"/>
        <w:autoSpaceDE w:val="0"/>
        <w:autoSpaceDN w:val="0"/>
        <w:adjustRightInd w:val="0"/>
        <w:rPr>
          <w:rFonts w:ascii="Arial" w:hAnsi="Arial" w:cs="Arial"/>
          <w:color w:val="212121"/>
        </w:rPr>
      </w:pPr>
      <w:r>
        <w:rPr>
          <w:rFonts w:ascii="Arial" w:hAnsi="Arial" w:cs="Arial"/>
          <w:color w:val="212121"/>
        </w:rPr>
        <w:t>Han berättade under rättegången att han haft för avsikt att råna så många som möjligt på båten och få med sig skeppskassan, varefter han skulle sätta eld på båten för att dölja sitt brott. Nu fick han inte med sig skeppskassan men dödade fem personer och skadade nio.</w:t>
      </w:r>
    </w:p>
    <w:p w14:paraId="2E6F5BDF" w14:textId="77777777" w:rsidR="000B1F05" w:rsidRDefault="000B1F05" w:rsidP="000B1F05">
      <w:pPr>
        <w:widowControl w:val="0"/>
        <w:autoSpaceDE w:val="0"/>
        <w:autoSpaceDN w:val="0"/>
        <w:adjustRightInd w:val="0"/>
        <w:rPr>
          <w:rFonts w:ascii="Arial" w:hAnsi="Arial" w:cs="Arial"/>
          <w:color w:val="212121"/>
        </w:rPr>
      </w:pPr>
    </w:p>
    <w:p w14:paraId="012447DE" w14:textId="77777777" w:rsidR="000B1F05" w:rsidRPr="000B1F05" w:rsidRDefault="000B1F05" w:rsidP="000B1F05">
      <w:pPr>
        <w:widowControl w:val="0"/>
        <w:autoSpaceDE w:val="0"/>
        <w:autoSpaceDN w:val="0"/>
        <w:adjustRightInd w:val="0"/>
        <w:rPr>
          <w:rFonts w:ascii="Arial" w:hAnsi="Arial" w:cs="Arial"/>
          <w:i/>
          <w:color w:val="212121"/>
        </w:rPr>
      </w:pPr>
      <w:r w:rsidRPr="000B1F05">
        <w:rPr>
          <w:rFonts w:ascii="Arial" w:hAnsi="Arial" w:cs="Arial"/>
          <w:i/>
          <w:color w:val="212121"/>
        </w:rPr>
        <w:t>Bo R Holmbergs förel</w:t>
      </w:r>
      <w:r>
        <w:rPr>
          <w:rFonts w:ascii="Arial" w:hAnsi="Arial" w:cs="Arial"/>
          <w:i/>
          <w:color w:val="212121"/>
        </w:rPr>
        <w:t>ä</w:t>
      </w:r>
      <w:r w:rsidRPr="000B1F05">
        <w:rPr>
          <w:rFonts w:ascii="Arial" w:hAnsi="Arial" w:cs="Arial"/>
          <w:i/>
          <w:color w:val="212121"/>
        </w:rPr>
        <w:t>sning hålls söndag 21/8 klockan 11 i lokal Zonen</w:t>
      </w:r>
      <w:r w:rsidR="00FD7368">
        <w:rPr>
          <w:rFonts w:ascii="Arial" w:hAnsi="Arial" w:cs="Arial"/>
          <w:i/>
          <w:color w:val="212121"/>
        </w:rPr>
        <w:t xml:space="preserve"> på Nolia</w:t>
      </w:r>
      <w:r w:rsidRPr="000B1F05">
        <w:rPr>
          <w:rFonts w:ascii="Arial" w:hAnsi="Arial" w:cs="Arial"/>
          <w:i/>
          <w:color w:val="212121"/>
        </w:rPr>
        <w:t>.</w:t>
      </w:r>
    </w:p>
    <w:p w14:paraId="67E5B88F" w14:textId="77777777" w:rsidR="008F0746" w:rsidRDefault="000B1F05" w:rsidP="000B1F05">
      <w:pPr>
        <w:rPr>
          <w:rFonts w:ascii="Arial" w:hAnsi="Arial" w:cs="Arial"/>
          <w:i/>
          <w:color w:val="212121"/>
        </w:rPr>
      </w:pPr>
      <w:r w:rsidRPr="000B1F05">
        <w:rPr>
          <w:rFonts w:ascii="Arial" w:hAnsi="Arial" w:cs="Arial"/>
          <w:i/>
          <w:color w:val="212121"/>
        </w:rPr>
        <w:t>Karin Borgkvist Ljungs föreläsning hålls lördag 20/8 klockan 12:00-12:45 i lokal Teg</w:t>
      </w:r>
      <w:r w:rsidR="00FD7368">
        <w:rPr>
          <w:rFonts w:ascii="Arial" w:hAnsi="Arial" w:cs="Arial"/>
          <w:i/>
          <w:color w:val="212121"/>
        </w:rPr>
        <w:t xml:space="preserve"> på Nolia</w:t>
      </w:r>
      <w:r w:rsidRPr="000B1F05">
        <w:rPr>
          <w:rFonts w:ascii="Arial" w:hAnsi="Arial" w:cs="Arial"/>
          <w:i/>
          <w:color w:val="212121"/>
        </w:rPr>
        <w:t>.</w:t>
      </w:r>
    </w:p>
    <w:p w14:paraId="72E62688" w14:textId="77777777" w:rsidR="00FD7368" w:rsidRDefault="00FD7368" w:rsidP="000B1F05">
      <w:pPr>
        <w:rPr>
          <w:rFonts w:ascii="Arial" w:hAnsi="Arial" w:cs="Arial"/>
          <w:i/>
          <w:color w:val="212121"/>
        </w:rPr>
      </w:pPr>
    </w:p>
    <w:p w14:paraId="026119E2" w14:textId="77777777" w:rsidR="00FD7368" w:rsidRPr="001B794D" w:rsidRDefault="00FD7368" w:rsidP="00FD7368">
      <w:pPr>
        <w:widowControl w:val="0"/>
        <w:autoSpaceDE w:val="0"/>
        <w:autoSpaceDN w:val="0"/>
        <w:adjustRightInd w:val="0"/>
        <w:rPr>
          <w:rFonts w:ascii="Helvetica Neue" w:hAnsi="Helvetica Neue" w:cs="Helvetica Neue"/>
          <w:color w:val="434343"/>
          <w:sz w:val="22"/>
          <w:szCs w:val="22"/>
        </w:rPr>
      </w:pPr>
      <w:r w:rsidRPr="001B794D">
        <w:rPr>
          <w:rFonts w:ascii="Helvetica Neue" w:hAnsi="Helvetica Neue" w:cs="Helvetica Neue"/>
          <w:i/>
          <w:iCs/>
          <w:color w:val="434343"/>
          <w:sz w:val="22"/>
          <w:szCs w:val="22"/>
        </w:rPr>
        <w:t>För mer information, kontakta:</w:t>
      </w:r>
      <w:r>
        <w:rPr>
          <w:rFonts w:ascii="Helvetica Neue" w:hAnsi="Helvetica Neue" w:cs="Helvetica Neue"/>
          <w:i/>
          <w:iCs/>
          <w:color w:val="434343"/>
          <w:sz w:val="22"/>
          <w:szCs w:val="22"/>
        </w:rPr>
        <w:br/>
      </w:r>
      <w:r w:rsidRPr="001B794D">
        <w:rPr>
          <w:rFonts w:ascii="Helvetica Neue" w:hAnsi="Helvetica Neue" w:cs="Helvetica Neue"/>
          <w:i/>
          <w:iCs/>
          <w:color w:val="434343"/>
          <w:sz w:val="22"/>
          <w:szCs w:val="22"/>
        </w:rPr>
        <w:t>  </w:t>
      </w:r>
      <w:r w:rsidRPr="001B794D">
        <w:rPr>
          <w:rFonts w:ascii="Helvetica Neue" w:hAnsi="Helvetica Neue" w:cs="Helvetica Neue"/>
          <w:color w:val="434343"/>
          <w:sz w:val="22"/>
          <w:szCs w:val="22"/>
        </w:rPr>
        <w:t>Kristina Naréus</w:t>
      </w:r>
    </w:p>
    <w:p w14:paraId="622AAAEC" w14:textId="77777777" w:rsidR="00FD7368" w:rsidRPr="001B794D" w:rsidRDefault="00FD7368" w:rsidP="00FD7368">
      <w:pPr>
        <w:widowControl w:val="0"/>
        <w:autoSpaceDE w:val="0"/>
        <w:autoSpaceDN w:val="0"/>
        <w:adjustRightInd w:val="0"/>
        <w:rPr>
          <w:rFonts w:ascii="Helvetica Neue" w:hAnsi="Helvetica Neue" w:cs="Helvetica Neue"/>
          <w:color w:val="434343"/>
          <w:sz w:val="22"/>
          <w:szCs w:val="22"/>
        </w:rPr>
      </w:pPr>
      <w:r w:rsidRPr="001B794D">
        <w:rPr>
          <w:rFonts w:ascii="Helvetica Neue" w:hAnsi="Helvetica Neue" w:cs="Helvetica Neue"/>
          <w:color w:val="434343"/>
          <w:sz w:val="22"/>
          <w:szCs w:val="22"/>
        </w:rPr>
        <w:lastRenderedPageBreak/>
        <w:t>Projektkoordinator Nolia AB</w:t>
      </w:r>
    </w:p>
    <w:p w14:paraId="19EC05F1" w14:textId="77777777" w:rsidR="00FD7368" w:rsidRPr="001B794D" w:rsidRDefault="00FD7368" w:rsidP="00FD7368">
      <w:pPr>
        <w:widowControl w:val="0"/>
        <w:autoSpaceDE w:val="0"/>
        <w:autoSpaceDN w:val="0"/>
        <w:adjustRightInd w:val="0"/>
        <w:rPr>
          <w:rFonts w:ascii="Helvetica Neue" w:hAnsi="Helvetica Neue" w:cs="Helvetica Neue"/>
          <w:color w:val="434343"/>
          <w:sz w:val="22"/>
          <w:szCs w:val="22"/>
        </w:rPr>
      </w:pPr>
      <w:r w:rsidRPr="001B794D">
        <w:rPr>
          <w:rFonts w:ascii="Helvetica Neue" w:hAnsi="Helvetica Neue" w:cs="Helvetica Neue"/>
          <w:color w:val="434343"/>
          <w:sz w:val="22"/>
          <w:szCs w:val="22"/>
        </w:rPr>
        <w:t>070-291 34 06</w:t>
      </w:r>
    </w:p>
    <w:p w14:paraId="0EACAFBE" w14:textId="77777777" w:rsidR="00FD7368" w:rsidRDefault="00FD7368" w:rsidP="00FD7368">
      <w:pPr>
        <w:widowControl w:val="0"/>
        <w:autoSpaceDE w:val="0"/>
        <w:autoSpaceDN w:val="0"/>
        <w:adjustRightInd w:val="0"/>
        <w:rPr>
          <w:rFonts w:ascii="Helvetica Neue" w:hAnsi="Helvetica Neue" w:cs="Helvetica Neue"/>
          <w:color w:val="434343"/>
          <w:sz w:val="22"/>
          <w:szCs w:val="22"/>
        </w:rPr>
      </w:pPr>
      <w:hyperlink r:id="rId5" w:history="1">
        <w:r w:rsidRPr="001B794D">
          <w:rPr>
            <w:rFonts w:ascii="Helvetica Neue" w:hAnsi="Helvetica Neue" w:cs="Helvetica Neue"/>
            <w:color w:val="103CC0"/>
            <w:sz w:val="22"/>
            <w:szCs w:val="22"/>
            <w:u w:val="single" w:color="103CC0"/>
          </w:rPr>
          <w:t>kristina@nolia.se</w:t>
        </w:r>
      </w:hyperlink>
    </w:p>
    <w:p w14:paraId="11DEC08D" w14:textId="77777777" w:rsidR="00FD7368" w:rsidRPr="001B794D" w:rsidRDefault="00FD7368" w:rsidP="00FD7368">
      <w:pPr>
        <w:widowControl w:val="0"/>
        <w:autoSpaceDE w:val="0"/>
        <w:autoSpaceDN w:val="0"/>
        <w:adjustRightInd w:val="0"/>
        <w:rPr>
          <w:rFonts w:ascii="Helvetica Neue" w:hAnsi="Helvetica Neue" w:cs="Helvetica Neue"/>
          <w:color w:val="434343"/>
          <w:sz w:val="22"/>
          <w:szCs w:val="22"/>
        </w:rPr>
      </w:pPr>
    </w:p>
    <w:p w14:paraId="298DA15D" w14:textId="77777777" w:rsidR="00FD7368" w:rsidRPr="00BC4895" w:rsidRDefault="00FD7368" w:rsidP="00FD7368">
      <w:r w:rsidRPr="001B794D">
        <w:rPr>
          <w:rFonts w:ascii="Helvetica Neue" w:hAnsi="Helvetica Neue" w:cs="Helvetica Neue"/>
          <w:i/>
          <w:iCs/>
          <w:color w:val="434343"/>
          <w:sz w:val="22"/>
          <w:szCs w:val="22"/>
        </w:rPr>
        <w:t>Släktforskardagarna arrangeras varje år på olika platser i Sverige med Sveriges Släktforskarförbund som den sammanhållande organisationen. Nu har turen kommit till Norrland och Umeå där Släktforskardagarna hålls 20-21 augusti 2016. Arrangör är Södra Västerbottens Släktforskare med stöd av Sveriges Släktforskarförbund och i samarbete med Nolia AB samt huvudsponsorn ArkivDigital. Årets tema är ”Fjällen, skogarna, älvarna och männ</w:t>
      </w:r>
      <w:r>
        <w:rPr>
          <w:rFonts w:ascii="Helvetica Neue" w:hAnsi="Helvetica Neue" w:cs="Helvetica Neue"/>
          <w:i/>
          <w:iCs/>
          <w:color w:val="434343"/>
          <w:sz w:val="26"/>
          <w:szCs w:val="26"/>
        </w:rPr>
        <w:t>iskorna”.</w:t>
      </w:r>
    </w:p>
    <w:p w14:paraId="397432D8" w14:textId="77777777" w:rsidR="00FD7368" w:rsidRPr="000B1F05" w:rsidRDefault="00FD7368" w:rsidP="000B1F05">
      <w:pPr>
        <w:rPr>
          <w:i/>
        </w:rPr>
      </w:pPr>
    </w:p>
    <w:sectPr w:rsidR="00FD7368" w:rsidRPr="000B1F05"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05"/>
    <w:rsid w:val="00050BD4"/>
    <w:rsid w:val="000B1F05"/>
    <w:rsid w:val="001D6890"/>
    <w:rsid w:val="00216B24"/>
    <w:rsid w:val="00223102"/>
    <w:rsid w:val="00290549"/>
    <w:rsid w:val="008F0746"/>
    <w:rsid w:val="009B6001"/>
    <w:rsid w:val="00FD736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06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istina@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3041</Characters>
  <Application>Microsoft Macintosh Word</Application>
  <DocSecurity>0</DocSecurity>
  <Lines>50</Lines>
  <Paragraphs>19</Paragraphs>
  <ScaleCrop>false</ScaleCrop>
  <Company>Dynamo Press AB</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2016-08-17T13:27:00Z</dcterms:created>
  <dcterms:modified xsi:type="dcterms:W3CDTF">2016-08-18T05:37:00Z</dcterms:modified>
</cp:coreProperties>
</file>