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b w:val="1"/>
          <w:bCs w:val="1"/>
          <w:lang w:val="en-US"/>
        </w:rPr>
      </w:pPr>
      <w:r>
        <w:rPr>
          <w:b w:val="0"/>
          <w:bCs w:val="0"/>
          <w:rtl w:val="0"/>
          <w:lang w:val="sv-SE"/>
        </w:rPr>
        <w:t>NEWS from:</w:t>
      </w:r>
      <w:r>
        <w:rPr>
          <w:b w:val="1"/>
          <w:bCs w:val="1"/>
          <w:lang w:val="en-US"/>
        </w:rPr>
        <w:drawing>
          <wp:anchor distT="152400" distB="152400" distL="152400" distR="152400" simplePos="0" relativeHeight="251659264" behindDoc="0" locked="0" layoutInCell="1" allowOverlap="1">
            <wp:simplePos x="0" y="0"/>
            <wp:positionH relativeFrom="margin">
              <wp:posOffset>3553786</wp:posOffset>
            </wp:positionH>
            <wp:positionV relativeFrom="page">
              <wp:posOffset>720090</wp:posOffset>
            </wp:positionV>
            <wp:extent cx="2556184" cy="677656"/>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4">
                      <a:extLst/>
                    </a:blip>
                    <a:stretch>
                      <a:fillRect/>
                    </a:stretch>
                  </pic:blipFill>
                  <pic:spPr>
                    <a:xfrm>
                      <a:off x="0" y="0"/>
                      <a:ext cx="2556184" cy="677656"/>
                    </a:xfrm>
                    <a:prstGeom prst="rect">
                      <a:avLst/>
                    </a:prstGeom>
                    <a:ln w="12700" cap="flat">
                      <a:noFill/>
                      <a:miter lim="400000"/>
                    </a:ln>
                    <a:effectLst/>
                  </pic:spPr>
                </pic:pic>
              </a:graphicData>
            </a:graphic>
          </wp:anchor>
        </w:drawing>
      </w:r>
    </w:p>
    <w:p>
      <w:pPr>
        <w:pStyle w:val="Body A"/>
        <w:rPr>
          <w:lang w:val="en-US"/>
        </w:rPr>
      </w:pPr>
      <w:r>
        <w:rPr>
          <w:rtl w:val="0"/>
          <w:lang w:val="en-US"/>
        </w:rPr>
        <w:t>Springworks AB</w:t>
      </w:r>
    </w:p>
    <w:p>
      <w:pPr>
        <w:pStyle w:val="Body A"/>
        <w:rPr>
          <w:b w:val="1"/>
          <w:bCs w:val="1"/>
          <w:lang w:val="en-US"/>
        </w:rPr>
      </w:pPr>
      <w:r>
        <w:rPr>
          <w:b w:val="1"/>
          <w:bCs w:val="1"/>
          <w:rtl w:val="0"/>
          <w:lang w:val="en-US"/>
        </w:rPr>
        <w:t>For immediate release</w:t>
      </w:r>
    </w:p>
    <w:p>
      <w:pPr>
        <w:pStyle w:val="Body A"/>
        <w:rPr>
          <w:lang w:val="en-US"/>
        </w:rPr>
      </w:pPr>
    </w:p>
    <w:p>
      <w:pPr>
        <w:pStyle w:val="Body A"/>
        <w:rPr>
          <w:lang w:val="en-US"/>
        </w:rPr>
      </w:pPr>
      <w:r>
        <w:rPr>
          <w:rtl w:val="0"/>
          <w:lang w:val="en-US"/>
        </w:rPr>
        <w:t>Sveav</w:t>
      </w:r>
      <w:r>
        <w:rPr>
          <w:rtl w:val="0"/>
          <w:lang w:val="en-US"/>
        </w:rPr>
        <w:t>ä</w:t>
      </w:r>
      <w:r>
        <w:rPr>
          <w:rtl w:val="0"/>
          <w:lang w:val="en-US"/>
        </w:rPr>
        <w:t>gen 52</w:t>
      </w:r>
    </w:p>
    <w:p>
      <w:pPr>
        <w:pStyle w:val="Body A"/>
      </w:pPr>
      <w:r>
        <w:rPr>
          <w:rtl w:val="0"/>
        </w:rPr>
        <w:t>111 34 Stockholm, Sweden</w:t>
      </w:r>
    </w:p>
    <w:p>
      <w:pPr>
        <w:pStyle w:val="Body A"/>
        <w:rPr>
          <w:lang w:val="en-US"/>
        </w:rPr>
      </w:pPr>
      <w:r>
        <w:rPr>
          <w:rtl w:val="0"/>
          <w:lang w:val="en-US"/>
        </w:rPr>
        <w:t>Contact: Sophia Skinbjerg</w:t>
      </w:r>
    </w:p>
    <w:p>
      <w:pPr>
        <w:pStyle w:val="Body A"/>
        <w:rPr>
          <w:lang w:val="en-US"/>
        </w:rPr>
      </w:pPr>
      <w:r>
        <w:rPr>
          <w:rtl w:val="0"/>
          <w:lang w:val="en-US"/>
        </w:rPr>
        <w:t xml:space="preserve">Email: </w:t>
      </w:r>
      <w:r>
        <w:rPr>
          <w:rStyle w:val="Hyperlink.0"/>
          <w:lang w:val="en-US"/>
        </w:rPr>
        <w:fldChar w:fldCharType="begin" w:fldLock="0"/>
      </w:r>
      <w:r>
        <w:rPr>
          <w:rStyle w:val="Hyperlink.0"/>
          <w:lang w:val="en-US"/>
        </w:rPr>
        <w:instrText xml:space="preserve"> HYPERLINK "mailto:sophia.skinbjerg@springworks.se"</w:instrText>
      </w:r>
      <w:r>
        <w:rPr>
          <w:rStyle w:val="Hyperlink.0"/>
          <w:lang w:val="en-US"/>
        </w:rPr>
        <w:fldChar w:fldCharType="separate" w:fldLock="0"/>
      </w:r>
      <w:r>
        <w:rPr>
          <w:rStyle w:val="Hyperlink.0"/>
          <w:rtl w:val="0"/>
          <w:lang w:val="en-US"/>
        </w:rPr>
        <w:t>sophia.skinbjerg@springworks.se</w:t>
      </w:r>
      <w:r>
        <w:rPr>
          <w:lang w:val="en-US"/>
        </w:rPr>
        <w:fldChar w:fldCharType="end" w:fldLock="0"/>
      </w:r>
    </w:p>
    <w:p>
      <w:pPr>
        <w:pStyle w:val="Body A"/>
        <w:rPr>
          <w:lang w:val="en-US"/>
        </w:rPr>
      </w:pPr>
      <w:r>
        <w:rPr>
          <w:rtl w:val="0"/>
          <w:lang w:val="en-US"/>
        </w:rPr>
        <w:t>Direct phone: 0046 70 405 47 56</w:t>
      </w:r>
    </w:p>
    <w:p>
      <w:pPr>
        <w:pStyle w:val="Body A"/>
        <w:rPr>
          <w:lang w:val="en-US"/>
        </w:rPr>
      </w:pPr>
    </w:p>
    <w:p>
      <w:pPr>
        <w:pStyle w:val="Body A"/>
        <w:jc w:val="center"/>
        <w:rPr>
          <w:rStyle w:val="None A"/>
          <w:lang w:val="en-US"/>
        </w:rPr>
      </w:pPr>
      <w:r>
        <w:rPr>
          <w:rStyle w:val="None A"/>
          <w:rtl w:val="0"/>
          <w:lang w:val="en-US"/>
        </w:rPr>
        <w:t>SWEDISH IOT STARTUP SPRINGWORKS CONTINUES ITS SUCCESS WITH MAJOR SWISS TELCO COLLABORATION</w:t>
      </w:r>
    </w:p>
    <w:p>
      <w:pPr>
        <w:pStyle w:val="Body A"/>
        <w:jc w:val="center"/>
        <w:rPr>
          <w:rStyle w:val="None A"/>
        </w:rPr>
      </w:pPr>
    </w:p>
    <w:p>
      <w:pPr>
        <w:pStyle w:val="Body A"/>
        <w:jc w:val="center"/>
        <w:rPr>
          <w:rStyle w:val="None A"/>
          <w:lang w:val="en-US"/>
        </w:rPr>
      </w:pPr>
      <w:r>
        <w:rPr>
          <w:rStyle w:val="None A"/>
          <w:rtl w:val="0"/>
          <w:lang w:val="en-US"/>
        </w:rPr>
        <w:t>Switzerland</w:t>
      </w:r>
      <w:r>
        <w:rPr>
          <w:rStyle w:val="None A"/>
          <w:rtl w:val="0"/>
          <w:lang w:val="en-US"/>
        </w:rPr>
        <w:t>’</w:t>
      </w:r>
      <w:r>
        <w:rPr>
          <w:rStyle w:val="None A"/>
          <w:rtl w:val="0"/>
          <w:lang w:val="en-US"/>
        </w:rPr>
        <w:t xml:space="preserve">s major telecommunications provider, Swisscom, has plans to start pilot project in Switzerland based on SPARK platform </w:t>
      </w:r>
    </w:p>
    <w:p>
      <w:pPr>
        <w:pStyle w:val="Body A"/>
        <w:rPr>
          <w:rStyle w:val="None A"/>
        </w:rPr>
      </w:pPr>
    </w:p>
    <w:p>
      <w:pPr>
        <w:pStyle w:val="Body A"/>
        <w:rPr>
          <w:rStyle w:val="None A"/>
          <w:lang w:val="en-US"/>
        </w:rPr>
      </w:pPr>
      <w:r>
        <w:rPr>
          <w:rStyle w:val="None A"/>
          <w:rtl w:val="0"/>
          <w:lang w:val="en-US"/>
        </w:rPr>
        <w:t>Stockholm, Sweden - It</w:t>
      </w:r>
      <w:r>
        <w:rPr>
          <w:rStyle w:val="None A"/>
          <w:rtl w:val="0"/>
          <w:lang w:val="en-US"/>
        </w:rPr>
        <w:t>’</w:t>
      </w:r>
      <w:r>
        <w:rPr>
          <w:rStyle w:val="None A"/>
          <w:rtl w:val="0"/>
          <w:lang w:val="en-US"/>
        </w:rPr>
        <w:t>s been a year of fast-paced growth for Springworks. They</w:t>
      </w:r>
      <w:r>
        <w:rPr>
          <w:rStyle w:val="None A"/>
          <w:rtl w:val="0"/>
          <w:lang w:val="en-US"/>
        </w:rPr>
        <w:t>’</w:t>
      </w:r>
      <w:r>
        <w:rPr>
          <w:rStyle w:val="None A"/>
          <w:rtl w:val="0"/>
          <w:lang w:val="en-US"/>
        </w:rPr>
        <w:t xml:space="preserve">ve launched in two new markets in a period of just seven months with their Nordic partner Telia. </w:t>
      </w:r>
    </w:p>
    <w:p>
      <w:pPr>
        <w:pStyle w:val="Body A"/>
        <w:rPr>
          <w:rStyle w:val="None A"/>
        </w:rPr>
      </w:pPr>
    </w:p>
    <w:p>
      <w:pPr>
        <w:pStyle w:val="Body A"/>
        <w:rPr>
          <w:strike w:val="1"/>
          <w:dstrike w:val="0"/>
          <w:color w:val="000000"/>
          <w:u w:color="000000"/>
          <w:lang w:val="en-US"/>
        </w:rPr>
      </w:pPr>
      <w:r>
        <w:rPr>
          <w:color w:val="000000"/>
          <w:u w:color="000000"/>
          <w:rtl w:val="0"/>
          <w:lang w:val="en-US"/>
        </w:rPr>
        <w:t xml:space="preserve">CSO at Springworks, Fredrik </w:t>
      </w:r>
      <w:r>
        <w:rPr>
          <w:color w:val="000000"/>
          <w:u w:color="000000"/>
          <w:rtl w:val="0"/>
          <w:lang w:val="en-US"/>
        </w:rPr>
        <w:t>Å</w:t>
      </w:r>
      <w:r>
        <w:rPr>
          <w:color w:val="000000"/>
          <w:u w:color="000000"/>
          <w:rtl w:val="0"/>
          <w:lang w:val="en-US"/>
        </w:rPr>
        <w:t xml:space="preserve">kerlind, says </w:t>
      </w:r>
      <w:r>
        <w:rPr>
          <w:color w:val="000000"/>
          <w:u w:color="000000"/>
          <w:rtl w:val="0"/>
          <w:lang w:val="en-US"/>
        </w:rPr>
        <w:t>“</w:t>
      </w:r>
      <w:r>
        <w:rPr>
          <w:color w:val="000000"/>
          <w:u w:color="000000"/>
          <w:rtl w:val="0"/>
          <w:lang w:val="en-US"/>
        </w:rPr>
        <w:t>We are very excited about this collaboration with Swisscom and we look forward to the possibility of</w:t>
      </w:r>
      <w:r>
        <w:rPr>
          <w:color w:val="000000"/>
          <w:u w:color="000000"/>
          <w:rtl w:val="0"/>
          <w:lang w:val="en-US"/>
        </w:rPr>
        <w:t xml:space="preserve"> jo</w:t>
      </w:r>
      <w:r>
        <w:rPr>
          <w:color w:val="000000"/>
          <w:u w:color="000000"/>
          <w:rtl w:val="0"/>
          <w:lang w:val="en-US"/>
        </w:rPr>
        <w:t>intly bringing great services to the Swiss market!</w:t>
      </w:r>
      <w:r>
        <w:rPr>
          <w:color w:val="000000"/>
          <w:u w:color="000000"/>
          <w:rtl w:val="0"/>
          <w:lang w:val="en-US"/>
        </w:rPr>
        <w:t>”</w:t>
      </w:r>
      <w:r>
        <w:rPr>
          <w:strike w:val="1"/>
          <w:dstrike w:val="0"/>
          <w:color w:val="000000"/>
          <w:u w:color="000000"/>
          <w:rtl w:val="0"/>
          <w:lang w:val="en-US"/>
        </w:rPr>
        <w:t xml:space="preserve"> </w:t>
      </w:r>
    </w:p>
    <w:p>
      <w:pPr>
        <w:pStyle w:val="Body A"/>
        <w:rPr>
          <w:color w:val="000000"/>
          <w:u w:color="000000"/>
          <w:lang w:val="en-US"/>
        </w:rPr>
      </w:pPr>
    </w:p>
    <w:p>
      <w:pPr>
        <w:pStyle w:val="Body A"/>
        <w:rPr>
          <w:color w:val="000000"/>
          <w:u w:color="ff2c21"/>
          <w:lang w:val="en-US"/>
        </w:rPr>
      </w:pPr>
      <w:r>
        <w:rPr>
          <w:color w:val="000000"/>
          <w:u w:color="ff2c21"/>
          <w:rtl w:val="0"/>
          <w:lang w:val="en-US"/>
        </w:rPr>
        <w:t xml:space="preserve"> “</w:t>
      </w:r>
      <w:r>
        <w:rPr>
          <w:color w:val="000000"/>
          <w:u w:color="ff2c21"/>
          <w:rtl w:val="0"/>
          <w:lang w:val="en-US"/>
        </w:rPr>
        <w:t>Our ecosystem is an essential part of our IOT portfolio</w:t>
      </w:r>
      <w:r>
        <w:rPr>
          <w:color w:val="000000"/>
          <w:u w:color="ff2c21"/>
          <w:rtl w:val="0"/>
          <w:lang w:val="en-US"/>
        </w:rPr>
        <w:t>”</w:t>
      </w:r>
      <w:r>
        <w:rPr>
          <w:color w:val="000000"/>
          <w:u w:color="ff2c21"/>
          <w:rtl w:val="0"/>
          <w:lang w:val="en-US"/>
        </w:rPr>
        <w:t xml:space="preserve"> states Head of IoT at Swisscom, Jaap Vossen. "We are committed to engaging with partners that can bring forth the deep industry related expertise and know-how on important topics for the Swiss and global market. We are pleased to also include Springworks in our IOT partner ecosystem as they are an important contributor globally and pioneer in the growth area of the connected car.</w:t>
      </w:r>
      <w:r>
        <w:rPr>
          <w:color w:val="000000"/>
          <w:u w:color="ff2c21"/>
          <w:rtl w:val="0"/>
          <w:lang w:val="en-US"/>
        </w:rPr>
        <w:t>”</w:t>
      </w:r>
    </w:p>
    <w:p>
      <w:pPr>
        <w:pStyle w:val="Body A"/>
        <w:rPr>
          <w:rStyle w:val="None A"/>
        </w:rPr>
      </w:pPr>
    </w:p>
    <w:p>
      <w:pPr>
        <w:pStyle w:val="Body A"/>
        <w:rPr>
          <w:rStyle w:val="None A"/>
          <w:lang w:val="en-US"/>
        </w:rPr>
      </w:pPr>
      <w:r>
        <w:rPr>
          <w:rStyle w:val="None A"/>
          <w:rtl w:val="0"/>
          <w:lang w:val="en-US"/>
        </w:rPr>
        <w:t>IoT for consumer goods, including the home vehicle, has been a hot topic for a number of years with an expected industry revenue of $42.8 billion by 2022*. With new and emerging technology, like Springworks</w:t>
      </w:r>
      <w:r>
        <w:rPr>
          <w:rStyle w:val="None A"/>
          <w:rtl w:val="0"/>
          <w:lang w:val="en-US"/>
        </w:rPr>
        <w:t xml:space="preserve">’ </w:t>
      </w:r>
      <w:r>
        <w:rPr>
          <w:rStyle w:val="None A"/>
          <w:rtl w:val="0"/>
          <w:lang w:val="en-US"/>
        </w:rPr>
        <w:t>SPARK, the connected car will see itself more and more in the headlights.</w:t>
      </w:r>
    </w:p>
    <w:p>
      <w:pPr>
        <w:pStyle w:val="Body A"/>
        <w:rPr>
          <w:rStyle w:val="None A"/>
          <w:lang w:val="en-US"/>
        </w:rPr>
      </w:pPr>
    </w:p>
    <w:p>
      <w:pPr>
        <w:pStyle w:val="Body A"/>
        <w:rPr>
          <w:rStyle w:val="None A"/>
          <w:lang w:val="en-US"/>
        </w:rPr>
      </w:pPr>
      <w:r>
        <w:rPr>
          <w:rStyle w:val="None A"/>
          <w:rtl w:val="0"/>
          <w:lang w:val="en-US"/>
        </w:rPr>
        <w:t>###</w:t>
      </w:r>
    </w:p>
    <w:p>
      <w:pPr>
        <w:pStyle w:val="Body A"/>
        <w:rPr>
          <w:rStyle w:val="None A"/>
          <w:lang w:val="en-US"/>
        </w:rPr>
      </w:pPr>
    </w:p>
    <w:p>
      <w:pPr>
        <w:pStyle w:val="Body A"/>
        <w:rPr>
          <w:rStyle w:val="None"/>
          <w:color w:val="f30000"/>
          <w:u w:color="f30000"/>
          <w:lang w:val="en-US"/>
        </w:rPr>
      </w:pPr>
      <w:r>
        <w:rPr>
          <w:rStyle w:val="None A"/>
          <w:rtl w:val="0"/>
          <w:lang w:val="en-US"/>
        </w:rPr>
        <w:t>For more information please visit</w:t>
      </w:r>
      <w:r>
        <w:rPr>
          <w:rStyle w:val="None A"/>
          <w:rtl w:val="0"/>
          <w:lang w:val="en-US"/>
        </w:rPr>
        <w:t> </w:t>
      </w:r>
      <w:r>
        <w:rPr>
          <w:rStyle w:val="Hyperlink.1"/>
          <w:u w:val="single"/>
          <w:lang w:val="en-US"/>
        </w:rPr>
        <w:fldChar w:fldCharType="begin" w:fldLock="0"/>
      </w:r>
      <w:r>
        <w:rPr>
          <w:rStyle w:val="Hyperlink.1"/>
          <w:u w:val="single"/>
          <w:lang w:val="en-US"/>
        </w:rPr>
        <w:instrText xml:space="preserve"> HYPERLINK "http://www.springworks.se"</w:instrText>
      </w:r>
      <w:r>
        <w:rPr>
          <w:rStyle w:val="Hyperlink.1"/>
          <w:u w:val="single"/>
          <w:lang w:val="en-US"/>
        </w:rPr>
        <w:fldChar w:fldCharType="separate" w:fldLock="0"/>
      </w:r>
      <w:r>
        <w:rPr>
          <w:rStyle w:val="Hyperlink.1"/>
          <w:u w:val="single"/>
          <w:rtl w:val="0"/>
          <w:lang w:val="en-US"/>
        </w:rPr>
        <w:t>www.springworks.se</w:t>
      </w:r>
      <w:r>
        <w:rPr/>
        <w:fldChar w:fldCharType="end" w:fldLock="0"/>
      </w:r>
      <w:r>
        <w:rPr>
          <w:rStyle w:val="None A"/>
          <w:rtl w:val="0"/>
          <w:lang w:val="en-US"/>
        </w:rPr>
        <w:t> </w:t>
      </w:r>
      <w:r>
        <w:rPr>
          <w:rStyle w:val="None"/>
          <w:rtl w:val="0"/>
          <w:lang w:val="da-DK"/>
        </w:rPr>
        <w:t xml:space="preserve">or contact Sophia Skinbjerg </w:t>
      </w:r>
      <w:r>
        <w:rPr>
          <w:rStyle w:val="Hyperlink.1"/>
          <w:u w:val="single"/>
          <w:lang w:val="en-US"/>
        </w:rPr>
        <w:fldChar w:fldCharType="begin" w:fldLock="0"/>
      </w:r>
      <w:r>
        <w:rPr>
          <w:rStyle w:val="Hyperlink.1"/>
          <w:u w:val="single"/>
          <w:lang w:val="en-US"/>
        </w:rPr>
        <w:instrText xml:space="preserve"> HYPERLINK "mailto:sophia.Skinbjerg@springworks.se"</w:instrText>
      </w:r>
      <w:r>
        <w:rPr>
          <w:rStyle w:val="Hyperlink.1"/>
          <w:u w:val="single"/>
          <w:lang w:val="en-US"/>
        </w:rPr>
        <w:fldChar w:fldCharType="separate" w:fldLock="0"/>
      </w:r>
      <w:r>
        <w:rPr>
          <w:rStyle w:val="Hyperlink.1"/>
          <w:u w:val="single"/>
          <w:rtl w:val="0"/>
          <w:lang w:val="en-US"/>
        </w:rPr>
        <w:t>sophia.skinbjerg@springworks.se</w:t>
      </w:r>
      <w:r>
        <w:rPr/>
        <w:fldChar w:fldCharType="end" w:fldLock="0"/>
      </w:r>
      <w:r>
        <w:rPr>
          <w:rtl w:val="0"/>
          <w:lang w:val="sv-SE"/>
        </w:rPr>
        <w:t xml:space="preserve">. Additional media assets (including screenshots) provided on request. </w:t>
      </w:r>
    </w:p>
    <w:p>
      <w:pPr>
        <w:pStyle w:val="Body A"/>
        <w:rPr>
          <w:rStyle w:val="None"/>
          <w:color w:val="f30000"/>
          <w:u w:color="f30000"/>
          <w:lang w:val="en-US"/>
        </w:rPr>
      </w:pPr>
    </w:p>
    <w:p>
      <w:pPr>
        <w:pStyle w:val="Body A"/>
        <w:numPr>
          <w:ilvl w:val="0"/>
          <w:numId w:val="2"/>
        </w:numPr>
        <w:bidi w:val="0"/>
        <w:ind w:right="0"/>
        <w:jc w:val="left"/>
        <w:rPr>
          <w:rStyle w:val="None A"/>
          <w:rtl w:val="0"/>
          <w:lang w:val="en-US"/>
        </w:rPr>
      </w:pPr>
      <w:r>
        <w:rPr>
          <w:rStyle w:val="Hyperlink.0"/>
          <w:lang w:val="en-US"/>
        </w:rPr>
        <w:fldChar w:fldCharType="begin" w:fldLock="0"/>
      </w:r>
      <w:r>
        <w:rPr>
          <w:rStyle w:val="Hyperlink.0"/>
          <w:lang w:val="en-US"/>
        </w:rPr>
        <w:instrText xml:space="preserve"> HYPERLINK "https://www.strategyand.pwc.com/reports/connected-car-2016-study"</w:instrText>
      </w:r>
      <w:r>
        <w:rPr>
          <w:rStyle w:val="Hyperlink.0"/>
          <w:lang w:val="en-US"/>
        </w:rPr>
        <w:fldChar w:fldCharType="separate" w:fldLock="0"/>
      </w:r>
      <w:r>
        <w:rPr>
          <w:rStyle w:val="Hyperlink.0"/>
          <w:rtl w:val="0"/>
          <w:lang w:val="en-US"/>
        </w:rPr>
        <w:t>In PWC</w:t>
      </w:r>
      <w:r>
        <w:rPr>
          <w:rStyle w:val="Hyperlink.0"/>
          <w:rtl w:val="0"/>
          <w:lang w:val="en-US"/>
        </w:rPr>
        <w:t>’</w:t>
      </w:r>
      <w:r>
        <w:rPr>
          <w:rStyle w:val="Hyperlink.0"/>
          <w:rtl w:val="0"/>
          <w:lang w:val="en-US"/>
        </w:rPr>
        <w:t>s 2016 report</w:t>
      </w:r>
      <w:r>
        <w:rPr>
          <w:lang w:val="en-US"/>
        </w:rPr>
        <w:fldChar w:fldCharType="end" w:fldLock="0"/>
      </w:r>
      <w:r>
        <w:rPr>
          <w:rStyle w:val="None A"/>
          <w:rtl w:val="0"/>
          <w:lang w:val="en-US"/>
        </w:rPr>
        <w:t>, the connected car is picked to be at the forefront of industry growth, with an expected industry revenue of $42.8 billion by 2022.</w:t>
      </w:r>
    </w:p>
    <w:p>
      <w:pPr>
        <w:pStyle w:val="Body A"/>
        <w:rPr>
          <w:rStyle w:val="None A"/>
          <w:lang w:val="en-US"/>
        </w:rPr>
      </w:pPr>
    </w:p>
    <w:p>
      <w:pPr>
        <w:pStyle w:val="Body A"/>
        <w:rPr>
          <w:rStyle w:val="None"/>
          <w:b w:val="1"/>
          <w:bCs w:val="1"/>
          <w:lang w:val="en-US"/>
        </w:rPr>
      </w:pPr>
      <w:r>
        <w:rPr>
          <w:rStyle w:val="None"/>
          <w:b w:val="1"/>
          <w:bCs w:val="1"/>
          <w:rtl w:val="0"/>
          <w:lang w:val="en-US"/>
        </w:rPr>
        <w:t>About Springworks</w:t>
      </w:r>
    </w:p>
    <w:p>
      <w:pPr>
        <w:pStyle w:val="Body A"/>
        <w:rPr>
          <w:rStyle w:val="None A"/>
          <w:lang w:val="en-US"/>
        </w:rPr>
      </w:pPr>
    </w:p>
    <w:p>
      <w:pPr>
        <w:pStyle w:val="Body A"/>
        <w:rPr>
          <w:rStyle w:val="None A"/>
          <w:lang w:val="en-US"/>
        </w:rPr>
      </w:pPr>
      <w:r>
        <w:rPr>
          <w:rStyle w:val="None A"/>
          <w:rtl w:val="0"/>
          <w:lang w:val="en-US"/>
        </w:rPr>
        <w:t>Springworks develops a connected car platform called SPARK that connects telecom providers</w:t>
      </w:r>
      <w:r>
        <w:rPr>
          <w:rStyle w:val="None A"/>
          <w:rtl w:val="0"/>
          <w:lang w:val="en-US"/>
        </w:rPr>
        <w:t> </w:t>
      </w:r>
      <w:r>
        <w:rPr>
          <w:rStyle w:val="None A"/>
          <w:rtl w:val="0"/>
          <w:lang w:val="en-US"/>
        </w:rPr>
        <w:t>with a host of service providers in the automotive industry including car manufacturers, insurers, roadside assistance, parking companies and repair shops. Based in Stockholm, Sweden.</w:t>
      </w:r>
    </w:p>
    <w:p>
      <w:pPr>
        <w:pStyle w:val="Body A"/>
        <w:rPr>
          <w:rStyle w:val="None A"/>
          <w:lang w:val="en-US"/>
        </w:rPr>
      </w:pPr>
    </w:p>
    <w:p>
      <w:pPr>
        <w:pStyle w:val="Body A"/>
        <w:rPr>
          <w:rStyle w:val="None"/>
          <w:b w:val="1"/>
          <w:bCs w:val="1"/>
          <w:lang w:val="en-US"/>
        </w:rPr>
      </w:pPr>
      <w:r>
        <w:rPr>
          <w:rStyle w:val="None"/>
          <w:b w:val="1"/>
          <w:bCs w:val="1"/>
          <w:rtl w:val="0"/>
          <w:lang w:val="en-US"/>
        </w:rPr>
        <w:t>About Swisscom</w:t>
      </w:r>
    </w:p>
    <w:p>
      <w:pPr>
        <w:pStyle w:val="Body A"/>
        <w:rPr>
          <w:rStyle w:val="None A"/>
          <w:lang w:val="en-US"/>
        </w:rPr>
      </w:pPr>
    </w:p>
    <w:p>
      <w:pPr>
        <w:pStyle w:val="Body A"/>
      </w:pPr>
      <w:r>
        <w:rPr>
          <w:rStyle w:val="None A"/>
          <w:rtl w:val="0"/>
          <w:lang w:val="en-US"/>
        </w:rPr>
        <w:t>Swisscom, is Switzerland</w:t>
      </w:r>
      <w:r>
        <w:rPr>
          <w:rStyle w:val="None A"/>
          <w:rtl w:val="0"/>
          <w:lang w:val="en-US"/>
        </w:rPr>
        <w:t>’</w:t>
      </w:r>
      <w:r>
        <w:rPr>
          <w:rStyle w:val="None A"/>
          <w:rtl w:val="0"/>
          <w:lang w:val="en-US"/>
        </w:rPr>
        <w:t>s leading telecoms company and one of its leading IT companies, is headquartered in Ittigen, close to the capital city Berne. Swisscom is one of the most sustainable companies in Switzerland and Europe.</w:t>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sv-SE"/>
    </w:rPr>
  </w:style>
  <w:style w:type="character" w:styleId="Hyperlink.0">
    <w:name w:val="Hyperlink.0"/>
    <w:basedOn w:val="Hyperlink"/>
    <w:next w:val="Hyperlink.0"/>
    <w:rPr>
      <w:color w:val="0000ff"/>
      <w:u w:val="single" w:color="0000ff"/>
    </w:rPr>
  </w:style>
  <w:style w:type="character" w:styleId="None A">
    <w:name w:val="None A"/>
    <w:rPr>
      <w:lang w:val="en-US"/>
    </w:rPr>
  </w:style>
  <w:style w:type="character" w:styleId="None">
    <w:name w:val="None"/>
  </w:style>
  <w:style w:type="character" w:styleId="Hyperlink.1">
    <w:name w:val="Hyperlink.1"/>
    <w:basedOn w:val="None"/>
    <w:next w:val="Hyperlink.1"/>
    <w:rPr>
      <w:u w:val="single"/>
      <w:lang w:val="en-US"/>
    </w:rPr>
  </w:style>
  <w:style w:type="numbering" w:styleId="Bullets">
    <w:name w:val="Bullets"/>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