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35F4C" w14:textId="063264A7" w:rsidR="006251CB" w:rsidRPr="001A511F" w:rsidRDefault="00A364BC" w:rsidP="006251CB">
      <w:pPr>
        <w:pStyle w:val="DSHeaderPressFact"/>
        <w:rPr>
          <w:lang w:val="en-US"/>
        </w:rPr>
      </w:pPr>
      <w:r>
        <w:rPr>
          <w:lang w:val="en-US" w:eastAsia="en-US"/>
        </w:rPr>
        <mc:AlternateContent>
          <mc:Choice Requires="wps">
            <w:drawing>
              <wp:anchor distT="0" distB="0" distL="114300" distR="114300" simplePos="0" relativeHeight="251658240" behindDoc="0" locked="0" layoutInCell="1" allowOverlap="1" wp14:anchorId="73EE99EC" wp14:editId="2393FACE">
                <wp:simplePos x="0" y="0"/>
                <wp:positionH relativeFrom="column">
                  <wp:posOffset>4253865</wp:posOffset>
                </wp:positionH>
                <wp:positionV relativeFrom="page">
                  <wp:posOffset>1689735</wp:posOffset>
                </wp:positionV>
                <wp:extent cx="1923415" cy="8100060"/>
                <wp:effectExtent l="0" t="0" r="635" b="15240"/>
                <wp:wrapSquare wrapText="bothSides"/>
                <wp:docPr id="7"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3415" cy="8100060"/>
                        </a:xfrm>
                        <a:prstGeom prst="rect">
                          <a:avLst/>
                        </a:prstGeom>
                        <a:noFill/>
                        <a:ln>
                          <a:noFill/>
                        </a:ln>
                        <a:effectLst/>
                      </wps:spPr>
                      <wps:txbx>
                        <w:txbxContent>
                          <w:p w14:paraId="461FFCEF" w14:textId="77777777" w:rsidR="006251CB" w:rsidRPr="002E6012" w:rsidRDefault="006251CB" w:rsidP="006251CB">
                            <w:pPr>
                              <w:pStyle w:val="DSHeaderPressFact"/>
                            </w:pPr>
                            <w:r>
                              <w:t>Press contact</w:t>
                            </w:r>
                          </w:p>
                          <w:p w14:paraId="543724AE" w14:textId="77777777" w:rsidR="006251CB" w:rsidRPr="002E6012" w:rsidRDefault="006251CB" w:rsidP="006251CB">
                            <w:pPr>
                              <w:pStyle w:val="DSStandardSidebox"/>
                            </w:pPr>
                            <w:r>
                              <w:t>Marion Par-Weixlberger</w:t>
                            </w:r>
                          </w:p>
                          <w:p w14:paraId="62870877" w14:textId="77777777" w:rsidR="006251CB" w:rsidRPr="002E6012" w:rsidRDefault="006251CB" w:rsidP="006251CB">
                            <w:pPr>
                              <w:pStyle w:val="DSStandardSidebox"/>
                            </w:pPr>
                            <w:r>
                              <w:t>Senior Corporate PR Manager</w:t>
                            </w:r>
                          </w:p>
                          <w:p w14:paraId="715CB497" w14:textId="77777777" w:rsidR="006251CB" w:rsidRPr="002E6012" w:rsidRDefault="006251CB" w:rsidP="006251CB">
                            <w:pPr>
                              <w:pStyle w:val="DSStandardSidebox"/>
                            </w:pPr>
                            <w:proofErr w:type="spellStart"/>
                            <w:r>
                              <w:t>Sirona</w:t>
                            </w:r>
                            <w:proofErr w:type="spellEnd"/>
                            <w:r>
                              <w:t xml:space="preserve"> Straße 1</w:t>
                            </w:r>
                          </w:p>
                          <w:p w14:paraId="0C88EC43" w14:textId="77777777" w:rsidR="006251CB" w:rsidRPr="002E6012" w:rsidRDefault="006251CB" w:rsidP="006251CB">
                            <w:pPr>
                              <w:pStyle w:val="DSStandardSidebox"/>
                            </w:pPr>
                            <w:r>
                              <w:t>5071 Wals/Salzburg, Austria</w:t>
                            </w:r>
                          </w:p>
                          <w:p w14:paraId="7BDC6CED" w14:textId="77777777" w:rsidR="006251CB" w:rsidRPr="002E6012" w:rsidRDefault="006251CB" w:rsidP="006251CB">
                            <w:pPr>
                              <w:pStyle w:val="DSStandardSidebox"/>
                            </w:pPr>
                            <w:r>
                              <w:t>T  +43 (0) 662 2450-588</w:t>
                            </w:r>
                          </w:p>
                          <w:p w14:paraId="524BAED7" w14:textId="77777777" w:rsidR="006251CB" w:rsidRPr="00FB7148" w:rsidRDefault="006251CB" w:rsidP="006251CB">
                            <w:pPr>
                              <w:pStyle w:val="DSStandardSidebox"/>
                            </w:pPr>
                            <w:r>
                              <w:t>F  +43 (0) 662 2450-540</w:t>
                            </w:r>
                          </w:p>
                          <w:p w14:paraId="3C7F59EE" w14:textId="77777777" w:rsidR="006251CB" w:rsidRPr="00FB7148" w:rsidRDefault="006251CB" w:rsidP="006251CB">
                            <w:pPr>
                              <w:pStyle w:val="SidebarLink"/>
                              <w:rPr>
                                <w:lang w:val="en-US"/>
                              </w:rPr>
                            </w:pPr>
                            <w:r>
                              <w:t>marion.par-weixlberger@dentsplysirona.com</w:t>
                            </w:r>
                          </w:p>
                          <w:p w14:paraId="7CA9C18B" w14:textId="77777777" w:rsidR="006251CB" w:rsidRPr="00FB7148" w:rsidRDefault="006251CB" w:rsidP="006251CB">
                            <w:pPr>
                              <w:pStyle w:val="DSStandardSidebox"/>
                            </w:pPr>
                          </w:p>
                          <w:p w14:paraId="1772F9A5" w14:textId="77777777" w:rsidR="001A511F" w:rsidRPr="006F2B19" w:rsidRDefault="001A511F" w:rsidP="001A511F">
                            <w:pPr>
                              <w:pStyle w:val="DSStandardSidebox"/>
                              <w:rPr>
                                <w:lang w:val="en-US"/>
                              </w:rPr>
                            </w:pPr>
                            <w:r w:rsidRPr="006F2B19">
                              <w:rPr>
                                <w:lang w:val="en-US"/>
                              </w:rPr>
                              <w:t>Kerstin Wettby</w:t>
                            </w:r>
                          </w:p>
                          <w:p w14:paraId="30DFE411" w14:textId="77777777" w:rsidR="001A511F" w:rsidRPr="006F2B19" w:rsidRDefault="001A511F" w:rsidP="001A511F">
                            <w:pPr>
                              <w:pStyle w:val="DSStandardSidebox"/>
                              <w:rPr>
                                <w:lang w:val="en-US"/>
                              </w:rPr>
                            </w:pPr>
                            <w:r w:rsidRPr="006F2B19">
                              <w:rPr>
                                <w:lang w:val="en-US"/>
                              </w:rPr>
                              <w:t xml:space="preserve">Senior Manager </w:t>
                            </w:r>
                          </w:p>
                          <w:p w14:paraId="183D31B3" w14:textId="77777777" w:rsidR="001A511F" w:rsidRPr="006F2B19" w:rsidRDefault="001A511F" w:rsidP="001A511F">
                            <w:pPr>
                              <w:pStyle w:val="DSStandardSidebox"/>
                              <w:rPr>
                                <w:lang w:val="en-US"/>
                              </w:rPr>
                            </w:pPr>
                            <w:r w:rsidRPr="006F2B19">
                              <w:rPr>
                                <w:lang w:val="en-US"/>
                              </w:rPr>
                              <w:t>Global Communication &amp; PR</w:t>
                            </w:r>
                          </w:p>
                          <w:p w14:paraId="7EA86B7A" w14:textId="77777777" w:rsidR="001A511F" w:rsidRPr="006F2B19" w:rsidRDefault="001A511F" w:rsidP="001A511F">
                            <w:pPr>
                              <w:pStyle w:val="DSStandardSidebox"/>
                              <w:rPr>
                                <w:lang w:val="en-US"/>
                              </w:rPr>
                            </w:pPr>
                            <w:r w:rsidRPr="006F2B19">
                              <w:rPr>
                                <w:lang w:val="en-US"/>
                              </w:rPr>
                              <w:t>Dentsply Sirona Implants</w:t>
                            </w:r>
                          </w:p>
                          <w:p w14:paraId="1E302427" w14:textId="77777777" w:rsidR="001A511F" w:rsidRPr="006F2B19" w:rsidRDefault="001A511F" w:rsidP="001A511F">
                            <w:pPr>
                              <w:pStyle w:val="DSStandardSidebox"/>
                              <w:rPr>
                                <w:lang w:val="en-US"/>
                              </w:rPr>
                            </w:pPr>
                            <w:r w:rsidRPr="006F2B19">
                              <w:rPr>
                                <w:lang w:val="en-US"/>
                              </w:rPr>
                              <w:t>Aminogatan 1</w:t>
                            </w:r>
                          </w:p>
                          <w:p w14:paraId="37E7B752" w14:textId="77777777" w:rsidR="001A511F" w:rsidRPr="006F2B19" w:rsidRDefault="001A511F" w:rsidP="001A511F">
                            <w:pPr>
                              <w:pStyle w:val="DSStandardSidebox"/>
                              <w:rPr>
                                <w:lang w:val="en-US"/>
                              </w:rPr>
                            </w:pPr>
                            <w:r w:rsidRPr="006F2B19">
                              <w:rPr>
                                <w:lang w:val="en-US"/>
                              </w:rPr>
                              <w:t>SE-43121 Mölndal, Sweden</w:t>
                            </w:r>
                          </w:p>
                          <w:p w14:paraId="4F70A5BF" w14:textId="77777777" w:rsidR="001A511F" w:rsidRPr="006F2B19" w:rsidRDefault="001A511F" w:rsidP="001A511F">
                            <w:pPr>
                              <w:pStyle w:val="DSStandardSidebox"/>
                              <w:rPr>
                                <w:lang w:val="en-US"/>
                              </w:rPr>
                            </w:pPr>
                            <w:r w:rsidRPr="006F2B19">
                              <w:rPr>
                                <w:lang w:val="en-US"/>
                              </w:rPr>
                              <w:t>Phone: +46 705 16 32 02</w:t>
                            </w:r>
                          </w:p>
                          <w:p w14:paraId="2F936BE0" w14:textId="77777777" w:rsidR="001A511F" w:rsidRPr="00E3778E" w:rsidRDefault="003A6FC6" w:rsidP="001A511F">
                            <w:pPr>
                              <w:pStyle w:val="SidebarLink"/>
                              <w:rPr>
                                <w:color w:val="FFC000"/>
                                <w:lang w:val="en-US"/>
                              </w:rPr>
                            </w:pPr>
                            <w:hyperlink r:id="rId8" w:history="1">
                              <w:r w:rsidR="001A511F" w:rsidRPr="00E3778E">
                                <w:rPr>
                                  <w:rStyle w:val="Hyperlink"/>
                                  <w:color w:val="FFC000"/>
                                  <w:u w:val="none"/>
                                  <w:lang w:val="en-US"/>
                                </w:rPr>
                                <w:t>kerstin.wettby@dentsplysirona.com</w:t>
                              </w:r>
                            </w:hyperlink>
                          </w:p>
                          <w:p w14:paraId="459E41E6" w14:textId="77777777" w:rsidR="001A511F" w:rsidRPr="006F2B19" w:rsidRDefault="001A511F" w:rsidP="006251CB">
                            <w:pPr>
                              <w:pStyle w:val="DSStandardSidebox"/>
                              <w:rPr>
                                <w:lang w:val="en-US"/>
                              </w:rPr>
                            </w:pPr>
                          </w:p>
                          <w:p w14:paraId="6352E001" w14:textId="77777777" w:rsidR="006251CB" w:rsidRPr="006F2B19" w:rsidRDefault="006251CB" w:rsidP="006251CB">
                            <w:pPr>
                              <w:pStyle w:val="DSStandardSidebox"/>
                              <w:rPr>
                                <w:lang w:val="en-US"/>
                              </w:rPr>
                            </w:pPr>
                            <w:r w:rsidRPr="006F2B19">
                              <w:rPr>
                                <w:lang w:val="en-US"/>
                              </w:rPr>
                              <w:t xml:space="preserve">Britt </w:t>
                            </w:r>
                            <w:proofErr w:type="spellStart"/>
                            <w:r w:rsidRPr="006F2B19">
                              <w:rPr>
                                <w:lang w:val="en-US"/>
                              </w:rPr>
                              <w:t>Salewski</w:t>
                            </w:r>
                            <w:proofErr w:type="spellEnd"/>
                          </w:p>
                          <w:p w14:paraId="7D688331" w14:textId="77777777" w:rsidR="006251CB" w:rsidRPr="006F2B19" w:rsidRDefault="006251CB" w:rsidP="006251CB">
                            <w:pPr>
                              <w:pStyle w:val="DSStandardSidebox"/>
                              <w:rPr>
                                <w:lang w:val="en-US"/>
                              </w:rPr>
                            </w:pPr>
                            <w:proofErr w:type="spellStart"/>
                            <w:r w:rsidRPr="006F2B19">
                              <w:rPr>
                                <w:lang w:val="en-US"/>
                              </w:rPr>
                              <w:t>Edelman.ergo</w:t>
                            </w:r>
                            <w:proofErr w:type="spellEnd"/>
                            <w:r w:rsidRPr="006F2B19">
                              <w:rPr>
                                <w:lang w:val="en-US"/>
                              </w:rPr>
                              <w:t xml:space="preserve"> </w:t>
                            </w:r>
                          </w:p>
                          <w:p w14:paraId="2D7DE02B" w14:textId="77777777" w:rsidR="006251CB" w:rsidRPr="006F2B19" w:rsidRDefault="006251CB" w:rsidP="006251CB">
                            <w:pPr>
                              <w:pStyle w:val="DSStandardSidebox"/>
                              <w:rPr>
                                <w:lang w:val="fr-FR"/>
                              </w:rPr>
                            </w:pPr>
                            <w:proofErr w:type="spellStart"/>
                            <w:r w:rsidRPr="006F2B19">
                              <w:rPr>
                                <w:lang w:val="fr-FR"/>
                              </w:rPr>
                              <w:t>Venloer</w:t>
                            </w:r>
                            <w:proofErr w:type="spellEnd"/>
                            <w:r w:rsidRPr="006F2B19">
                              <w:rPr>
                                <w:lang w:val="fr-FR"/>
                              </w:rPr>
                              <w:t xml:space="preserve"> </w:t>
                            </w:r>
                            <w:proofErr w:type="spellStart"/>
                            <w:r w:rsidRPr="006F2B19">
                              <w:rPr>
                                <w:lang w:val="fr-FR"/>
                              </w:rPr>
                              <w:t>Str</w:t>
                            </w:r>
                            <w:proofErr w:type="spellEnd"/>
                            <w:r w:rsidRPr="006F2B19">
                              <w:rPr>
                                <w:lang w:val="fr-FR"/>
                              </w:rPr>
                              <w:t xml:space="preserve">. 241 – 245 </w:t>
                            </w:r>
                          </w:p>
                          <w:p w14:paraId="510DA4B7" w14:textId="77777777" w:rsidR="006251CB" w:rsidRPr="001A511F" w:rsidRDefault="006251CB" w:rsidP="006251CB">
                            <w:pPr>
                              <w:pStyle w:val="DSStandardSidebox"/>
                              <w:rPr>
                                <w:lang w:val="fr-FR"/>
                              </w:rPr>
                            </w:pPr>
                            <w:r w:rsidRPr="001A511F">
                              <w:rPr>
                                <w:lang w:val="fr-FR"/>
                              </w:rPr>
                              <w:t>50823 Cologne, Germany</w:t>
                            </w:r>
                          </w:p>
                          <w:p w14:paraId="1374EB2E" w14:textId="77777777" w:rsidR="006251CB" w:rsidRPr="001A511F" w:rsidRDefault="006251CB" w:rsidP="006251CB">
                            <w:pPr>
                              <w:pStyle w:val="DSStandardSidebox"/>
                              <w:rPr>
                                <w:lang w:val="fr-FR"/>
                              </w:rPr>
                            </w:pPr>
                            <w:r w:rsidRPr="001A511F">
                              <w:rPr>
                                <w:lang w:val="fr-FR"/>
                              </w:rPr>
                              <w:t xml:space="preserve">T +49 (0) 221 912887-25 </w:t>
                            </w:r>
                          </w:p>
                          <w:p w14:paraId="076F105E" w14:textId="77777777" w:rsidR="006251CB" w:rsidRPr="001A511F" w:rsidRDefault="006251CB" w:rsidP="006251CB">
                            <w:pPr>
                              <w:pStyle w:val="SidebarLink"/>
                              <w:rPr>
                                <w:lang w:val="fr-FR"/>
                              </w:rPr>
                            </w:pPr>
                            <w:r w:rsidRPr="001A511F">
                              <w:rPr>
                                <w:lang w:val="fr-FR"/>
                              </w:rPr>
                              <w:t xml:space="preserve">britt.salewski@edelmanergo.com </w:t>
                            </w:r>
                          </w:p>
                          <w:p w14:paraId="4AD392A8" w14:textId="77777777" w:rsidR="006251CB" w:rsidRPr="006F2B19" w:rsidRDefault="006251CB" w:rsidP="006251CB">
                            <w:pPr>
                              <w:pStyle w:val="SidebarLink"/>
                              <w:rPr>
                                <w:lang w:val="fr-FR"/>
                              </w:rPr>
                            </w:pPr>
                            <w:r w:rsidRPr="006F2B19">
                              <w:rPr>
                                <w:lang w:val="fr-FR"/>
                              </w:rPr>
                              <w:t>www.edelmanergo.com</w:t>
                            </w:r>
                          </w:p>
                          <w:p w14:paraId="31AE0CD3" w14:textId="77777777" w:rsidR="006251CB" w:rsidRPr="006F2B19" w:rsidRDefault="006251CB" w:rsidP="006251CB">
                            <w:pPr>
                              <w:pStyle w:val="DSStandard"/>
                              <w:rPr>
                                <w:sz w:val="16"/>
                                <w:szCs w:val="16"/>
                                <w:lang w:val="fr-FR"/>
                              </w:rPr>
                            </w:pPr>
                          </w:p>
                          <w:p w14:paraId="7D2ED3AA" w14:textId="77777777" w:rsidR="006251CB" w:rsidRPr="006F2B19" w:rsidRDefault="006251CB" w:rsidP="006251CB">
                            <w:pPr>
                              <w:pStyle w:val="DSStandardSidebox"/>
                              <w:rPr>
                                <w:lang w:val="fr-FR"/>
                              </w:rPr>
                            </w:pPr>
                          </w:p>
                          <w:p w14:paraId="087B18DF" w14:textId="77777777" w:rsidR="006251CB" w:rsidRPr="006F2B19" w:rsidRDefault="006251CB" w:rsidP="006251CB">
                            <w:pPr>
                              <w:pStyle w:val="DSStandardSidebox"/>
                              <w:rPr>
                                <w:lang w:val="fr-FR"/>
                              </w:rPr>
                            </w:pPr>
                          </w:p>
                          <w:p w14:paraId="7575DD14" w14:textId="77777777" w:rsidR="006251CB" w:rsidRPr="006F2B19" w:rsidRDefault="006251CB" w:rsidP="006251CB">
                            <w:pPr>
                              <w:pStyle w:val="DSStandardSidebox"/>
                              <w:rPr>
                                <w:lang w:val="fr-FR"/>
                              </w:rPr>
                            </w:pPr>
                          </w:p>
                          <w:p w14:paraId="45AF3FB4" w14:textId="77777777" w:rsidR="006251CB" w:rsidRPr="006F2B19" w:rsidRDefault="006251CB" w:rsidP="006251CB">
                            <w:pPr>
                              <w:pStyle w:val="DSStandardSidebox"/>
                              <w:rPr>
                                <w:lang w:val="fr-FR"/>
                              </w:rPr>
                            </w:pPr>
                          </w:p>
                          <w:p w14:paraId="6F2BA48B" w14:textId="77777777" w:rsidR="006251CB" w:rsidRPr="006F2B19" w:rsidRDefault="006251CB" w:rsidP="006251CB">
                            <w:pPr>
                              <w:pStyle w:val="DSStandardSidebox"/>
                              <w:rPr>
                                <w:lang w:val="fr-FR"/>
                              </w:rPr>
                            </w:pPr>
                          </w:p>
                          <w:p w14:paraId="785465A0" w14:textId="77777777" w:rsidR="006251CB" w:rsidRPr="006F2B19" w:rsidRDefault="006251CB" w:rsidP="006251CB">
                            <w:pPr>
                              <w:pStyle w:val="DSStandardSidebox"/>
                              <w:rPr>
                                <w:lang w:val="fr-FR"/>
                              </w:rPr>
                            </w:pPr>
                          </w:p>
                          <w:p w14:paraId="58CB9226" w14:textId="77777777" w:rsidR="006251CB" w:rsidRPr="006F2B19" w:rsidRDefault="006251CB" w:rsidP="006251CB">
                            <w:pPr>
                              <w:pStyle w:val="DSStandardSidebox"/>
                              <w:rPr>
                                <w:lang w:val="fr-FR"/>
                              </w:rPr>
                            </w:pPr>
                          </w:p>
                          <w:p w14:paraId="14B2B2B8" w14:textId="77777777" w:rsidR="006251CB" w:rsidRPr="006F2B19" w:rsidRDefault="006251CB" w:rsidP="006251CB">
                            <w:pPr>
                              <w:pStyle w:val="DSStandardSidebox"/>
                              <w:rPr>
                                <w:lang w:val="fr-FR"/>
                              </w:rPr>
                            </w:pPr>
                          </w:p>
                          <w:p w14:paraId="267EFA70" w14:textId="77777777" w:rsidR="006251CB" w:rsidRPr="006F2B19" w:rsidRDefault="006251CB" w:rsidP="006251CB">
                            <w:pPr>
                              <w:pStyle w:val="DSStandardSidebox"/>
                              <w:rPr>
                                <w:lang w:val="fr-FR"/>
                              </w:rPr>
                            </w:pPr>
                          </w:p>
                          <w:p w14:paraId="705A5A00" w14:textId="77777777" w:rsidR="006251CB" w:rsidRPr="006F2B19" w:rsidRDefault="006251CB" w:rsidP="006251CB">
                            <w:pPr>
                              <w:pStyle w:val="DSStandardSidebox"/>
                              <w:rPr>
                                <w:lang w:val="fr-FR"/>
                              </w:rPr>
                            </w:pPr>
                          </w:p>
                          <w:p w14:paraId="553B9E7F" w14:textId="77777777" w:rsidR="006251CB" w:rsidRPr="006F2B19" w:rsidRDefault="006251CB" w:rsidP="006251CB">
                            <w:pPr>
                              <w:pStyle w:val="DSStandardSidebox"/>
                              <w:rPr>
                                <w:lang w:val="fr-FR"/>
                              </w:rPr>
                            </w:pPr>
                          </w:p>
                          <w:p w14:paraId="6B3C4893" w14:textId="77777777" w:rsidR="006251CB" w:rsidRPr="006F2B19" w:rsidRDefault="006251CB" w:rsidP="006251CB">
                            <w:pPr>
                              <w:pStyle w:val="DSStandardSidebox"/>
                              <w:rPr>
                                <w:lang w:val="fr-FR"/>
                              </w:rPr>
                            </w:pPr>
                          </w:p>
                          <w:p w14:paraId="02B91276" w14:textId="77777777" w:rsidR="006251CB" w:rsidRPr="001A511F" w:rsidRDefault="006251CB" w:rsidP="006251CB">
                            <w:pPr>
                              <w:pStyle w:val="DSStandardSidebox"/>
                              <w:rPr>
                                <w:b/>
                                <w:lang w:val="en-US"/>
                              </w:rPr>
                            </w:pPr>
                            <w:r w:rsidRPr="001A511F">
                              <w:rPr>
                                <w:b/>
                                <w:bCs/>
                                <w:lang w:val="en-US"/>
                              </w:rPr>
                              <w:t>About Dentsply Sirona</w:t>
                            </w:r>
                            <w:r w:rsidRPr="001A511F">
                              <w:rPr>
                                <w:b/>
                                <w:lang w:val="en-US"/>
                              </w:rPr>
                              <w:t>:</w:t>
                            </w:r>
                          </w:p>
                          <w:p w14:paraId="1105F171" w14:textId="77777777" w:rsidR="006251CB" w:rsidRPr="001A511F" w:rsidRDefault="006251CB" w:rsidP="006251CB">
                            <w:pPr>
                              <w:spacing w:line="240" w:lineRule="auto"/>
                              <w:rPr>
                                <w:lang w:val="en-US"/>
                              </w:rPr>
                            </w:pPr>
                            <w:r w:rsidRPr="001A511F">
                              <w:rPr>
                                <w:sz w:val="16"/>
                                <w:lang w:val="en-US"/>
                              </w:rPr>
                              <w:t xml:space="preserve">Dentsply Sirona is the world’s largest manufacturer of professional dental products and technologies, with a 130-year history of innovation and service to the dental industry and patients worldwide. Dentsply Sirona </w:t>
                            </w:r>
                            <w:proofErr w:type="gramStart"/>
                            <w:r w:rsidRPr="001A511F">
                              <w:rPr>
                                <w:sz w:val="16"/>
                                <w:lang w:val="en-US"/>
                              </w:rPr>
                              <w:t>develops,</w:t>
                            </w:r>
                            <w:proofErr w:type="gramEnd"/>
                            <w:r w:rsidRPr="001A511F">
                              <w:rPr>
                                <w:sz w:val="16"/>
                                <w:lang w:val="en-US"/>
                              </w:rPr>
                              <w:t xml:space="preserve"> produces, and markets comprehensive solutions, products for dental and oral health, and medical consumables that are part of a strong brand portfolio. As The Dental Solutions Company, Dentsply Sirona supplies innovative and effective high-quality solutions to improve patient care and to ensure better, faster, and safer dentistry. Dentsply Sirona’s global headquarters is located in York, Pennsylvania, and the international headquarters is based in Salzburg, Austria. The company’s shares are listed on the NASDAQ under the symbol XRAY. </w:t>
                            </w:r>
                            <w:r w:rsidRPr="001A511F">
                              <w:rPr>
                                <w:sz w:val="16"/>
                                <w:szCs w:val="16"/>
                                <w:lang w:val="en-US"/>
                              </w:rPr>
                              <w:t>Visit</w:t>
                            </w:r>
                            <w:r w:rsidR="006F2B19">
                              <w:rPr>
                                <w:sz w:val="16"/>
                                <w:szCs w:val="16"/>
                                <w:lang w:val="en-US"/>
                              </w:rPr>
                              <w:t xml:space="preserve"> </w:t>
                            </w:r>
                            <w:hyperlink r:id="rId9" w:history="1">
                              <w:r w:rsidR="006F2B19" w:rsidRPr="00C36855">
                                <w:rPr>
                                  <w:rStyle w:val="Hyperlink"/>
                                  <w:sz w:val="16"/>
                                  <w:szCs w:val="16"/>
                                  <w:lang w:val="en-US"/>
                                </w:rPr>
                                <w:t>www.dentsplysirona.com</w:t>
                              </w:r>
                            </w:hyperlink>
                            <w:r w:rsidR="006F2B19">
                              <w:rPr>
                                <w:sz w:val="16"/>
                                <w:szCs w:val="16"/>
                                <w:lang w:val="en-US"/>
                              </w:rPr>
                              <w:t xml:space="preserve"> f</w:t>
                            </w:r>
                            <w:r w:rsidRPr="001A511F">
                              <w:rPr>
                                <w:sz w:val="16"/>
                                <w:szCs w:val="16"/>
                                <w:lang w:val="en-US"/>
                              </w:rPr>
                              <w:t>or more information about Dentsply Sirona and its products.</w:t>
                            </w:r>
                          </w:p>
                          <w:p w14:paraId="2C0C34DA" w14:textId="77777777" w:rsidR="006251CB" w:rsidRPr="001A511F" w:rsidRDefault="006251CB" w:rsidP="006251CB">
                            <w:pPr>
                              <w:pStyle w:val="DSStandard"/>
                              <w:rPr>
                                <w:lang w:val="en-US"/>
                              </w:rP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34.95pt;margin-top:133.05pt;width:151.45pt;height:6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" filled="f" stroked="f">
                <v:path arrowok="t"/>
                <v:textbox inset="2mm,0,0,0">
                  <w:txbxContent>
                    <w:p w14:paraId="461FFCEF" w14:textId="77777777" w:rsidR="006251CB" w:rsidRPr="002E6012" w:rsidRDefault="006251CB" w:rsidP="006251CB">
                      <w:pPr>
                        <w:pStyle w:val="DSHeaderPressFact"/>
                      </w:pPr>
                      <w:r>
                        <w:t>Press contact</w:t>
                      </w:r>
                    </w:p>
                    <w:p w14:paraId="543724AE" w14:textId="77777777" w:rsidR="006251CB" w:rsidRPr="002E6012" w:rsidRDefault="006251CB" w:rsidP="006251CB">
                      <w:pPr>
                        <w:pStyle w:val="DSStandardSidebox"/>
                      </w:pPr>
                      <w:r>
                        <w:t>Marion Par-Weixlberger</w:t>
                      </w:r>
                    </w:p>
                    <w:p w14:paraId="62870877" w14:textId="77777777" w:rsidR="006251CB" w:rsidRPr="002E6012" w:rsidRDefault="006251CB" w:rsidP="006251CB">
                      <w:pPr>
                        <w:pStyle w:val="DSStandardSidebox"/>
                      </w:pPr>
                      <w:r>
                        <w:t>Senior Corporate PR Manager</w:t>
                      </w:r>
                    </w:p>
                    <w:p w14:paraId="715CB497" w14:textId="77777777" w:rsidR="006251CB" w:rsidRPr="002E6012" w:rsidRDefault="006251CB" w:rsidP="006251CB">
                      <w:pPr>
                        <w:pStyle w:val="DSStandardSidebox"/>
                      </w:pPr>
                      <w:r>
                        <w:t>Sirona Straße 1</w:t>
                      </w:r>
                    </w:p>
                    <w:p w14:paraId="0C88EC43" w14:textId="77777777" w:rsidR="006251CB" w:rsidRPr="002E6012" w:rsidRDefault="006251CB" w:rsidP="006251CB">
                      <w:pPr>
                        <w:pStyle w:val="DSStandardSidebox"/>
                      </w:pPr>
                      <w:r>
                        <w:t>5071 Wals/Salzburg, Austria</w:t>
                      </w:r>
                    </w:p>
                    <w:p w14:paraId="7BDC6CED" w14:textId="77777777" w:rsidR="006251CB" w:rsidRPr="002E6012" w:rsidRDefault="006251CB" w:rsidP="006251CB">
                      <w:pPr>
                        <w:pStyle w:val="DSStandardSidebox"/>
                      </w:pPr>
                      <w:r>
                        <w:t>T  +43 (0) 662 2450-588</w:t>
                      </w:r>
                    </w:p>
                    <w:p w14:paraId="524BAED7" w14:textId="77777777" w:rsidR="006251CB" w:rsidRPr="00FB7148" w:rsidRDefault="006251CB" w:rsidP="006251CB">
                      <w:pPr>
                        <w:pStyle w:val="DSStandardSidebox"/>
                      </w:pPr>
                      <w:r>
                        <w:t>F  +43 (0) 662 2450-540</w:t>
                      </w:r>
                    </w:p>
                    <w:p w14:paraId="3C7F59EE" w14:textId="77777777" w:rsidR="006251CB" w:rsidRPr="00FB7148" w:rsidRDefault="006251CB" w:rsidP="006251CB">
                      <w:pPr>
                        <w:pStyle w:val="SidebarLink"/>
                        <w:rPr>
                          <w:lang w:val="en-US"/>
                        </w:rPr>
                      </w:pPr>
                      <w:r>
                        <w:t>marion.par-weixlberger@dentsplysirona.com</w:t>
                      </w:r>
                    </w:p>
                    <w:p w14:paraId="7CA9C18B" w14:textId="77777777" w:rsidR="006251CB" w:rsidRPr="00FB7148" w:rsidRDefault="006251CB" w:rsidP="006251CB">
                      <w:pPr>
                        <w:pStyle w:val="DSStandardSidebox"/>
                      </w:pPr>
                    </w:p>
                    <w:p w14:paraId="1772F9A5" w14:textId="77777777" w:rsidR="001A511F" w:rsidRPr="006F2B19" w:rsidRDefault="001A511F" w:rsidP="001A511F">
                      <w:pPr>
                        <w:pStyle w:val="DSStandardSidebox"/>
                        <w:rPr>
                          <w:lang w:val="en-US"/>
                        </w:rPr>
                      </w:pPr>
                      <w:r w:rsidRPr="006F2B19">
                        <w:rPr>
                          <w:lang w:val="en-US"/>
                        </w:rPr>
                        <w:t>Kerstin Wettby</w:t>
                      </w:r>
                    </w:p>
                    <w:p w14:paraId="30DFE411" w14:textId="77777777" w:rsidR="001A511F" w:rsidRPr="006F2B19" w:rsidRDefault="001A511F" w:rsidP="001A511F">
                      <w:pPr>
                        <w:pStyle w:val="DSStandardSidebox"/>
                        <w:rPr>
                          <w:lang w:val="en-US"/>
                        </w:rPr>
                      </w:pPr>
                      <w:r w:rsidRPr="006F2B19">
                        <w:rPr>
                          <w:lang w:val="en-US"/>
                        </w:rPr>
                        <w:t xml:space="preserve">Senior Manager </w:t>
                      </w:r>
                    </w:p>
                    <w:p w14:paraId="183D31B3" w14:textId="77777777" w:rsidR="001A511F" w:rsidRPr="006F2B19" w:rsidRDefault="001A511F" w:rsidP="001A511F">
                      <w:pPr>
                        <w:pStyle w:val="DSStandardSidebox"/>
                        <w:rPr>
                          <w:lang w:val="en-US"/>
                        </w:rPr>
                      </w:pPr>
                      <w:r w:rsidRPr="006F2B19">
                        <w:rPr>
                          <w:lang w:val="en-US"/>
                        </w:rPr>
                        <w:t>Global Communication &amp; PR</w:t>
                      </w:r>
                    </w:p>
                    <w:p w14:paraId="7EA86B7A" w14:textId="77777777" w:rsidR="001A511F" w:rsidRPr="006F2B19" w:rsidRDefault="001A511F" w:rsidP="001A511F">
                      <w:pPr>
                        <w:pStyle w:val="DSStandardSidebox"/>
                        <w:rPr>
                          <w:lang w:val="en-US"/>
                        </w:rPr>
                      </w:pPr>
                      <w:r w:rsidRPr="006F2B19">
                        <w:rPr>
                          <w:lang w:val="en-US"/>
                        </w:rPr>
                        <w:t>Dentsply Sirona Implants</w:t>
                      </w:r>
                    </w:p>
                    <w:p w14:paraId="1E302427" w14:textId="77777777" w:rsidR="001A511F" w:rsidRPr="006F2B19" w:rsidRDefault="001A511F" w:rsidP="001A511F">
                      <w:pPr>
                        <w:pStyle w:val="DSStandardSidebox"/>
                        <w:rPr>
                          <w:lang w:val="en-US"/>
                        </w:rPr>
                      </w:pPr>
                      <w:r w:rsidRPr="006F2B19">
                        <w:rPr>
                          <w:lang w:val="en-US"/>
                        </w:rPr>
                        <w:t>Aminogatan 1</w:t>
                      </w:r>
                    </w:p>
                    <w:p w14:paraId="37E7B752" w14:textId="77777777" w:rsidR="001A511F" w:rsidRPr="006F2B19" w:rsidRDefault="001A511F" w:rsidP="001A511F">
                      <w:pPr>
                        <w:pStyle w:val="DSStandardSidebox"/>
                        <w:rPr>
                          <w:lang w:val="en-US"/>
                        </w:rPr>
                      </w:pPr>
                      <w:r w:rsidRPr="006F2B19">
                        <w:rPr>
                          <w:lang w:val="en-US"/>
                        </w:rPr>
                        <w:t>SE-43121 Mölndal, Sweden</w:t>
                      </w:r>
                    </w:p>
                    <w:p w14:paraId="4F70A5BF" w14:textId="77777777" w:rsidR="001A511F" w:rsidRPr="006F2B19" w:rsidRDefault="001A511F" w:rsidP="001A511F">
                      <w:pPr>
                        <w:pStyle w:val="DSStandardSidebox"/>
                        <w:rPr>
                          <w:lang w:val="en-US"/>
                        </w:rPr>
                      </w:pPr>
                      <w:r w:rsidRPr="006F2B19">
                        <w:rPr>
                          <w:lang w:val="en-US"/>
                        </w:rPr>
                        <w:t>Phone: +46 705 16 32 02</w:t>
                      </w:r>
                    </w:p>
                    <w:p w14:paraId="2F936BE0" w14:textId="77777777" w:rsidR="001A511F" w:rsidRPr="00E3778E" w:rsidRDefault="00C31443" w:rsidP="001A511F">
                      <w:pPr>
                        <w:pStyle w:val="SidebarLink"/>
                        <w:rPr>
                          <w:color w:val="FFC000"/>
                          <w:lang w:val="en-US"/>
                        </w:rPr>
                      </w:pPr>
                      <w:hyperlink r:id="rId10" w:history="1">
                        <w:r w:rsidR="001A511F" w:rsidRPr="00E3778E">
                          <w:rPr>
                            <w:rStyle w:val="Hyperlink"/>
                            <w:color w:val="FFC000"/>
                            <w:u w:val="none"/>
                            <w:lang w:val="en-US"/>
                          </w:rPr>
                          <w:t>kerstin.wettby@dentsplysirona.com</w:t>
                        </w:r>
                      </w:hyperlink>
                    </w:p>
                    <w:p w14:paraId="459E41E6" w14:textId="77777777" w:rsidR="001A511F" w:rsidRPr="006F2B19" w:rsidRDefault="001A511F" w:rsidP="006251CB">
                      <w:pPr>
                        <w:pStyle w:val="DSStandardSidebox"/>
                        <w:rPr>
                          <w:lang w:val="en-US"/>
                        </w:rPr>
                      </w:pPr>
                    </w:p>
                    <w:p w14:paraId="6352E001" w14:textId="77777777" w:rsidR="006251CB" w:rsidRPr="006F2B19" w:rsidRDefault="006251CB" w:rsidP="006251CB">
                      <w:pPr>
                        <w:pStyle w:val="DSStandardSidebox"/>
                        <w:rPr>
                          <w:lang w:val="en-US"/>
                        </w:rPr>
                      </w:pPr>
                      <w:r w:rsidRPr="006F2B19">
                        <w:rPr>
                          <w:lang w:val="en-US"/>
                        </w:rPr>
                        <w:t>Britt Salewski</w:t>
                      </w:r>
                    </w:p>
                    <w:p w14:paraId="7D688331" w14:textId="77777777" w:rsidR="006251CB" w:rsidRPr="006F2B19" w:rsidRDefault="006251CB" w:rsidP="006251CB">
                      <w:pPr>
                        <w:pStyle w:val="DSStandardSidebox"/>
                        <w:rPr>
                          <w:lang w:val="en-US"/>
                        </w:rPr>
                      </w:pPr>
                      <w:r w:rsidRPr="006F2B19">
                        <w:rPr>
                          <w:lang w:val="en-US"/>
                        </w:rPr>
                        <w:t xml:space="preserve">Edelman.ergo </w:t>
                      </w:r>
                    </w:p>
                    <w:p w14:paraId="2D7DE02B" w14:textId="77777777" w:rsidR="006251CB" w:rsidRPr="006F2B19" w:rsidRDefault="006251CB" w:rsidP="006251CB">
                      <w:pPr>
                        <w:pStyle w:val="DSStandardSidebox"/>
                        <w:rPr>
                          <w:lang w:val="fr-FR"/>
                        </w:rPr>
                      </w:pPr>
                      <w:r w:rsidRPr="006F2B19">
                        <w:rPr>
                          <w:lang w:val="fr-FR"/>
                        </w:rPr>
                        <w:t xml:space="preserve">Venloer Str. 241 – 245 </w:t>
                      </w:r>
                    </w:p>
                    <w:p w14:paraId="510DA4B7" w14:textId="77777777" w:rsidR="006251CB" w:rsidRPr="001A511F" w:rsidRDefault="006251CB" w:rsidP="006251CB">
                      <w:pPr>
                        <w:pStyle w:val="DSStandardSidebox"/>
                        <w:rPr>
                          <w:lang w:val="fr-FR"/>
                        </w:rPr>
                      </w:pPr>
                      <w:r w:rsidRPr="001A511F">
                        <w:rPr>
                          <w:lang w:val="fr-FR"/>
                        </w:rPr>
                        <w:t>50823 Cologne, Germany</w:t>
                      </w:r>
                    </w:p>
                    <w:p w14:paraId="1374EB2E" w14:textId="77777777" w:rsidR="006251CB" w:rsidRPr="001A511F" w:rsidRDefault="006251CB" w:rsidP="006251CB">
                      <w:pPr>
                        <w:pStyle w:val="DSStandardSidebox"/>
                        <w:rPr>
                          <w:lang w:val="fr-FR"/>
                        </w:rPr>
                      </w:pPr>
                      <w:r w:rsidRPr="001A511F">
                        <w:rPr>
                          <w:lang w:val="fr-FR"/>
                        </w:rPr>
                        <w:t xml:space="preserve">T +49 (0) 221 912887-25 </w:t>
                      </w:r>
                    </w:p>
                    <w:p w14:paraId="076F105E" w14:textId="77777777" w:rsidR="006251CB" w:rsidRPr="001A511F" w:rsidRDefault="006251CB" w:rsidP="006251CB">
                      <w:pPr>
                        <w:pStyle w:val="SidebarLink"/>
                        <w:rPr>
                          <w:lang w:val="fr-FR"/>
                        </w:rPr>
                      </w:pPr>
                      <w:r w:rsidRPr="001A511F">
                        <w:rPr>
                          <w:lang w:val="fr-FR"/>
                        </w:rPr>
                        <w:t xml:space="preserve">britt.salewski@edelmanergo.com </w:t>
                      </w:r>
                    </w:p>
                    <w:p w14:paraId="4AD392A8" w14:textId="77777777" w:rsidR="006251CB" w:rsidRPr="006F2B19" w:rsidRDefault="006251CB" w:rsidP="006251CB">
                      <w:pPr>
                        <w:pStyle w:val="SidebarLink"/>
                        <w:rPr>
                          <w:lang w:val="fr-FR"/>
                        </w:rPr>
                      </w:pPr>
                      <w:r w:rsidRPr="006F2B19">
                        <w:rPr>
                          <w:lang w:val="fr-FR"/>
                        </w:rPr>
                        <w:t>www.edelmanergo.com</w:t>
                      </w:r>
                    </w:p>
                    <w:p w14:paraId="31AE0CD3" w14:textId="77777777" w:rsidR="006251CB" w:rsidRPr="006F2B19" w:rsidRDefault="006251CB" w:rsidP="006251CB">
                      <w:pPr>
                        <w:pStyle w:val="DSStandard"/>
                        <w:rPr>
                          <w:sz w:val="16"/>
                          <w:szCs w:val="16"/>
                          <w:lang w:val="fr-FR"/>
                        </w:rPr>
                      </w:pPr>
                    </w:p>
                    <w:p w14:paraId="7D2ED3AA" w14:textId="77777777" w:rsidR="006251CB" w:rsidRPr="006F2B19" w:rsidRDefault="006251CB" w:rsidP="006251CB">
                      <w:pPr>
                        <w:pStyle w:val="DSStandardSidebox"/>
                        <w:rPr>
                          <w:lang w:val="fr-FR"/>
                        </w:rPr>
                      </w:pPr>
                    </w:p>
                    <w:p w14:paraId="087B18DF" w14:textId="77777777" w:rsidR="006251CB" w:rsidRPr="006F2B19" w:rsidRDefault="006251CB" w:rsidP="006251CB">
                      <w:pPr>
                        <w:pStyle w:val="DSStandardSidebox"/>
                        <w:rPr>
                          <w:lang w:val="fr-FR"/>
                        </w:rPr>
                      </w:pPr>
                    </w:p>
                    <w:p w14:paraId="7575DD14" w14:textId="77777777" w:rsidR="006251CB" w:rsidRPr="006F2B19" w:rsidRDefault="006251CB" w:rsidP="006251CB">
                      <w:pPr>
                        <w:pStyle w:val="DSStandardSidebox"/>
                        <w:rPr>
                          <w:lang w:val="fr-FR"/>
                        </w:rPr>
                      </w:pPr>
                    </w:p>
                    <w:p w14:paraId="45AF3FB4" w14:textId="77777777" w:rsidR="006251CB" w:rsidRPr="006F2B19" w:rsidRDefault="006251CB" w:rsidP="006251CB">
                      <w:pPr>
                        <w:pStyle w:val="DSStandardSidebox"/>
                        <w:rPr>
                          <w:lang w:val="fr-FR"/>
                        </w:rPr>
                      </w:pPr>
                    </w:p>
                    <w:p w14:paraId="6F2BA48B" w14:textId="77777777" w:rsidR="006251CB" w:rsidRPr="006F2B19" w:rsidRDefault="006251CB" w:rsidP="006251CB">
                      <w:pPr>
                        <w:pStyle w:val="DSStandardSidebox"/>
                        <w:rPr>
                          <w:lang w:val="fr-FR"/>
                        </w:rPr>
                      </w:pPr>
                    </w:p>
                    <w:p w14:paraId="785465A0" w14:textId="77777777" w:rsidR="006251CB" w:rsidRPr="006F2B19" w:rsidRDefault="006251CB" w:rsidP="006251CB">
                      <w:pPr>
                        <w:pStyle w:val="DSStandardSidebox"/>
                        <w:rPr>
                          <w:lang w:val="fr-FR"/>
                        </w:rPr>
                      </w:pPr>
                    </w:p>
                    <w:p w14:paraId="58CB9226" w14:textId="77777777" w:rsidR="006251CB" w:rsidRPr="006F2B19" w:rsidRDefault="006251CB" w:rsidP="006251CB">
                      <w:pPr>
                        <w:pStyle w:val="DSStandardSidebox"/>
                        <w:rPr>
                          <w:lang w:val="fr-FR"/>
                        </w:rPr>
                      </w:pPr>
                    </w:p>
                    <w:p w14:paraId="14B2B2B8" w14:textId="77777777" w:rsidR="006251CB" w:rsidRPr="006F2B19" w:rsidRDefault="006251CB" w:rsidP="006251CB">
                      <w:pPr>
                        <w:pStyle w:val="DSStandardSidebox"/>
                        <w:rPr>
                          <w:lang w:val="fr-FR"/>
                        </w:rPr>
                      </w:pPr>
                    </w:p>
                    <w:p w14:paraId="267EFA70" w14:textId="77777777" w:rsidR="006251CB" w:rsidRPr="006F2B19" w:rsidRDefault="006251CB" w:rsidP="006251CB">
                      <w:pPr>
                        <w:pStyle w:val="DSStandardSidebox"/>
                        <w:rPr>
                          <w:lang w:val="fr-FR"/>
                        </w:rPr>
                      </w:pPr>
                    </w:p>
                    <w:p w14:paraId="705A5A00" w14:textId="77777777" w:rsidR="006251CB" w:rsidRPr="006F2B19" w:rsidRDefault="006251CB" w:rsidP="006251CB">
                      <w:pPr>
                        <w:pStyle w:val="DSStandardSidebox"/>
                        <w:rPr>
                          <w:lang w:val="fr-FR"/>
                        </w:rPr>
                      </w:pPr>
                    </w:p>
                    <w:p w14:paraId="553B9E7F" w14:textId="77777777" w:rsidR="006251CB" w:rsidRPr="006F2B19" w:rsidRDefault="006251CB" w:rsidP="006251CB">
                      <w:pPr>
                        <w:pStyle w:val="DSStandardSidebox"/>
                        <w:rPr>
                          <w:lang w:val="fr-FR"/>
                        </w:rPr>
                      </w:pPr>
                    </w:p>
                    <w:p w14:paraId="6B3C4893" w14:textId="77777777" w:rsidR="006251CB" w:rsidRPr="006F2B19" w:rsidRDefault="006251CB" w:rsidP="006251CB">
                      <w:pPr>
                        <w:pStyle w:val="DSStandardSidebox"/>
                        <w:rPr>
                          <w:lang w:val="fr-FR"/>
                        </w:rPr>
                      </w:pPr>
                    </w:p>
                    <w:p w14:paraId="02B91276" w14:textId="77777777" w:rsidR="006251CB" w:rsidRPr="001A511F" w:rsidRDefault="006251CB" w:rsidP="006251CB">
                      <w:pPr>
                        <w:pStyle w:val="DSStandardSidebox"/>
                        <w:rPr>
                          <w:b/>
                          <w:lang w:val="en-US"/>
                        </w:rPr>
                      </w:pPr>
                      <w:r w:rsidRPr="001A511F">
                        <w:rPr>
                          <w:b/>
                          <w:bCs/>
                          <w:lang w:val="en-US"/>
                        </w:rPr>
                        <w:t>About Dentsply Sirona</w:t>
                      </w:r>
                      <w:r w:rsidRPr="001A511F">
                        <w:rPr>
                          <w:b/>
                          <w:lang w:val="en-US"/>
                        </w:rPr>
                        <w:t>:</w:t>
                      </w:r>
                    </w:p>
                    <w:p w14:paraId="1105F171" w14:textId="77777777" w:rsidR="006251CB" w:rsidRPr="001A511F" w:rsidRDefault="006251CB" w:rsidP="006251CB">
                      <w:pPr>
                        <w:spacing w:line="240" w:lineRule="auto"/>
                        <w:rPr>
                          <w:lang w:val="en-US"/>
                        </w:rPr>
                      </w:pPr>
                      <w:r w:rsidRPr="001A511F">
                        <w:rPr>
                          <w:sz w:val="16"/>
                          <w:lang w:val="en-US"/>
                        </w:rPr>
                        <w:t xml:space="preserve">Dentsply Sirona is the world’s largest manufacturer of professional dental products and technologies, with a 130-year history of innovation and service to the dental industry and patients worldwide. Dentsply Sirona develops, produces, and markets comprehensive solutions, products for dental and oral health, and medical consumables that are part of a strong brand portfolio. As The Dental Solutions Company, Dentsply Sirona supplies innovative and effective high-quality solutions to improve patient care and to ensure better, faster, and safer dentistry. Dentsply Sirona’s global headquarters is located in York, Pennsylvania, and the international headquarters is based in Salzburg, Austria. The company’s shares are listed on the NASDAQ under the symbol XRAY. </w:t>
                      </w:r>
                      <w:r w:rsidRPr="001A511F">
                        <w:rPr>
                          <w:sz w:val="16"/>
                          <w:szCs w:val="16"/>
                          <w:lang w:val="en-US"/>
                        </w:rPr>
                        <w:t>Visit</w:t>
                      </w:r>
                      <w:r w:rsidR="006F2B19">
                        <w:rPr>
                          <w:sz w:val="16"/>
                          <w:szCs w:val="16"/>
                          <w:lang w:val="en-US"/>
                        </w:rPr>
                        <w:t xml:space="preserve"> </w:t>
                      </w:r>
                      <w:hyperlink r:id="rId11" w:history="1">
                        <w:r w:rsidR="006F2B19" w:rsidRPr="00C36855">
                          <w:rPr>
                            <w:rStyle w:val="Hyperlink"/>
                            <w:sz w:val="16"/>
                            <w:szCs w:val="16"/>
                            <w:lang w:val="en-US"/>
                          </w:rPr>
                          <w:t>www.dentsplysirona.com</w:t>
                        </w:r>
                      </w:hyperlink>
                      <w:r w:rsidR="006F2B19">
                        <w:rPr>
                          <w:sz w:val="16"/>
                          <w:szCs w:val="16"/>
                          <w:lang w:val="en-US"/>
                        </w:rPr>
                        <w:t xml:space="preserve"> f</w:t>
                      </w:r>
                      <w:r w:rsidRPr="001A511F">
                        <w:rPr>
                          <w:sz w:val="16"/>
                          <w:szCs w:val="16"/>
                          <w:lang w:val="en-US"/>
                        </w:rPr>
                        <w:t>or more information about Dentsply Sirona and its products.</w:t>
                      </w:r>
                    </w:p>
                    <w:p w14:paraId="2C0C34DA" w14:textId="77777777" w:rsidR="006251CB" w:rsidRPr="001A511F" w:rsidRDefault="006251CB" w:rsidP="006251CB">
                      <w:pPr>
                        <w:pStyle w:val="DSStandard"/>
                        <w:rPr>
                          <w:lang w:val="en-US"/>
                        </w:rPr>
                      </w:pPr>
                    </w:p>
                  </w:txbxContent>
                </v:textbox>
                <w10:wrap type="square" anchory="page"/>
              </v:shape>
            </w:pict>
          </mc:Fallback>
        </mc:AlternateContent>
      </w:r>
      <w:r>
        <w:rPr>
          <w:lang w:val="en-US" w:eastAsia="en-US"/>
        </w:rPr>
        <mc:AlternateContent>
          <mc:Choice Requires="wps">
            <w:drawing>
              <wp:anchor distT="45720" distB="45720" distL="114300" distR="114300" simplePos="0" relativeHeight="251657216" behindDoc="0" locked="0" layoutInCell="1" allowOverlap="1" wp14:anchorId="7F098547" wp14:editId="2B4AE9D5">
                <wp:simplePos x="0" y="0"/>
                <wp:positionH relativeFrom="page">
                  <wp:posOffset>716280</wp:posOffset>
                </wp:positionH>
                <wp:positionV relativeFrom="page">
                  <wp:posOffset>605790</wp:posOffset>
                </wp:positionV>
                <wp:extent cx="2879725" cy="982345"/>
                <wp:effectExtent l="0" t="0" r="0" b="8255"/>
                <wp:wrapNone/>
                <wp:docPr id="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2345"/>
                        </a:xfrm>
                        <a:prstGeom prst="rect">
                          <a:avLst/>
                        </a:prstGeom>
                        <a:solidFill>
                          <a:srgbClr val="FFFFFF"/>
                        </a:solidFill>
                        <a:ln w="9525">
                          <a:noFill/>
                          <a:miter lim="800000"/>
                          <a:headEnd/>
                          <a:tailEnd/>
                        </a:ln>
                      </wps:spPr>
                      <wps:txbx>
                        <w:txbxContent>
                          <w:p w14:paraId="1C2F5F68" w14:textId="77777777" w:rsidR="006251CB" w:rsidRPr="005D6DA1" w:rsidRDefault="006251CB" w:rsidP="006251CB">
                            <w:pPr>
                              <w:pStyle w:val="DSHeaderPressFact"/>
                            </w:pPr>
                            <w:r>
                              <w:t>Press Release</w:t>
                            </w:r>
                          </w:p>
                          <w:p w14:paraId="606BDC24" w14:textId="77777777" w:rsidR="006251CB" w:rsidRDefault="006251CB" w:rsidP="006251CB">
                            <w:pPr>
                              <w:pStyle w:val="DSAdressField"/>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6.4pt;margin-top:47.7pt;width:226.75pt;height:77.3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" stroked="f">
                <v:textbox inset="0,0,0,0">
                  <w:txbxContent>
                    <w:p w14:paraId="1C2F5F68" w14:textId="77777777" w:rsidR="006251CB" w:rsidRPr="005D6DA1" w:rsidRDefault="006251CB" w:rsidP="006251CB">
                      <w:pPr>
                        <w:pStyle w:val="DSHeaderPressFact"/>
                      </w:pPr>
                      <w:r>
                        <w:t>Press Release</w:t>
                      </w:r>
                    </w:p>
                    <w:p w14:paraId="606BDC24" w14:textId="77777777" w:rsidR="006251CB" w:rsidRDefault="006251CB" w:rsidP="006251CB">
                      <w:pPr>
                        <w:pStyle w:val="DSAdressField"/>
                      </w:pPr>
                    </w:p>
                  </w:txbxContent>
                </v:textbox>
                <w10:wrap anchorx="page" anchory="page"/>
              </v:shape>
            </w:pict>
          </mc:Fallback>
        </mc:AlternateContent>
      </w:r>
      <w:r w:rsidR="008D396A" w:rsidRPr="001A511F">
        <w:rPr>
          <w:lang w:val="en-US"/>
        </w:rPr>
        <w:t xml:space="preserve">EAO Congress in Paris: Solutions for Modern and Safe </w:t>
      </w:r>
      <w:r w:rsidR="00D925B0">
        <w:rPr>
          <w:lang w:val="en-US"/>
        </w:rPr>
        <w:t>Implant</w:t>
      </w:r>
      <w:r w:rsidR="00D925B0" w:rsidRPr="001A511F">
        <w:rPr>
          <w:lang w:val="en-US"/>
        </w:rPr>
        <w:t xml:space="preserve"> </w:t>
      </w:r>
      <w:r w:rsidR="008D396A" w:rsidRPr="001A511F">
        <w:rPr>
          <w:lang w:val="en-US"/>
        </w:rPr>
        <w:t>Treatment by Dentsply Sirona</w:t>
      </w:r>
    </w:p>
    <w:p w14:paraId="2D4B8CF9" w14:textId="77777777" w:rsidR="006251CB" w:rsidRPr="001A511F" w:rsidRDefault="006251CB" w:rsidP="006251CB">
      <w:pPr>
        <w:pStyle w:val="DSStandard"/>
        <w:rPr>
          <w:b/>
          <w:noProof/>
          <w:lang w:val="en-US" w:eastAsia="ja-JP"/>
        </w:rPr>
      </w:pPr>
      <w:r w:rsidRPr="001A511F">
        <w:rPr>
          <w:b/>
          <w:noProof/>
          <w:lang w:val="en-US"/>
        </w:rPr>
        <w:t xml:space="preserve">From 29 September to 1 October, </w:t>
      </w:r>
      <w:r w:rsidR="00D925B0">
        <w:rPr>
          <w:b/>
          <w:noProof/>
          <w:lang w:val="en-US"/>
        </w:rPr>
        <w:t>dental implant professionals</w:t>
      </w:r>
      <w:r w:rsidR="00D925B0" w:rsidRPr="001A511F">
        <w:rPr>
          <w:b/>
          <w:noProof/>
          <w:lang w:val="en-US"/>
        </w:rPr>
        <w:t xml:space="preserve"> </w:t>
      </w:r>
      <w:r w:rsidRPr="001A511F">
        <w:rPr>
          <w:b/>
          <w:noProof/>
          <w:lang w:val="en-US"/>
        </w:rPr>
        <w:t xml:space="preserve">from all over Europe gather for the 25th Annual Scientific Meeting of the European Association for Osseointegration (EAO) in Paris. Dentsply Sirona </w:t>
      </w:r>
      <w:r w:rsidR="00F30A4B">
        <w:rPr>
          <w:b/>
          <w:noProof/>
          <w:lang w:val="en-US"/>
        </w:rPr>
        <w:t>presents</w:t>
      </w:r>
      <w:r w:rsidRPr="001A511F">
        <w:rPr>
          <w:b/>
          <w:noProof/>
          <w:lang w:val="en-US"/>
        </w:rPr>
        <w:t xml:space="preserve"> its latest innovations in the areas of </w:t>
      </w:r>
      <w:r w:rsidR="00D925B0">
        <w:rPr>
          <w:b/>
          <w:noProof/>
          <w:lang w:val="en-US"/>
        </w:rPr>
        <w:t>I</w:t>
      </w:r>
      <w:r w:rsidRPr="001A511F">
        <w:rPr>
          <w:b/>
          <w:noProof/>
          <w:lang w:val="en-US"/>
        </w:rPr>
        <w:t>mplants and CAD/CAM, which enable better, safer and faster implant treatment for patients.</w:t>
      </w:r>
    </w:p>
    <w:p w14:paraId="466C064C" w14:textId="77777777" w:rsidR="006251CB" w:rsidRPr="001A511F" w:rsidRDefault="00D925B0" w:rsidP="006251CB">
      <w:pPr>
        <w:pStyle w:val="DSStandard"/>
        <w:rPr>
          <w:noProof/>
          <w:lang w:val="en-US" w:eastAsia="ja-JP"/>
        </w:rPr>
      </w:pPr>
      <w:r>
        <w:rPr>
          <w:b/>
          <w:noProof/>
          <w:lang w:val="en-US"/>
        </w:rPr>
        <w:t>Mölndal/</w:t>
      </w:r>
      <w:r w:rsidR="006F2B19" w:rsidRPr="001A511F" w:rsidDel="006F2B19">
        <w:rPr>
          <w:b/>
          <w:noProof/>
          <w:lang w:val="en-US"/>
        </w:rPr>
        <w:t xml:space="preserve"> </w:t>
      </w:r>
      <w:r w:rsidR="006251CB" w:rsidRPr="001A511F">
        <w:rPr>
          <w:b/>
          <w:noProof/>
          <w:lang w:val="en-US"/>
        </w:rPr>
        <w:t>Salzburg, 29 September 2016.</w:t>
      </w:r>
      <w:r w:rsidR="006251CB" w:rsidRPr="001A511F">
        <w:rPr>
          <w:noProof/>
          <w:lang w:val="en-US"/>
        </w:rPr>
        <w:t xml:space="preserve"> This year, over 3,000 </w:t>
      </w:r>
      <w:r w:rsidR="003807BF">
        <w:rPr>
          <w:noProof/>
          <w:lang w:val="en-US"/>
        </w:rPr>
        <w:t xml:space="preserve"> dental implant professionals</w:t>
      </w:r>
      <w:r w:rsidRPr="001A511F">
        <w:rPr>
          <w:noProof/>
          <w:lang w:val="en-US"/>
        </w:rPr>
        <w:t xml:space="preserve"> </w:t>
      </w:r>
      <w:r w:rsidR="006251CB" w:rsidRPr="001A511F">
        <w:rPr>
          <w:noProof/>
          <w:lang w:val="en-US"/>
        </w:rPr>
        <w:t>meet in the French capital for a lively exchange of news and views with the unifying theme of “Planning treatment and making decisions”. In addition to presentations on new scientific discoveries, the agenda include</w:t>
      </w:r>
      <w:r w:rsidR="00F30A4B">
        <w:rPr>
          <w:noProof/>
          <w:lang w:val="en-US"/>
        </w:rPr>
        <w:t>s</w:t>
      </w:r>
      <w:r w:rsidR="006251CB" w:rsidRPr="001A511F">
        <w:rPr>
          <w:noProof/>
          <w:lang w:val="en-US"/>
        </w:rPr>
        <w:t xml:space="preserve"> hands-on sessions, poster presentations and a variety of symposia.</w:t>
      </w:r>
    </w:p>
    <w:p w14:paraId="393A6348" w14:textId="04237A5C" w:rsidR="002A342F" w:rsidRPr="00CD13CD" w:rsidRDefault="00945B82" w:rsidP="00721995">
      <w:pPr>
        <w:pStyle w:val="DSStandard"/>
        <w:rPr>
          <w:lang w:val="en-US" w:eastAsia="ja-JP"/>
        </w:rPr>
      </w:pPr>
      <w:r w:rsidRPr="001A511F">
        <w:rPr>
          <w:noProof/>
          <w:lang w:val="en-US"/>
        </w:rPr>
        <w:t>“</w:t>
      </w:r>
      <w:r>
        <w:rPr>
          <w:noProof/>
          <w:lang w:val="en-US"/>
        </w:rPr>
        <w:t xml:space="preserve">Here at the EAO, we are presenting Dentsply Sirona, </w:t>
      </w:r>
      <w:r w:rsidRPr="006F2B19">
        <w:rPr>
          <w:rFonts w:cs="Arial"/>
          <w:color w:val="auto"/>
          <w:szCs w:val="20"/>
          <w:shd w:val="clear" w:color="auto" w:fill="F6F6F6"/>
          <w:lang w:val="en-US"/>
        </w:rPr>
        <w:t>The Dental Solutions Company</w:t>
      </w:r>
      <w:r w:rsidR="00372554" w:rsidRPr="00372554">
        <w:rPr>
          <w:rFonts w:cs="Arial"/>
          <w:color w:val="auto"/>
          <w:szCs w:val="20"/>
          <w:shd w:val="clear" w:color="auto" w:fill="F6F6F6"/>
          <w:vertAlign w:val="superscript"/>
          <w:lang w:val="en-US"/>
        </w:rPr>
        <w:t>TM</w:t>
      </w:r>
      <w:r w:rsidRPr="006F2B19">
        <w:rPr>
          <w:rFonts w:cs="Arial"/>
          <w:color w:val="auto"/>
          <w:szCs w:val="20"/>
          <w:shd w:val="clear" w:color="auto" w:fill="F6F6F6"/>
          <w:lang w:val="en-US"/>
        </w:rPr>
        <w:t>, and we are proud to provide dental professionals with a comprehensive end-to-end solutions offering</w:t>
      </w:r>
      <w:r w:rsidRPr="00372554">
        <w:rPr>
          <w:rFonts w:cs="Arial"/>
          <w:color w:val="auto"/>
          <w:szCs w:val="20"/>
          <w:shd w:val="clear" w:color="auto" w:fill="F6F6F6"/>
          <w:lang w:val="en-US"/>
        </w:rPr>
        <w:t>,”</w:t>
      </w:r>
      <w:r w:rsidR="00372554">
        <w:rPr>
          <w:rFonts w:cs="Arial"/>
          <w:color w:val="auto"/>
          <w:szCs w:val="20"/>
          <w:shd w:val="clear" w:color="auto" w:fill="F6F6F6"/>
          <w:lang w:val="en-US"/>
        </w:rPr>
        <w:t xml:space="preserve"> </w:t>
      </w:r>
      <w:r w:rsidRPr="00372554">
        <w:rPr>
          <w:rFonts w:cs="Arial"/>
          <w:color w:val="auto"/>
          <w:szCs w:val="20"/>
          <w:shd w:val="clear" w:color="auto" w:fill="F6F6F6"/>
          <w:lang w:val="en-US"/>
        </w:rPr>
        <w:t xml:space="preserve">says Lars Henrikson, Group Vice President Implants </w:t>
      </w:r>
      <w:r w:rsidR="00B02B0B" w:rsidRPr="00372554">
        <w:rPr>
          <w:rFonts w:cs="Arial"/>
          <w:color w:val="auto"/>
          <w:szCs w:val="20"/>
          <w:shd w:val="clear" w:color="auto" w:fill="F6F6F6"/>
          <w:lang w:val="en-US"/>
        </w:rPr>
        <w:t>(formerly DENTSPLY Implants)</w:t>
      </w:r>
      <w:r w:rsidR="00372554">
        <w:rPr>
          <w:rFonts w:cs="Arial"/>
          <w:color w:val="auto"/>
          <w:szCs w:val="20"/>
          <w:shd w:val="clear" w:color="auto" w:fill="F6F6F6"/>
          <w:lang w:val="en-US"/>
        </w:rPr>
        <w:t xml:space="preserve"> </w:t>
      </w:r>
      <w:r w:rsidRPr="00372554">
        <w:rPr>
          <w:rFonts w:cs="Arial"/>
          <w:color w:val="auto"/>
          <w:szCs w:val="20"/>
          <w:shd w:val="clear" w:color="auto" w:fill="F6F6F6"/>
          <w:lang w:val="en-US"/>
        </w:rPr>
        <w:t xml:space="preserve">at Dentsply Sirona. Roddy MacLeod, Group Vice President CAD/CAM </w:t>
      </w:r>
      <w:r w:rsidR="00B02B0B" w:rsidRPr="00372554">
        <w:rPr>
          <w:rFonts w:cs="Arial"/>
          <w:color w:val="auto"/>
          <w:szCs w:val="20"/>
          <w:shd w:val="clear" w:color="auto" w:fill="F6F6F6"/>
          <w:lang w:val="en-US"/>
        </w:rPr>
        <w:t xml:space="preserve">(formerly Sirona) </w:t>
      </w:r>
      <w:r w:rsidR="00CD13CD" w:rsidRPr="00372554">
        <w:rPr>
          <w:rFonts w:cs="Arial"/>
          <w:color w:val="auto"/>
          <w:szCs w:val="20"/>
          <w:shd w:val="clear" w:color="auto" w:fill="F6F6F6"/>
          <w:lang w:val="en-US"/>
        </w:rPr>
        <w:t>at Dentsply Sirona continues</w:t>
      </w:r>
      <w:r w:rsidR="00CD13CD" w:rsidRPr="00562297">
        <w:rPr>
          <w:lang w:val="en-US"/>
        </w:rPr>
        <w:t xml:space="preserve">, </w:t>
      </w:r>
      <w:r w:rsidR="00721995" w:rsidRPr="00562297">
        <w:rPr>
          <w:noProof/>
          <w:lang w:val="en-US"/>
        </w:rPr>
        <w:t>“</w:t>
      </w:r>
      <w:r w:rsidR="00721995" w:rsidRPr="00562297">
        <w:rPr>
          <w:noProof/>
          <w:color w:val="auto"/>
          <w:lang w:val="en-US"/>
        </w:rPr>
        <w:t xml:space="preserve">We’re bringing CEREC’s single visit dentistry approach together with Denstply </w:t>
      </w:r>
      <w:r w:rsidR="00372554">
        <w:rPr>
          <w:noProof/>
          <w:color w:val="auto"/>
          <w:lang w:val="en-US"/>
        </w:rPr>
        <w:t xml:space="preserve">Sirona </w:t>
      </w:r>
      <w:r w:rsidR="00721995" w:rsidRPr="00562297">
        <w:rPr>
          <w:noProof/>
          <w:color w:val="auto"/>
          <w:lang w:val="en-US"/>
        </w:rPr>
        <w:t>Implants, creating new solutions for the dentist and patient</w:t>
      </w:r>
      <w:r w:rsidR="00721995" w:rsidRPr="00562297">
        <w:rPr>
          <w:lang w:val="en-US"/>
        </w:rPr>
        <w:t>.</w:t>
      </w:r>
      <w:r w:rsidR="006F2B19" w:rsidRPr="00562297">
        <w:rPr>
          <w:lang w:val="en-US"/>
        </w:rPr>
        <w:t>”</w:t>
      </w:r>
      <w:r>
        <w:rPr>
          <w:lang w:val="en-US"/>
        </w:rPr>
        <w:t xml:space="preserve"> </w:t>
      </w:r>
    </w:p>
    <w:p w14:paraId="0FFF9A8D" w14:textId="77777777" w:rsidR="00945B82" w:rsidRPr="006F2B19" w:rsidRDefault="00945B82" w:rsidP="006251CB">
      <w:pPr>
        <w:pStyle w:val="DSStandard"/>
        <w:rPr>
          <w:b/>
          <w:noProof/>
          <w:lang w:val="en-US"/>
        </w:rPr>
      </w:pPr>
      <w:r w:rsidRPr="006F2B19">
        <w:rPr>
          <w:b/>
          <w:noProof/>
          <w:lang w:val="en-US"/>
        </w:rPr>
        <w:t xml:space="preserve">Two symposia </w:t>
      </w:r>
    </w:p>
    <w:p w14:paraId="5BD8BB15" w14:textId="17FF0DB0" w:rsidR="002A342F" w:rsidRPr="00CD13CD" w:rsidRDefault="006251CB" w:rsidP="006251CB">
      <w:pPr>
        <w:pStyle w:val="DSStandard"/>
        <w:rPr>
          <w:noProof/>
          <w:lang w:val="en-US" w:eastAsia="ja-JP"/>
        </w:rPr>
      </w:pPr>
      <w:r w:rsidRPr="001A511F">
        <w:rPr>
          <w:noProof/>
          <w:lang w:val="en-US"/>
        </w:rPr>
        <w:t xml:space="preserve">Dentsply Sirona is sponsoring two of the symposia: on 29 September, Peter Gehrke, Mischa Krebs, Robert Nölken and Daniel Thoma explore </w:t>
      </w:r>
      <w:r w:rsidR="003807BF">
        <w:rPr>
          <w:noProof/>
          <w:lang w:val="en-US"/>
        </w:rPr>
        <w:t>the topic “C</w:t>
      </w:r>
      <w:r w:rsidRPr="001A511F">
        <w:rPr>
          <w:noProof/>
          <w:lang w:val="en-US"/>
        </w:rPr>
        <w:t>hallenging</w:t>
      </w:r>
      <w:r w:rsidR="003807BF">
        <w:rPr>
          <w:noProof/>
          <w:lang w:val="en-US"/>
        </w:rPr>
        <w:t xml:space="preserve"> implant-supported single tooth restoration</w:t>
      </w:r>
      <w:r w:rsidR="004F2687">
        <w:rPr>
          <w:noProof/>
          <w:lang w:val="en-US"/>
        </w:rPr>
        <w:t>s</w:t>
      </w:r>
      <w:r w:rsidR="003807BF">
        <w:rPr>
          <w:noProof/>
          <w:lang w:val="en-US"/>
        </w:rPr>
        <w:t>.”</w:t>
      </w:r>
      <w:r w:rsidRPr="001A511F">
        <w:rPr>
          <w:noProof/>
          <w:lang w:val="en-US"/>
        </w:rPr>
        <w:t xml:space="preserve"> Jan Lindhe and Tomas Albrektsson will then </w:t>
      </w:r>
      <w:r w:rsidR="003807BF">
        <w:rPr>
          <w:noProof/>
          <w:lang w:val="en-US"/>
        </w:rPr>
        <w:t xml:space="preserve">debate ”Standpoints and views on peri-implantitis.” </w:t>
      </w:r>
      <w:r w:rsidRPr="001A511F">
        <w:rPr>
          <w:noProof/>
          <w:lang w:val="en-US"/>
        </w:rPr>
        <w:t>In the second symposium, to take place on 30 September, Guillaume Fougerais will give a talk on “</w:t>
      </w:r>
      <w:r w:rsidR="006D6A14">
        <w:rPr>
          <w:noProof/>
          <w:lang w:val="en-US"/>
        </w:rPr>
        <w:t>Guided</w:t>
      </w:r>
      <w:r w:rsidRPr="001A511F">
        <w:rPr>
          <w:noProof/>
          <w:lang w:val="en-US"/>
        </w:rPr>
        <w:t xml:space="preserve"> surgery with the Dentsply Sirona Chairside Workflow”.</w:t>
      </w:r>
    </w:p>
    <w:p w14:paraId="248E06BF" w14:textId="77777777" w:rsidR="006251CB" w:rsidRPr="001A511F" w:rsidRDefault="007064C5" w:rsidP="006251CB">
      <w:pPr>
        <w:pStyle w:val="DSStandard"/>
        <w:rPr>
          <w:b/>
          <w:noProof/>
          <w:color w:val="auto"/>
          <w:lang w:val="en-US" w:eastAsia="ja-JP"/>
        </w:rPr>
      </w:pPr>
      <w:r>
        <w:rPr>
          <w:b/>
          <w:color w:val="auto"/>
          <w:lang w:val="en-US"/>
        </w:rPr>
        <w:t>E</w:t>
      </w:r>
      <w:r w:rsidR="006251CB" w:rsidRPr="001A511F">
        <w:rPr>
          <w:b/>
          <w:color w:val="auto"/>
          <w:lang w:val="en-US"/>
        </w:rPr>
        <w:t xml:space="preserve">xhibition presence with </w:t>
      </w:r>
      <w:r>
        <w:rPr>
          <w:b/>
          <w:color w:val="auto"/>
          <w:lang w:val="en-US"/>
        </w:rPr>
        <w:t>innovative solutions</w:t>
      </w:r>
    </w:p>
    <w:p w14:paraId="77A5995C" w14:textId="77777777" w:rsidR="00D27FCA" w:rsidRDefault="006251CB" w:rsidP="006251CB">
      <w:pPr>
        <w:rPr>
          <w:noProof/>
          <w:lang w:val="en-US"/>
        </w:rPr>
      </w:pPr>
      <w:r w:rsidRPr="001A511F">
        <w:rPr>
          <w:noProof/>
          <w:lang w:val="en-US"/>
        </w:rPr>
        <w:t xml:space="preserve">Dentsply Sirona’s presence at the Congress extends to the associated Industry Exhibition, where it is represented both in the areas of </w:t>
      </w:r>
      <w:r w:rsidR="007064C5">
        <w:rPr>
          <w:noProof/>
          <w:lang w:val="en-US"/>
        </w:rPr>
        <w:t>I</w:t>
      </w:r>
      <w:r w:rsidR="007064C5" w:rsidRPr="001A511F">
        <w:rPr>
          <w:noProof/>
          <w:lang w:val="en-US"/>
        </w:rPr>
        <w:t xml:space="preserve">mplants </w:t>
      </w:r>
      <w:r w:rsidRPr="001A511F">
        <w:rPr>
          <w:noProof/>
          <w:lang w:val="en-US"/>
        </w:rPr>
        <w:t xml:space="preserve">and CAD/CAM. A variety of exciting innovations </w:t>
      </w:r>
      <w:r w:rsidR="00F30A4B">
        <w:rPr>
          <w:noProof/>
          <w:lang w:val="en-US"/>
        </w:rPr>
        <w:t>are</w:t>
      </w:r>
      <w:r w:rsidRPr="001A511F">
        <w:rPr>
          <w:noProof/>
          <w:lang w:val="en-US"/>
        </w:rPr>
        <w:t xml:space="preserve"> presented at the exhibition.</w:t>
      </w:r>
    </w:p>
    <w:p w14:paraId="26F965AB" w14:textId="77777777" w:rsidR="00E226A7" w:rsidRDefault="00F30A4B" w:rsidP="006251CB">
      <w:pPr>
        <w:rPr>
          <w:noProof/>
          <w:lang w:val="en-US"/>
        </w:rPr>
      </w:pPr>
      <w:r>
        <w:rPr>
          <w:noProof/>
          <w:lang w:val="en-US"/>
        </w:rPr>
        <w:t xml:space="preserve">Dentsply Sirona </w:t>
      </w:r>
      <w:r w:rsidR="007B0179">
        <w:rPr>
          <w:noProof/>
          <w:lang w:val="en-US"/>
        </w:rPr>
        <w:t>Implants introduces three digital solutions:  Atlantis CustomBase, a patient-specific, single-tooth solution</w:t>
      </w:r>
      <w:r w:rsidR="00E226A7">
        <w:rPr>
          <w:noProof/>
          <w:lang w:val="en-US"/>
        </w:rPr>
        <w:t xml:space="preserve">; additive manufacturing for fixed Atlantis suprastructures; and mySimplant Planning Service. In addition, new data on OsseoSpeed Profile implants will be presented. </w:t>
      </w:r>
    </w:p>
    <w:p w14:paraId="02881B75" w14:textId="2FAF6FAD" w:rsidR="005A181F" w:rsidRPr="00CD13CD" w:rsidRDefault="00F30A4B" w:rsidP="00CD13CD">
      <w:pPr>
        <w:pStyle w:val="DSStandard"/>
        <w:rPr>
          <w:lang w:val="en-US"/>
        </w:rPr>
      </w:pPr>
      <w:r>
        <w:rPr>
          <w:noProof/>
          <w:lang w:val="en-US"/>
        </w:rPr>
        <w:lastRenderedPageBreak/>
        <w:t>Dentsply Sirona CAD/CAM</w:t>
      </w:r>
      <w:r w:rsidR="00083B62">
        <w:rPr>
          <w:noProof/>
          <w:lang w:val="en-US"/>
        </w:rPr>
        <w:t xml:space="preserve"> </w:t>
      </w:r>
      <w:r>
        <w:rPr>
          <w:noProof/>
          <w:lang w:val="en-US"/>
        </w:rPr>
        <w:t xml:space="preserve">has expanded the range of TiBases to </w:t>
      </w:r>
      <w:r w:rsidRPr="00F30A4B">
        <w:rPr>
          <w:lang w:val="en-US"/>
        </w:rPr>
        <w:t>encompass important implant systems</w:t>
      </w:r>
      <w:r w:rsidR="00372554">
        <w:rPr>
          <w:lang w:val="en-US"/>
        </w:rPr>
        <w:t>, including those from Dentsply Sirona Implants</w:t>
      </w:r>
      <w:r>
        <w:rPr>
          <w:b/>
          <w:lang w:val="en-US"/>
        </w:rPr>
        <w:t xml:space="preserve">. </w:t>
      </w:r>
      <w:r w:rsidRPr="00F30A4B">
        <w:rPr>
          <w:lang w:val="en-US"/>
        </w:rPr>
        <w:t xml:space="preserve">Together with the corresponding </w:t>
      </w:r>
      <w:proofErr w:type="spellStart"/>
      <w:r w:rsidRPr="00F30A4B">
        <w:rPr>
          <w:lang w:val="en-US"/>
        </w:rPr>
        <w:t>scanposts</w:t>
      </w:r>
      <w:proofErr w:type="spellEnd"/>
      <w:r w:rsidRPr="00F30A4B">
        <w:rPr>
          <w:lang w:val="en-US"/>
        </w:rPr>
        <w:t>, th</w:t>
      </w:r>
      <w:r>
        <w:rPr>
          <w:lang w:val="en-US"/>
        </w:rPr>
        <w:t xml:space="preserve">e </w:t>
      </w:r>
      <w:proofErr w:type="spellStart"/>
      <w:r>
        <w:rPr>
          <w:lang w:val="en-US"/>
        </w:rPr>
        <w:t>TiBases</w:t>
      </w:r>
      <w:proofErr w:type="spellEnd"/>
      <w:r w:rsidRPr="00F30A4B">
        <w:rPr>
          <w:lang w:val="en-US"/>
        </w:rPr>
        <w:t xml:space="preserve"> </w:t>
      </w:r>
      <w:r w:rsidR="00083B62" w:rsidRPr="00E85E5D">
        <w:rPr>
          <w:lang w:val="en-US"/>
        </w:rPr>
        <w:t xml:space="preserve">enable </w:t>
      </w:r>
      <w:r w:rsidR="00083B62">
        <w:rPr>
          <w:lang w:val="en-US"/>
        </w:rPr>
        <w:t>hybrid custom abutments and/or screw retained crowns to be delivered in a single patient visit</w:t>
      </w:r>
      <w:r w:rsidR="00083B62" w:rsidRPr="00E85E5D">
        <w:rPr>
          <w:lang w:val="en-US"/>
        </w:rPr>
        <w:t>.</w:t>
      </w:r>
    </w:p>
    <w:p w14:paraId="41B9BA18" w14:textId="77777777" w:rsidR="00945B82" w:rsidRPr="001A511F" w:rsidRDefault="00DE37D1" w:rsidP="006251CB">
      <w:pPr>
        <w:pStyle w:val="DSStandard"/>
        <w:rPr>
          <w:b/>
          <w:noProof/>
          <w:lang w:val="en-US" w:eastAsia="ja-JP"/>
        </w:rPr>
      </w:pPr>
      <w:r>
        <w:rPr>
          <w:b/>
          <w:noProof/>
          <w:lang w:val="en-US"/>
        </w:rPr>
        <w:t>Hospitality Lounge events</w:t>
      </w:r>
    </w:p>
    <w:p w14:paraId="0D24F1AE" w14:textId="77777777" w:rsidR="006251CB" w:rsidRPr="001A511F" w:rsidRDefault="007C4FAE" w:rsidP="006251CB">
      <w:pPr>
        <w:pStyle w:val="DSStandard"/>
        <w:rPr>
          <w:lang w:val="en-US" w:eastAsia="ja-JP"/>
        </w:rPr>
      </w:pPr>
      <w:r>
        <w:rPr>
          <w:lang w:val="en-US"/>
        </w:rPr>
        <w:t>In the Hospitality Lounge at EAO, Dentsply Sirona invites delegates to explore options for a digital treatment protocol, to participate in hand-on sessions with OsseoSpeed Profile EV, and discover the World Summit Tour 2017—the scientific congress on implant dentistry</w:t>
      </w:r>
      <w:r w:rsidR="0062199F">
        <w:rPr>
          <w:lang w:val="en-US"/>
        </w:rPr>
        <w:t xml:space="preserve"> by Dentsply Sirona Implants</w:t>
      </w:r>
      <w:r w:rsidR="00F30A4B">
        <w:rPr>
          <w:lang w:val="en-US"/>
        </w:rPr>
        <w:t>. T</w:t>
      </w:r>
      <w:r w:rsidR="0062199F">
        <w:rPr>
          <w:lang w:val="en-US"/>
        </w:rPr>
        <w:t xml:space="preserve">he </w:t>
      </w:r>
      <w:r w:rsidR="00B57FE2">
        <w:rPr>
          <w:lang w:val="en-US"/>
        </w:rPr>
        <w:t xml:space="preserve">four </w:t>
      </w:r>
      <w:r w:rsidR="0062199F">
        <w:rPr>
          <w:lang w:val="en-US"/>
        </w:rPr>
        <w:t xml:space="preserve">tour </w:t>
      </w:r>
      <w:r w:rsidR="00B57FE2">
        <w:rPr>
          <w:lang w:val="en-US"/>
        </w:rPr>
        <w:t xml:space="preserve">stops will be </w:t>
      </w:r>
      <w:r w:rsidR="0062199F">
        <w:rPr>
          <w:lang w:val="en-US"/>
        </w:rPr>
        <w:t xml:space="preserve">in Tokyo, San Diego, Nice and Shanghai. </w:t>
      </w:r>
      <w:r>
        <w:rPr>
          <w:lang w:val="en-US"/>
        </w:rPr>
        <w:t xml:space="preserve"> </w:t>
      </w:r>
      <w:r w:rsidR="00DE37D1" w:rsidRPr="001A511F" w:rsidDel="00DE37D1">
        <w:rPr>
          <w:lang w:val="en-US"/>
        </w:rPr>
        <w:t xml:space="preserve"> </w:t>
      </w:r>
    </w:p>
    <w:p w14:paraId="5D585436" w14:textId="77777777" w:rsidR="006251CB" w:rsidRPr="001A511F" w:rsidRDefault="006251CB" w:rsidP="006251CB">
      <w:pPr>
        <w:pStyle w:val="DSStandard"/>
        <w:rPr>
          <w:lang w:val="en-US" w:eastAsia="ja-JP"/>
        </w:rPr>
      </w:pPr>
    </w:p>
    <w:p w14:paraId="20A377B5" w14:textId="77777777" w:rsidR="006251CB" w:rsidRPr="001A511F" w:rsidRDefault="006251CB" w:rsidP="006251CB">
      <w:pPr>
        <w:pStyle w:val="DSStandard"/>
        <w:rPr>
          <w:noProof/>
          <w:lang w:val="en-US" w:eastAsia="ja-JP"/>
        </w:rPr>
      </w:pPr>
    </w:p>
    <w:p w14:paraId="7B6E8F74" w14:textId="77777777" w:rsidR="006251CB" w:rsidRPr="001A511F" w:rsidRDefault="006251CB" w:rsidP="006251CB">
      <w:pPr>
        <w:pStyle w:val="DSStandard"/>
        <w:rPr>
          <w:b/>
          <w:bCs/>
          <w:noProof/>
          <w:color w:val="808080"/>
          <w:sz w:val="23"/>
          <w:szCs w:val="23"/>
          <w:lang w:val="en-US"/>
        </w:rPr>
      </w:pPr>
      <w:bookmarkStart w:id="0" w:name="_GoBack"/>
      <w:bookmarkEnd w:id="0"/>
      <w:r w:rsidRPr="001A511F">
        <w:rPr>
          <w:b/>
          <w:bCs/>
          <w:noProof/>
          <w:color w:val="808080"/>
          <w:sz w:val="23"/>
          <w:szCs w:val="23"/>
          <w:lang w:val="en-US"/>
        </w:rPr>
        <w:t>IMAGES</w:t>
      </w:r>
    </w:p>
    <w:p w14:paraId="5B8254F8" w14:textId="77777777" w:rsidR="006251CB" w:rsidRPr="001A511F" w:rsidRDefault="006251CB" w:rsidP="006251CB">
      <w:pPr>
        <w:pStyle w:val="DSStandard"/>
        <w:rPr>
          <w:noProof/>
          <w:lang w:val="en-US" w:eastAsia="ja-JP"/>
        </w:rPr>
      </w:pPr>
      <w:r w:rsidRPr="001A511F">
        <w:rPr>
          <w:noProof/>
          <w:szCs w:val="20"/>
          <w:lang w:val="en-US"/>
        </w:rPr>
        <w:t xml:space="preserve">are available for </w:t>
      </w:r>
      <w:r w:rsidRPr="001A511F">
        <w:rPr>
          <w:b/>
          <w:bCs/>
          <w:noProof/>
          <w:color w:val="F79546"/>
          <w:szCs w:val="20"/>
          <w:lang w:val="en-US"/>
        </w:rPr>
        <w:t>&gt; Download</w:t>
      </w:r>
      <w:r w:rsidRPr="001A511F">
        <w:rPr>
          <w:noProof/>
          <w:szCs w:val="20"/>
          <w:lang w:val="en-US"/>
        </w:rPr>
        <w:t xml:space="preserve"> on the website.</w:t>
      </w:r>
    </w:p>
    <w:p w14:paraId="3BB0425C" w14:textId="77777777" w:rsidR="00981265" w:rsidRPr="001A511F" w:rsidRDefault="00981265">
      <w:pPr>
        <w:rPr>
          <w:lang w:val="en-US"/>
        </w:rPr>
      </w:pPr>
    </w:p>
    <w:sectPr w:rsidR="00981265" w:rsidRPr="001A511F" w:rsidSect="001A346C">
      <w:headerReference w:type="default" r:id="rId12"/>
      <w:footerReference w:type="default" r:id="rId13"/>
      <w:headerReference w:type="first" r:id="rId14"/>
      <w:pgSz w:w="11900" w:h="16840" w:code="9"/>
      <w:pgMar w:top="2664" w:right="4245" w:bottom="1446"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89767" w14:textId="77777777" w:rsidR="003A6FC6" w:rsidRDefault="003A6FC6">
      <w:pPr>
        <w:spacing w:after="0" w:line="240" w:lineRule="auto"/>
      </w:pPr>
      <w:r>
        <w:separator/>
      </w:r>
    </w:p>
  </w:endnote>
  <w:endnote w:type="continuationSeparator" w:id="0">
    <w:p w14:paraId="795A25D7" w14:textId="77777777" w:rsidR="003A6FC6" w:rsidRDefault="003A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8E35D" w14:textId="77777777" w:rsidR="00E00551" w:rsidRDefault="00A364BC" w:rsidP="005662A0">
    <w:pPr>
      <w:pStyle w:val="Footer"/>
    </w:pPr>
    <w:r>
      <w:rPr>
        <w:noProof/>
        <w:lang w:val="en-US" w:eastAsia="en-US"/>
      </w:rPr>
      <w:drawing>
        <wp:anchor distT="0" distB="0" distL="114300" distR="114300" simplePos="0" relativeHeight="251657216" behindDoc="0" locked="0" layoutInCell="1" allowOverlap="1" wp14:anchorId="59A6BFEC" wp14:editId="6D1DA450">
          <wp:simplePos x="0" y="0"/>
          <wp:positionH relativeFrom="column">
            <wp:posOffset>0</wp:posOffset>
          </wp:positionH>
          <wp:positionV relativeFrom="page">
            <wp:posOffset>10081260</wp:posOffset>
          </wp:positionV>
          <wp:extent cx="6119495" cy="114300"/>
          <wp:effectExtent l="0" t="0" r="0" b="0"/>
          <wp:wrapNone/>
          <wp:docPr id="3" name="Picture 3" descr="Macintosh HD:Users:dordej:Desktop:Bildschirmfoto 2016-01-27 um 09.44.2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cintosh HD:Users:dordej:Desktop:Bildschirmfoto 2016-01-27 um 09.44.29.png"/>
                  <pic:cNvPicPr>
                    <a:picLocks noChangeArrowheads="1"/>
                  </pic:cNvPicPr>
                </pic:nvPicPr>
                <pic:blipFill>
                  <a:blip r:embed="rId1">
                    <a:extLst>
                      <a:ext uri="{28A0092B-C50C-407E-A947-70E740481C1C}">
                        <a14:useLocalDpi xmlns:a14="http://schemas.microsoft.com/office/drawing/2010/main" val="0"/>
                      </a:ext>
                    </a:extLst>
                  </a:blip>
                  <a:srcRect l="298" r="298"/>
                  <a:stretch>
                    <a:fillRect/>
                  </a:stretch>
                </pic:blipFill>
                <pic:spPr bwMode="auto">
                  <a:xfrm>
                    <a:off x="0" y="0"/>
                    <a:ext cx="6119495" cy="114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E27B8" w14:textId="77777777" w:rsidR="003A6FC6" w:rsidRDefault="003A6FC6">
      <w:pPr>
        <w:spacing w:after="0" w:line="240" w:lineRule="auto"/>
      </w:pPr>
      <w:r>
        <w:separator/>
      </w:r>
    </w:p>
  </w:footnote>
  <w:footnote w:type="continuationSeparator" w:id="0">
    <w:p w14:paraId="1DE39DB7" w14:textId="77777777" w:rsidR="003A6FC6" w:rsidRDefault="003A6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A1696" w14:textId="77777777" w:rsidR="00E00551" w:rsidRPr="007E63B2" w:rsidRDefault="00A364BC" w:rsidP="00230527">
    <w:pPr>
      <w:pStyle w:val="Header"/>
      <w:tabs>
        <w:tab w:val="right" w:pos="9547"/>
      </w:tabs>
      <w:rPr>
        <w:rFonts w:ascii="Arial" w:hAnsi="Arial" w:cs="Arial"/>
        <w:color w:val="595959"/>
        <w:sz w:val="20"/>
      </w:rPr>
    </w:pPr>
    <w:r>
      <w:rPr>
        <w:noProof/>
        <w:lang w:val="en-US" w:eastAsia="en-US"/>
      </w:rPr>
      <mc:AlternateContent>
        <mc:Choice Requires="wps">
          <w:drawing>
            <wp:anchor distT="0" distB="0" distL="114300" distR="114300" simplePos="0" relativeHeight="251659264" behindDoc="0" locked="0" layoutInCell="1" allowOverlap="1" wp14:anchorId="27121FD7" wp14:editId="7D5C5145">
              <wp:simplePos x="0" y="0"/>
              <wp:positionH relativeFrom="column">
                <wp:posOffset>5400040</wp:posOffset>
              </wp:positionH>
              <wp:positionV relativeFrom="paragraph">
                <wp:posOffset>137160</wp:posOffset>
              </wp:positionV>
              <wp:extent cx="720725" cy="222250"/>
              <wp:effectExtent l="0" t="0" r="17145" b="6350"/>
              <wp:wrapSquare wrapText="bothSides"/>
              <wp:docPr id="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725" cy="222250"/>
                      </a:xfrm>
                      <a:prstGeom prst="rect">
                        <a:avLst/>
                      </a:prstGeom>
                      <a:noFill/>
                      <a:ln>
                        <a:noFill/>
                      </a:ln>
                      <a:effectLst/>
                    </wps:spPr>
                    <wps:txbx>
                      <w:txbxContent>
                        <w:p w14:paraId="1D7433E1" w14:textId="77777777" w:rsidR="00502081" w:rsidRPr="007E63B2" w:rsidRDefault="006251CB" w:rsidP="003A0098">
                          <w:pPr>
                            <w:pStyle w:val="Header"/>
                            <w:tabs>
                              <w:tab w:val="right" w:pos="9547"/>
                            </w:tabs>
                            <w:rPr>
                              <w:rFonts w:ascii="Arial" w:hAnsi="Arial" w:cs="Arial"/>
                              <w:noProof/>
                              <w:color w:val="595959"/>
                              <w:sz w:val="20"/>
                            </w:rPr>
                          </w:pPr>
                          <w:r>
                            <w:rPr>
                              <w:rFonts w:ascii="Arial" w:hAnsi="Arial" w:cs="Arial"/>
                              <w:color w:val="595959"/>
                              <w:sz w:val="20"/>
                            </w:rPr>
                            <w:t xml:space="preserve">    Page </w:t>
                          </w:r>
                          <w:r w:rsidR="008D396A" w:rsidRPr="007E63B2">
                            <w:fldChar w:fldCharType="begin"/>
                          </w:r>
                          <w:r w:rsidRPr="007E63B2">
                            <w:rPr>
                              <w:rFonts w:ascii="Arial" w:hAnsi="Arial" w:cs="Arial"/>
                              <w:color w:val="595959"/>
                              <w:sz w:val="20"/>
                            </w:rPr>
                            <w:instrText xml:space="preserve"> PAGE   \* MERGEFORMAT </w:instrText>
                          </w:r>
                          <w:r w:rsidR="008D396A" w:rsidRPr="007E63B2">
                            <w:rPr>
                              <w:rFonts w:ascii="Arial" w:hAnsi="Arial" w:cs="Arial"/>
                              <w:color w:val="595959"/>
                              <w:sz w:val="20"/>
                            </w:rPr>
                            <w:fldChar w:fldCharType="separate"/>
                          </w:r>
                          <w:r w:rsidR="00762A57">
                            <w:rPr>
                              <w:rFonts w:ascii="Arial" w:hAnsi="Arial" w:cs="Arial"/>
                              <w:noProof/>
                              <w:color w:val="595959"/>
                              <w:sz w:val="20"/>
                            </w:rPr>
                            <w:t>2</w:t>
                          </w:r>
                          <w:r w:rsidR="008D396A" w:rsidRPr="007E63B2">
                            <w:rPr>
                              <w:rFonts w:ascii="Arial" w:hAnsi="Arial" w:cs="Arial"/>
                              <w:noProof/>
                              <w:color w:val="595959"/>
                              <w:sz w:val="20"/>
                            </w:rPr>
                            <w:fldChar w:fldCharType="end"/>
                          </w:r>
                          <w:r>
                            <w:rPr>
                              <w:rFonts w:ascii="Arial" w:hAnsi="Arial" w:cs="Arial"/>
                              <w:noProof/>
                              <w:color w:val="595959"/>
                              <w:sz w:val="20"/>
                            </w:rPr>
                            <w:t>/</w:t>
                          </w:r>
                          <w:r w:rsidR="008D396A" w:rsidRPr="007E63B2">
                            <w:fldChar w:fldCharType="begin"/>
                          </w:r>
                          <w:r w:rsidRPr="007E63B2">
                            <w:rPr>
                              <w:rFonts w:ascii="Arial" w:hAnsi="Arial" w:cs="Arial"/>
                              <w:noProof/>
                              <w:color w:val="595959"/>
                              <w:sz w:val="20"/>
                            </w:rPr>
                            <w:instrText xml:space="preserve"> NUMPAGES  \* Arabic  \* MERGEFORMAT </w:instrText>
                          </w:r>
                          <w:r w:rsidR="008D396A" w:rsidRPr="007E63B2">
                            <w:rPr>
                              <w:rFonts w:ascii="Arial" w:hAnsi="Arial" w:cs="Arial"/>
                              <w:noProof/>
                              <w:color w:val="595959"/>
                              <w:sz w:val="20"/>
                            </w:rPr>
                            <w:fldChar w:fldCharType="separate"/>
                          </w:r>
                          <w:r w:rsidR="00762A57">
                            <w:rPr>
                              <w:rFonts w:ascii="Arial" w:hAnsi="Arial" w:cs="Arial"/>
                              <w:noProof/>
                              <w:color w:val="595959"/>
                              <w:sz w:val="20"/>
                            </w:rPr>
                            <w:t>2</w:t>
                          </w:r>
                          <w:r w:rsidR="008D396A" w:rsidRPr="007E63B2">
                            <w:rPr>
                              <w:rFonts w:ascii="Arial" w:hAnsi="Arial" w:cs="Arial"/>
                              <w:noProof/>
                              <w:color w:val="595959"/>
                              <w:sz w:val="20"/>
                            </w:rP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8" type="#_x0000_t202" style="position:absolute;margin-left:425.2pt;margin-top:10.8pt;width:56.75pt;height: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" filled="f" stroked="f">
              <v:path arrowok="t"/>
              <v:textbox style="mso-fit-shape-to-text:t" inset="0,0,0,0">
                <w:txbxContent>
                  <w:p w14:paraId="1D7433E1" w14:textId="77777777" w:rsidR="00502081" w:rsidRPr="007E63B2" w:rsidRDefault="006251CB" w:rsidP="003A0098">
                    <w:pPr>
                      <w:pStyle w:val="Header"/>
                      <w:tabs>
                        <w:tab w:val="right" w:pos="9547"/>
                      </w:tabs>
                      <w:rPr>
                        <w:rFonts w:ascii="Arial" w:hAnsi="Arial" w:cs="Arial"/>
                        <w:noProof/>
                        <w:color w:val="595959"/>
                        <w:sz w:val="20"/>
                      </w:rPr>
                    </w:pPr>
                    <w:r>
                      <w:rPr>
                        <w:rFonts w:ascii="Arial" w:hAnsi="Arial" w:cs="Arial"/>
                        <w:color w:val="595959"/>
                        <w:sz w:val="20"/>
                      </w:rPr>
                      <w:t xml:space="preserve">    Page </w:t>
                    </w:r>
                    <w:r w:rsidR="008D396A" w:rsidRPr="007E63B2">
                      <w:fldChar w:fldCharType="begin"/>
                    </w:r>
                    <w:r w:rsidRPr="007E63B2">
                      <w:rPr>
                        <w:rFonts w:ascii="Arial" w:hAnsi="Arial" w:cs="Arial"/>
                        <w:color w:val="595959"/>
                        <w:sz w:val="20"/>
                      </w:rPr>
                      <w:instrText xml:space="preserve"> PAGE   \* MERGEFORMAT </w:instrText>
                    </w:r>
                    <w:r w:rsidR="008D396A" w:rsidRPr="007E63B2">
                      <w:rPr>
                        <w:rFonts w:ascii="Arial" w:hAnsi="Arial" w:cs="Arial"/>
                        <w:color w:val="595959"/>
                        <w:sz w:val="20"/>
                      </w:rPr>
                      <w:fldChar w:fldCharType="separate"/>
                    </w:r>
                    <w:r w:rsidR="00762A57">
                      <w:rPr>
                        <w:rFonts w:ascii="Arial" w:hAnsi="Arial" w:cs="Arial"/>
                        <w:noProof/>
                        <w:color w:val="595959"/>
                        <w:sz w:val="20"/>
                      </w:rPr>
                      <w:t>2</w:t>
                    </w:r>
                    <w:r w:rsidR="008D396A" w:rsidRPr="007E63B2">
                      <w:rPr>
                        <w:rFonts w:ascii="Arial" w:hAnsi="Arial" w:cs="Arial"/>
                        <w:noProof/>
                        <w:color w:val="595959"/>
                        <w:sz w:val="20"/>
                      </w:rPr>
                      <w:fldChar w:fldCharType="end"/>
                    </w:r>
                    <w:r>
                      <w:rPr>
                        <w:rFonts w:ascii="Arial" w:hAnsi="Arial" w:cs="Arial"/>
                        <w:noProof/>
                        <w:color w:val="595959"/>
                        <w:sz w:val="20"/>
                      </w:rPr>
                      <w:t>/</w:t>
                    </w:r>
                    <w:r w:rsidR="008D396A" w:rsidRPr="007E63B2">
                      <w:fldChar w:fldCharType="begin"/>
                    </w:r>
                    <w:r w:rsidRPr="007E63B2">
                      <w:rPr>
                        <w:rFonts w:ascii="Arial" w:hAnsi="Arial" w:cs="Arial"/>
                        <w:noProof/>
                        <w:color w:val="595959"/>
                        <w:sz w:val="20"/>
                      </w:rPr>
                      <w:instrText xml:space="preserve"> NUMPAGES  \* Arabic  \* MERGEFORMAT </w:instrText>
                    </w:r>
                    <w:r w:rsidR="008D396A" w:rsidRPr="007E63B2">
                      <w:rPr>
                        <w:rFonts w:ascii="Arial" w:hAnsi="Arial" w:cs="Arial"/>
                        <w:noProof/>
                        <w:color w:val="595959"/>
                        <w:sz w:val="20"/>
                      </w:rPr>
                      <w:fldChar w:fldCharType="separate"/>
                    </w:r>
                    <w:r w:rsidR="00762A57">
                      <w:rPr>
                        <w:rFonts w:ascii="Arial" w:hAnsi="Arial" w:cs="Arial"/>
                        <w:noProof/>
                        <w:color w:val="595959"/>
                        <w:sz w:val="20"/>
                      </w:rPr>
                      <w:t>2</w:t>
                    </w:r>
                    <w:r w:rsidR="008D396A" w:rsidRPr="007E63B2">
                      <w:rPr>
                        <w:rFonts w:ascii="Arial" w:hAnsi="Arial" w:cs="Arial"/>
                        <w:noProof/>
                        <w:color w:val="595959"/>
                        <w:sz w:val="20"/>
                      </w:rPr>
                      <w:fldChar w:fldCharType="end"/>
                    </w:r>
                  </w:p>
                </w:txbxContent>
              </v:textbox>
              <w10:wrap type="square"/>
            </v:shape>
          </w:pict>
        </mc:Fallback>
      </mc:AlternateContent>
    </w:r>
    <w:r w:rsidR="006251CB" w:rsidRPr="007E63B2">
      <w:rPr>
        <w:rFonts w:ascii="Arial" w:hAnsi="Arial" w:cs="Arial"/>
        <w:color w:val="595959"/>
        <w:sz w:val="20"/>
      </w:rPr>
      <w:tab/>
    </w:r>
    <w:r w:rsidR="006251CB" w:rsidRPr="007E63B2">
      <w:rPr>
        <w:rFonts w:ascii="Arial" w:hAnsi="Arial" w:cs="Arial"/>
        <w:color w:val="595959"/>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8C25" w14:textId="77777777" w:rsidR="00461142" w:rsidRDefault="00A364BC" w:rsidP="005662A0">
    <w:r>
      <w:rPr>
        <w:noProof/>
        <w:lang w:val="en-US" w:eastAsia="en-US"/>
      </w:rPr>
      <w:drawing>
        <wp:anchor distT="0" distB="0" distL="114300" distR="114300" simplePos="0" relativeHeight="251658240" behindDoc="0" locked="0" layoutInCell="1" allowOverlap="1" wp14:anchorId="25357A44" wp14:editId="0FA03715">
          <wp:simplePos x="0" y="0"/>
          <wp:positionH relativeFrom="column">
            <wp:posOffset>4939030</wp:posOffset>
          </wp:positionH>
          <wp:positionV relativeFrom="paragraph">
            <wp:posOffset>247015</wp:posOffset>
          </wp:positionV>
          <wp:extent cx="1146175" cy="328930"/>
          <wp:effectExtent l="0" t="0" r="0" b="0"/>
          <wp:wrapNone/>
          <wp:docPr id="2" name="Bild 51" descr="Macintosh HD:Users:dordej:Pictures:Logo:Digital:Dentsply_Sirona_Gre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1" descr="Macintosh HD:Users:dordej:Pictures:Logo:Digital:Dentsply_Sirona_Grey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3289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0" locked="0" layoutInCell="1" allowOverlap="1" wp14:anchorId="106DD2D6" wp14:editId="603E03AD">
          <wp:simplePos x="0" y="0"/>
          <wp:positionH relativeFrom="column">
            <wp:posOffset>-2540</wp:posOffset>
          </wp:positionH>
          <wp:positionV relativeFrom="paragraph">
            <wp:posOffset>1270</wp:posOffset>
          </wp:positionV>
          <wp:extent cx="6092825" cy="114300"/>
          <wp:effectExtent l="0" t="0" r="3175" b="0"/>
          <wp:wrapNone/>
          <wp:docPr id="1" name="Bild 50" descr="Macintosh HD:Users:dordej:Desktop:Bildschirmfoto 2016-01-27 um 09.44.2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0" descr="Macintosh HD:Users:dordej:Desktop:Bildschirmfoto 2016-01-27 um 09.44.29.png"/>
                  <pic:cNvPicPr>
                    <a:picLocks noChangeArrowheads="1"/>
                  </pic:cNvPicPr>
                </pic:nvPicPr>
                <pic:blipFill>
                  <a:blip r:embed="rId2">
                    <a:extLst>
                      <a:ext uri="{28A0092B-C50C-407E-A947-70E740481C1C}">
                        <a14:useLocalDpi xmlns:a14="http://schemas.microsoft.com/office/drawing/2010/main" val="0"/>
                      </a:ext>
                    </a:extLst>
                  </a:blip>
                  <a:srcRect l="224" r="224"/>
                  <a:stretch>
                    <a:fillRect/>
                  </a:stretch>
                </pic:blipFill>
                <pic:spPr bwMode="auto">
                  <a:xfrm>
                    <a:off x="0" y="0"/>
                    <a:ext cx="6092825" cy="114300"/>
                  </a:xfrm>
                  <a:prstGeom prst="rect">
                    <a:avLst/>
                  </a:prstGeom>
                  <a:noFill/>
                </pic:spPr>
              </pic:pic>
            </a:graphicData>
          </a:graphic>
          <wp14:sizeRelH relativeFrom="page">
            <wp14:pctWidth>0</wp14:pctWidth>
          </wp14:sizeRelH>
          <wp14:sizeRelV relativeFrom="page">
            <wp14:pctHeight>0</wp14:pctHeight>
          </wp14:sizeRelV>
        </wp:anchor>
      </w:drawing>
    </w:r>
  </w:p>
  <w:p w14:paraId="15324D76" w14:textId="77777777" w:rsidR="00461142" w:rsidRDefault="003A6FC6" w:rsidP="005662A0"/>
  <w:p w14:paraId="45D253C6" w14:textId="77777777" w:rsidR="00461142" w:rsidRDefault="003A6FC6" w:rsidP="005662A0"/>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CB"/>
    <w:rsid w:val="0002420C"/>
    <w:rsid w:val="000609E1"/>
    <w:rsid w:val="00083B62"/>
    <w:rsid w:val="0009447A"/>
    <w:rsid w:val="000E3483"/>
    <w:rsid w:val="00112B35"/>
    <w:rsid w:val="001A511F"/>
    <w:rsid w:val="0028227D"/>
    <w:rsid w:val="002A342F"/>
    <w:rsid w:val="003221CE"/>
    <w:rsid w:val="00372554"/>
    <w:rsid w:val="003807BF"/>
    <w:rsid w:val="003A6FC6"/>
    <w:rsid w:val="003B276A"/>
    <w:rsid w:val="004F2687"/>
    <w:rsid w:val="00562297"/>
    <w:rsid w:val="0058302E"/>
    <w:rsid w:val="005A181F"/>
    <w:rsid w:val="0062199F"/>
    <w:rsid w:val="006251CB"/>
    <w:rsid w:val="006D6A14"/>
    <w:rsid w:val="006F2B19"/>
    <w:rsid w:val="007064C5"/>
    <w:rsid w:val="00721995"/>
    <w:rsid w:val="007257EF"/>
    <w:rsid w:val="00762A57"/>
    <w:rsid w:val="007B0179"/>
    <w:rsid w:val="007C4FAE"/>
    <w:rsid w:val="007E63B2"/>
    <w:rsid w:val="00807199"/>
    <w:rsid w:val="008311D5"/>
    <w:rsid w:val="008A3C06"/>
    <w:rsid w:val="008D396A"/>
    <w:rsid w:val="009359C4"/>
    <w:rsid w:val="00945B82"/>
    <w:rsid w:val="00981265"/>
    <w:rsid w:val="00A364BC"/>
    <w:rsid w:val="00AA3238"/>
    <w:rsid w:val="00B02B0B"/>
    <w:rsid w:val="00B57FE2"/>
    <w:rsid w:val="00C31443"/>
    <w:rsid w:val="00C443AE"/>
    <w:rsid w:val="00C600DA"/>
    <w:rsid w:val="00C62CA3"/>
    <w:rsid w:val="00CD13CD"/>
    <w:rsid w:val="00D27FCA"/>
    <w:rsid w:val="00D925B0"/>
    <w:rsid w:val="00DE37D1"/>
    <w:rsid w:val="00E226A7"/>
    <w:rsid w:val="00E37460"/>
    <w:rsid w:val="00E3778E"/>
    <w:rsid w:val="00F06B97"/>
    <w:rsid w:val="00F30A4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B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251CB"/>
    <w:pPr>
      <w:spacing w:after="120" w:line="260" w:lineRule="atLeast"/>
    </w:pPr>
    <w:rPr>
      <w:rFonts w:ascii="Arial" w:eastAsia="MS Mincho" w:hAnsi="Arial"/>
      <w:color w:val="0D0D0D"/>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51CB"/>
    <w:pPr>
      <w:tabs>
        <w:tab w:val="center" w:pos="4536"/>
        <w:tab w:val="right" w:pos="9072"/>
      </w:tabs>
      <w:spacing w:line="240" w:lineRule="auto"/>
    </w:pPr>
    <w:rPr>
      <w:rFonts w:ascii="Calibri" w:eastAsia="Times New Roman" w:hAnsi="Calibri"/>
      <w:color w:val="808080"/>
      <w:sz w:val="24"/>
      <w:szCs w:val="24"/>
    </w:rPr>
  </w:style>
  <w:style w:type="character" w:customStyle="1" w:styleId="HeaderChar">
    <w:name w:val="Header Char"/>
    <w:link w:val="Header"/>
    <w:rsid w:val="006251CB"/>
    <w:rPr>
      <w:rFonts w:eastAsia="Times New Roman"/>
      <w:color w:val="808080"/>
      <w:sz w:val="24"/>
      <w:szCs w:val="24"/>
    </w:rPr>
  </w:style>
  <w:style w:type="paragraph" w:styleId="Footer">
    <w:name w:val="footer"/>
    <w:basedOn w:val="Normal"/>
    <w:link w:val="FooterChar"/>
    <w:rsid w:val="006251CB"/>
    <w:pPr>
      <w:tabs>
        <w:tab w:val="center" w:pos="4536"/>
        <w:tab w:val="right" w:pos="9072"/>
      </w:tabs>
      <w:spacing w:line="240" w:lineRule="auto"/>
    </w:pPr>
    <w:rPr>
      <w:rFonts w:ascii="Calibri" w:eastAsia="Times New Roman" w:hAnsi="Calibri"/>
      <w:color w:val="808080"/>
      <w:sz w:val="24"/>
      <w:szCs w:val="24"/>
    </w:rPr>
  </w:style>
  <w:style w:type="character" w:customStyle="1" w:styleId="FooterChar">
    <w:name w:val="Footer Char"/>
    <w:link w:val="Footer"/>
    <w:rsid w:val="006251CB"/>
    <w:rPr>
      <w:rFonts w:eastAsia="Times New Roman"/>
      <w:color w:val="808080"/>
      <w:sz w:val="24"/>
      <w:szCs w:val="24"/>
    </w:rPr>
  </w:style>
  <w:style w:type="paragraph" w:customStyle="1" w:styleId="DSHeaderPressFact">
    <w:name w:val="DS_Header (Press &amp; Fact)"/>
    <w:rsid w:val="006251CB"/>
    <w:pPr>
      <w:spacing w:after="360"/>
    </w:pPr>
    <w:rPr>
      <w:rFonts w:ascii="Arial" w:hAnsi="Arial"/>
      <w:noProof/>
      <w:color w:val="5B9BD5"/>
      <w:sz w:val="32"/>
      <w:szCs w:val="28"/>
      <w:lang w:val="de-DE" w:eastAsia="de-DE"/>
    </w:rPr>
  </w:style>
  <w:style w:type="character" w:styleId="Hyperlink">
    <w:name w:val="Hyperlink"/>
    <w:rsid w:val="006251CB"/>
    <w:rPr>
      <w:rFonts w:cs="Times New Roman"/>
      <w:color w:val="0000FF"/>
      <w:u w:val="single"/>
    </w:rPr>
  </w:style>
  <w:style w:type="paragraph" w:customStyle="1" w:styleId="DSStandardSidebox">
    <w:name w:val="DS_Standard_Sidebox"/>
    <w:basedOn w:val="DSStandard"/>
    <w:qFormat/>
    <w:rsid w:val="006251CB"/>
    <w:pPr>
      <w:spacing w:after="0" w:line="240" w:lineRule="auto"/>
    </w:pPr>
    <w:rPr>
      <w:sz w:val="16"/>
    </w:rPr>
  </w:style>
  <w:style w:type="paragraph" w:customStyle="1" w:styleId="SidebarLink">
    <w:name w:val="Sidebar_Link"/>
    <w:basedOn w:val="DSStandardSidebox"/>
    <w:next w:val="DSStandardSidebox"/>
    <w:link w:val="SidebarLinkChar"/>
    <w:qFormat/>
    <w:rsid w:val="006251CB"/>
    <w:pPr>
      <w:autoSpaceDE w:val="0"/>
      <w:autoSpaceDN w:val="0"/>
      <w:adjustRightInd w:val="0"/>
    </w:pPr>
    <w:rPr>
      <w:rFonts w:eastAsia="Times New Roman" w:cs="Arial"/>
      <w:color w:val="F8A900"/>
      <w:szCs w:val="16"/>
    </w:rPr>
  </w:style>
  <w:style w:type="character" w:customStyle="1" w:styleId="SidebarLinkChar">
    <w:name w:val="Sidebar_Link Char"/>
    <w:link w:val="SidebarLink"/>
    <w:rsid w:val="006251CB"/>
    <w:rPr>
      <w:rFonts w:ascii="Arial" w:eastAsia="Times New Roman" w:hAnsi="Arial" w:cs="Arial"/>
      <w:color w:val="F8A900"/>
      <w:sz w:val="16"/>
      <w:szCs w:val="16"/>
    </w:rPr>
  </w:style>
  <w:style w:type="paragraph" w:customStyle="1" w:styleId="DSAdressField">
    <w:name w:val="DS_Adress_Field"/>
    <w:rsid w:val="006251CB"/>
    <w:rPr>
      <w:rFonts w:ascii="Arial" w:eastAsia="MS Mincho" w:hAnsi="Arial"/>
      <w:color w:val="0D0D0D"/>
      <w:szCs w:val="22"/>
      <w:lang w:val="de-DE" w:eastAsia="de-DE"/>
    </w:rPr>
  </w:style>
  <w:style w:type="paragraph" w:customStyle="1" w:styleId="DSStandard">
    <w:name w:val="DS_Standard"/>
    <w:basedOn w:val="Normal"/>
    <w:qFormat/>
    <w:rsid w:val="006251CB"/>
  </w:style>
  <w:style w:type="table" w:styleId="TableGrid">
    <w:name w:val="Table Grid"/>
    <w:basedOn w:val="TableNormal"/>
    <w:rsid w:val="00625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64C5"/>
    <w:rPr>
      <w:rFonts w:ascii="Tahoma" w:eastAsia="MS Mincho" w:hAnsi="Tahoma" w:cs="Tahoma"/>
      <w:color w:val="0D0D0D"/>
      <w:sz w:val="16"/>
      <w:szCs w:val="16"/>
      <w:lang w:val="de-DE" w:eastAsia="de-DE"/>
    </w:rPr>
  </w:style>
  <w:style w:type="character" w:styleId="CommentReference">
    <w:name w:val="annotation reference"/>
    <w:basedOn w:val="DefaultParagraphFont"/>
    <w:rsid w:val="007064C5"/>
    <w:rPr>
      <w:sz w:val="16"/>
      <w:szCs w:val="16"/>
    </w:rPr>
  </w:style>
  <w:style w:type="paragraph" w:styleId="CommentText">
    <w:name w:val="annotation text"/>
    <w:basedOn w:val="Normal"/>
    <w:link w:val="CommentTextChar"/>
    <w:rsid w:val="007064C5"/>
    <w:pPr>
      <w:spacing w:line="240" w:lineRule="auto"/>
    </w:pPr>
    <w:rPr>
      <w:szCs w:val="20"/>
    </w:rPr>
  </w:style>
  <w:style w:type="character" w:customStyle="1" w:styleId="CommentTextChar">
    <w:name w:val="Comment Text Char"/>
    <w:basedOn w:val="DefaultParagraphFont"/>
    <w:link w:val="CommentText"/>
    <w:rsid w:val="007064C5"/>
    <w:rPr>
      <w:rFonts w:ascii="Arial" w:eastAsia="MS Mincho" w:hAnsi="Arial"/>
      <w:color w:val="0D0D0D"/>
      <w:lang w:val="de-DE" w:eastAsia="de-DE"/>
    </w:rPr>
  </w:style>
  <w:style w:type="paragraph" w:styleId="CommentSubject">
    <w:name w:val="annotation subject"/>
    <w:basedOn w:val="CommentText"/>
    <w:next w:val="CommentText"/>
    <w:link w:val="CommentSubjectChar"/>
    <w:rsid w:val="007064C5"/>
    <w:rPr>
      <w:b/>
      <w:bCs/>
    </w:rPr>
  </w:style>
  <w:style w:type="character" w:customStyle="1" w:styleId="CommentSubjectChar">
    <w:name w:val="Comment Subject Char"/>
    <w:basedOn w:val="CommentTextChar"/>
    <w:link w:val="CommentSubject"/>
    <w:rsid w:val="007064C5"/>
    <w:rPr>
      <w:rFonts w:ascii="Arial" w:eastAsia="MS Mincho" w:hAnsi="Arial"/>
      <w:b/>
      <w:bCs/>
      <w:color w:val="0D0D0D"/>
      <w:lang w:val="de-DE" w:eastAsia="de-DE"/>
    </w:rPr>
  </w:style>
  <w:style w:type="paragraph" w:styleId="Revision">
    <w:name w:val="Revision"/>
    <w:hidden/>
    <w:rsid w:val="007064C5"/>
    <w:rPr>
      <w:rFonts w:ascii="Arial" w:eastAsia="MS Mincho" w:hAnsi="Arial"/>
      <w:color w:val="0D0D0D"/>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251CB"/>
    <w:pPr>
      <w:spacing w:after="120" w:line="260" w:lineRule="atLeast"/>
    </w:pPr>
    <w:rPr>
      <w:rFonts w:ascii="Arial" w:eastAsia="MS Mincho" w:hAnsi="Arial"/>
      <w:color w:val="0D0D0D"/>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51CB"/>
    <w:pPr>
      <w:tabs>
        <w:tab w:val="center" w:pos="4536"/>
        <w:tab w:val="right" w:pos="9072"/>
      </w:tabs>
      <w:spacing w:line="240" w:lineRule="auto"/>
    </w:pPr>
    <w:rPr>
      <w:rFonts w:ascii="Calibri" w:eastAsia="Times New Roman" w:hAnsi="Calibri"/>
      <w:color w:val="808080"/>
      <w:sz w:val="24"/>
      <w:szCs w:val="24"/>
    </w:rPr>
  </w:style>
  <w:style w:type="character" w:customStyle="1" w:styleId="HeaderChar">
    <w:name w:val="Header Char"/>
    <w:link w:val="Header"/>
    <w:rsid w:val="006251CB"/>
    <w:rPr>
      <w:rFonts w:eastAsia="Times New Roman"/>
      <w:color w:val="808080"/>
      <w:sz w:val="24"/>
      <w:szCs w:val="24"/>
    </w:rPr>
  </w:style>
  <w:style w:type="paragraph" w:styleId="Footer">
    <w:name w:val="footer"/>
    <w:basedOn w:val="Normal"/>
    <w:link w:val="FooterChar"/>
    <w:rsid w:val="006251CB"/>
    <w:pPr>
      <w:tabs>
        <w:tab w:val="center" w:pos="4536"/>
        <w:tab w:val="right" w:pos="9072"/>
      </w:tabs>
      <w:spacing w:line="240" w:lineRule="auto"/>
    </w:pPr>
    <w:rPr>
      <w:rFonts w:ascii="Calibri" w:eastAsia="Times New Roman" w:hAnsi="Calibri"/>
      <w:color w:val="808080"/>
      <w:sz w:val="24"/>
      <w:szCs w:val="24"/>
    </w:rPr>
  </w:style>
  <w:style w:type="character" w:customStyle="1" w:styleId="FooterChar">
    <w:name w:val="Footer Char"/>
    <w:link w:val="Footer"/>
    <w:rsid w:val="006251CB"/>
    <w:rPr>
      <w:rFonts w:eastAsia="Times New Roman"/>
      <w:color w:val="808080"/>
      <w:sz w:val="24"/>
      <w:szCs w:val="24"/>
    </w:rPr>
  </w:style>
  <w:style w:type="paragraph" w:customStyle="1" w:styleId="DSHeaderPressFact">
    <w:name w:val="DS_Header (Press &amp; Fact)"/>
    <w:rsid w:val="006251CB"/>
    <w:pPr>
      <w:spacing w:after="360"/>
    </w:pPr>
    <w:rPr>
      <w:rFonts w:ascii="Arial" w:hAnsi="Arial"/>
      <w:noProof/>
      <w:color w:val="5B9BD5"/>
      <w:sz w:val="32"/>
      <w:szCs w:val="28"/>
      <w:lang w:val="de-DE" w:eastAsia="de-DE"/>
    </w:rPr>
  </w:style>
  <w:style w:type="character" w:styleId="Hyperlink">
    <w:name w:val="Hyperlink"/>
    <w:rsid w:val="006251CB"/>
    <w:rPr>
      <w:rFonts w:cs="Times New Roman"/>
      <w:color w:val="0000FF"/>
      <w:u w:val="single"/>
    </w:rPr>
  </w:style>
  <w:style w:type="paragraph" w:customStyle="1" w:styleId="DSStandardSidebox">
    <w:name w:val="DS_Standard_Sidebox"/>
    <w:basedOn w:val="DSStandard"/>
    <w:qFormat/>
    <w:rsid w:val="006251CB"/>
    <w:pPr>
      <w:spacing w:after="0" w:line="240" w:lineRule="auto"/>
    </w:pPr>
    <w:rPr>
      <w:sz w:val="16"/>
    </w:rPr>
  </w:style>
  <w:style w:type="paragraph" w:customStyle="1" w:styleId="SidebarLink">
    <w:name w:val="Sidebar_Link"/>
    <w:basedOn w:val="DSStandardSidebox"/>
    <w:next w:val="DSStandardSidebox"/>
    <w:link w:val="SidebarLinkChar"/>
    <w:qFormat/>
    <w:rsid w:val="006251CB"/>
    <w:pPr>
      <w:autoSpaceDE w:val="0"/>
      <w:autoSpaceDN w:val="0"/>
      <w:adjustRightInd w:val="0"/>
    </w:pPr>
    <w:rPr>
      <w:rFonts w:eastAsia="Times New Roman" w:cs="Arial"/>
      <w:color w:val="F8A900"/>
      <w:szCs w:val="16"/>
    </w:rPr>
  </w:style>
  <w:style w:type="character" w:customStyle="1" w:styleId="SidebarLinkChar">
    <w:name w:val="Sidebar_Link Char"/>
    <w:link w:val="SidebarLink"/>
    <w:rsid w:val="006251CB"/>
    <w:rPr>
      <w:rFonts w:ascii="Arial" w:eastAsia="Times New Roman" w:hAnsi="Arial" w:cs="Arial"/>
      <w:color w:val="F8A900"/>
      <w:sz w:val="16"/>
      <w:szCs w:val="16"/>
    </w:rPr>
  </w:style>
  <w:style w:type="paragraph" w:customStyle="1" w:styleId="DSAdressField">
    <w:name w:val="DS_Adress_Field"/>
    <w:rsid w:val="006251CB"/>
    <w:rPr>
      <w:rFonts w:ascii="Arial" w:eastAsia="MS Mincho" w:hAnsi="Arial"/>
      <w:color w:val="0D0D0D"/>
      <w:szCs w:val="22"/>
      <w:lang w:val="de-DE" w:eastAsia="de-DE"/>
    </w:rPr>
  </w:style>
  <w:style w:type="paragraph" w:customStyle="1" w:styleId="DSStandard">
    <w:name w:val="DS_Standard"/>
    <w:basedOn w:val="Normal"/>
    <w:qFormat/>
    <w:rsid w:val="006251CB"/>
  </w:style>
  <w:style w:type="table" w:styleId="TableGrid">
    <w:name w:val="Table Grid"/>
    <w:basedOn w:val="TableNormal"/>
    <w:rsid w:val="00625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64C5"/>
    <w:rPr>
      <w:rFonts w:ascii="Tahoma" w:eastAsia="MS Mincho" w:hAnsi="Tahoma" w:cs="Tahoma"/>
      <w:color w:val="0D0D0D"/>
      <w:sz w:val="16"/>
      <w:szCs w:val="16"/>
      <w:lang w:val="de-DE" w:eastAsia="de-DE"/>
    </w:rPr>
  </w:style>
  <w:style w:type="character" w:styleId="CommentReference">
    <w:name w:val="annotation reference"/>
    <w:basedOn w:val="DefaultParagraphFont"/>
    <w:rsid w:val="007064C5"/>
    <w:rPr>
      <w:sz w:val="16"/>
      <w:szCs w:val="16"/>
    </w:rPr>
  </w:style>
  <w:style w:type="paragraph" w:styleId="CommentText">
    <w:name w:val="annotation text"/>
    <w:basedOn w:val="Normal"/>
    <w:link w:val="CommentTextChar"/>
    <w:rsid w:val="007064C5"/>
    <w:pPr>
      <w:spacing w:line="240" w:lineRule="auto"/>
    </w:pPr>
    <w:rPr>
      <w:szCs w:val="20"/>
    </w:rPr>
  </w:style>
  <w:style w:type="character" w:customStyle="1" w:styleId="CommentTextChar">
    <w:name w:val="Comment Text Char"/>
    <w:basedOn w:val="DefaultParagraphFont"/>
    <w:link w:val="CommentText"/>
    <w:rsid w:val="007064C5"/>
    <w:rPr>
      <w:rFonts w:ascii="Arial" w:eastAsia="MS Mincho" w:hAnsi="Arial"/>
      <w:color w:val="0D0D0D"/>
      <w:lang w:val="de-DE" w:eastAsia="de-DE"/>
    </w:rPr>
  </w:style>
  <w:style w:type="paragraph" w:styleId="CommentSubject">
    <w:name w:val="annotation subject"/>
    <w:basedOn w:val="CommentText"/>
    <w:next w:val="CommentText"/>
    <w:link w:val="CommentSubjectChar"/>
    <w:rsid w:val="007064C5"/>
    <w:rPr>
      <w:b/>
      <w:bCs/>
    </w:rPr>
  </w:style>
  <w:style w:type="character" w:customStyle="1" w:styleId="CommentSubjectChar">
    <w:name w:val="Comment Subject Char"/>
    <w:basedOn w:val="CommentTextChar"/>
    <w:link w:val="CommentSubject"/>
    <w:rsid w:val="007064C5"/>
    <w:rPr>
      <w:rFonts w:ascii="Arial" w:eastAsia="MS Mincho" w:hAnsi="Arial"/>
      <w:b/>
      <w:bCs/>
      <w:color w:val="0D0D0D"/>
      <w:lang w:val="de-DE" w:eastAsia="de-DE"/>
    </w:rPr>
  </w:style>
  <w:style w:type="paragraph" w:styleId="Revision">
    <w:name w:val="Revision"/>
    <w:hidden/>
    <w:rsid w:val="007064C5"/>
    <w:rPr>
      <w:rFonts w:ascii="Arial" w:eastAsia="MS Mincho" w:hAnsi="Arial"/>
      <w:color w:val="0D0D0D"/>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4475">
      <w:bodyDiv w:val="1"/>
      <w:marLeft w:val="0"/>
      <w:marRight w:val="0"/>
      <w:marTop w:val="0"/>
      <w:marBottom w:val="0"/>
      <w:divBdr>
        <w:top w:val="none" w:sz="0" w:space="0" w:color="auto"/>
        <w:left w:val="none" w:sz="0" w:space="0" w:color="auto"/>
        <w:bottom w:val="none" w:sz="0" w:space="0" w:color="auto"/>
        <w:right w:val="none" w:sz="0" w:space="0" w:color="auto"/>
      </w:divBdr>
    </w:div>
    <w:div w:id="1110516296">
      <w:bodyDiv w:val="1"/>
      <w:marLeft w:val="0"/>
      <w:marRight w:val="0"/>
      <w:marTop w:val="0"/>
      <w:marBottom w:val="0"/>
      <w:divBdr>
        <w:top w:val="none" w:sz="0" w:space="0" w:color="auto"/>
        <w:left w:val="none" w:sz="0" w:space="0" w:color="auto"/>
        <w:bottom w:val="none" w:sz="0" w:space="0" w:color="auto"/>
        <w:right w:val="none" w:sz="0" w:space="0" w:color="auto"/>
      </w:divBdr>
    </w:div>
    <w:div w:id="199571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tin.wettby@dentsplysirona.com" TargetMode="External"/><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splysiron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rstin.wettby@dentsplysirona.com" TargetMode="External"/><Relationship Id="rId4" Type="http://schemas.openxmlformats.org/officeDocument/2006/relationships/settings" Target="settings.xml"/><Relationship Id="rId9" Type="http://schemas.openxmlformats.org/officeDocument/2006/relationships/hyperlink" Target="http://www.dentsplysirona.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CA97-1F54-4370-A4C7-F1245A6E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DENTSPLY International</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Wagner</dc:creator>
  <cp:lastModifiedBy>Yngvesson, Jessica</cp:lastModifiedBy>
  <cp:revision>3</cp:revision>
  <cp:lastPrinted>2016-09-19T09:41:00Z</cp:lastPrinted>
  <dcterms:created xsi:type="dcterms:W3CDTF">2016-09-27T13:57:00Z</dcterms:created>
  <dcterms:modified xsi:type="dcterms:W3CDTF">2016-09-27T13:58:00Z</dcterms:modified>
</cp:coreProperties>
</file>