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90E" w:rsidRDefault="003A790E" w:rsidP="00DB1EA9">
      <w:pPr>
        <w:pStyle w:val="Normal1"/>
        <w:spacing w:line="276" w:lineRule="auto"/>
        <w:rPr>
          <w:rFonts w:asciiTheme="minorHAnsi" w:hAnsiTheme="minorHAnsi"/>
          <w:sz w:val="38"/>
          <w:szCs w:val="38"/>
        </w:rPr>
      </w:pPr>
    </w:p>
    <w:p w:rsidR="009B0456" w:rsidRDefault="003A790E" w:rsidP="00DB1EA9">
      <w:pPr>
        <w:pStyle w:val="Normal1"/>
        <w:spacing w:line="276" w:lineRule="auto"/>
        <w:rPr>
          <w:rFonts w:asciiTheme="minorHAnsi" w:hAnsiTheme="minorHAnsi"/>
          <w:sz w:val="38"/>
          <w:szCs w:val="38"/>
        </w:rPr>
      </w:pPr>
      <w:r>
        <w:rPr>
          <w:rFonts w:asciiTheme="minorHAnsi" w:hAnsiTheme="minorHAnsi"/>
          <w:sz w:val="38"/>
          <w:szCs w:val="38"/>
        </w:rPr>
        <w:t>Eurotravel Sport</w:t>
      </w:r>
      <w:r w:rsidR="00ED3C64">
        <w:rPr>
          <w:rFonts w:asciiTheme="minorHAnsi" w:hAnsiTheme="minorHAnsi"/>
          <w:sz w:val="38"/>
          <w:szCs w:val="38"/>
        </w:rPr>
        <w:t>s</w:t>
      </w:r>
      <w:r>
        <w:rPr>
          <w:rFonts w:asciiTheme="minorHAnsi" w:hAnsiTheme="minorHAnsi"/>
          <w:sz w:val="38"/>
          <w:szCs w:val="38"/>
        </w:rPr>
        <w:t xml:space="preserve"> väljer Solid Försäkringar som samarbetspartner</w:t>
      </w:r>
    </w:p>
    <w:p w:rsidR="003A790E" w:rsidRDefault="006A29E0" w:rsidP="00DB1EA9">
      <w:pPr>
        <w:pStyle w:val="Normal1"/>
        <w:spacing w:line="276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Solid Försäkringar och researrangören</w:t>
      </w:r>
      <w:r w:rsidR="003A790E">
        <w:rPr>
          <w:rFonts w:asciiTheme="minorHAnsi" w:hAnsiTheme="minorHAnsi"/>
          <w:b/>
          <w:sz w:val="24"/>
          <w:szCs w:val="24"/>
        </w:rPr>
        <w:t xml:space="preserve"> Eurotravel Sport</w:t>
      </w:r>
      <w:r w:rsidR="00520D29">
        <w:rPr>
          <w:rFonts w:asciiTheme="minorHAnsi" w:hAnsiTheme="minorHAnsi"/>
          <w:b/>
          <w:sz w:val="24"/>
          <w:szCs w:val="24"/>
        </w:rPr>
        <w:t>s AB</w:t>
      </w:r>
      <w:r w:rsidR="003A790E">
        <w:rPr>
          <w:rFonts w:asciiTheme="minorHAnsi" w:hAnsiTheme="minorHAnsi"/>
          <w:b/>
          <w:sz w:val="24"/>
          <w:szCs w:val="24"/>
        </w:rPr>
        <w:t xml:space="preserve"> har tecknat avtal. Det innebär att Eurotravel Sport</w:t>
      </w:r>
      <w:r w:rsidR="00520D29">
        <w:rPr>
          <w:rFonts w:asciiTheme="minorHAnsi" w:hAnsiTheme="minorHAnsi"/>
          <w:b/>
          <w:sz w:val="24"/>
          <w:szCs w:val="24"/>
        </w:rPr>
        <w:t>s</w:t>
      </w:r>
      <w:r w:rsidR="003A790E">
        <w:rPr>
          <w:rFonts w:asciiTheme="minorHAnsi" w:hAnsiTheme="minorHAnsi"/>
          <w:b/>
          <w:sz w:val="24"/>
          <w:szCs w:val="24"/>
        </w:rPr>
        <w:t xml:space="preserve"> kommer att förmedla Solids specialutformade </w:t>
      </w:r>
      <w:hyperlink r:id="rId9" w:history="1">
        <w:r w:rsidR="003A790E" w:rsidRPr="00370676">
          <w:rPr>
            <w:rStyle w:val="Hyperlnk"/>
            <w:rFonts w:asciiTheme="minorHAnsi" w:hAnsiTheme="minorHAnsi"/>
            <w:b/>
            <w:sz w:val="24"/>
            <w:szCs w:val="24"/>
          </w:rPr>
          <w:t>reseförsäkring</w:t>
        </w:r>
      </w:hyperlink>
      <w:r w:rsidR="003A790E">
        <w:rPr>
          <w:rFonts w:asciiTheme="minorHAnsi" w:hAnsiTheme="minorHAnsi"/>
          <w:b/>
          <w:sz w:val="24"/>
          <w:szCs w:val="24"/>
        </w:rPr>
        <w:t xml:space="preserve"> till dess kunder.</w:t>
      </w:r>
    </w:p>
    <w:p w:rsidR="003A790E" w:rsidRDefault="003A790E" w:rsidP="00DB1EA9">
      <w:pPr>
        <w:pStyle w:val="Normal1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Solid Försäkringar laddar inför sportår</w:t>
      </w:r>
      <w:r w:rsidR="001B7C60">
        <w:rPr>
          <w:rFonts w:asciiTheme="minorHAnsi" w:hAnsiTheme="minorHAnsi"/>
        </w:rPr>
        <w:t>et</w:t>
      </w:r>
      <w:r>
        <w:rPr>
          <w:rFonts w:asciiTheme="minorHAnsi" w:hAnsiTheme="minorHAnsi"/>
        </w:rPr>
        <w:t xml:space="preserve"> genom att teckna avtal med ytt</w:t>
      </w:r>
      <w:r w:rsidR="00F579EB">
        <w:rPr>
          <w:rFonts w:asciiTheme="minorHAnsi" w:hAnsiTheme="minorHAnsi"/>
        </w:rPr>
        <w:t xml:space="preserve">erligare en sportresearrangör. </w:t>
      </w:r>
      <w:r>
        <w:rPr>
          <w:rFonts w:asciiTheme="minorHAnsi" w:hAnsiTheme="minorHAnsi"/>
        </w:rPr>
        <w:t>Eurotravel Sports startades 1999 och är idag Sveriges mest kompletta resebyrå för i</w:t>
      </w:r>
      <w:r w:rsidR="00FC6ADF">
        <w:rPr>
          <w:rFonts w:asciiTheme="minorHAnsi" w:hAnsiTheme="minorHAnsi"/>
        </w:rPr>
        <w:t>drottsresor, cupresor samt träningsläger.</w:t>
      </w:r>
    </w:p>
    <w:p w:rsidR="003741C3" w:rsidRPr="0024681A" w:rsidRDefault="003741C3" w:rsidP="003741C3">
      <w:pPr>
        <w:pStyle w:val="Normal1"/>
        <w:numPr>
          <w:ilvl w:val="0"/>
          <w:numId w:val="12"/>
        </w:numPr>
        <w:spacing w:line="276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Vi har valt att samarbeta med Solid Försäkringar på grund av deras höga krav på </w:t>
      </w:r>
      <w:proofErr w:type="spellStart"/>
      <w:r>
        <w:rPr>
          <w:rFonts w:asciiTheme="minorHAnsi" w:hAnsiTheme="minorHAnsi"/>
          <w:i/>
        </w:rPr>
        <w:t>okrånglighet</w:t>
      </w:r>
      <w:proofErr w:type="spellEnd"/>
      <w:r>
        <w:rPr>
          <w:rFonts w:asciiTheme="minorHAnsi" w:hAnsiTheme="minorHAnsi"/>
          <w:i/>
        </w:rPr>
        <w:t xml:space="preserve"> och kvalitet. Vi vill erbjuda våra kunder en resa utöver det vanliga och det kan Solid bidra till genom deras </w:t>
      </w:r>
      <w:r w:rsidR="00FC6ADF">
        <w:rPr>
          <w:rFonts w:asciiTheme="minorHAnsi" w:hAnsiTheme="minorHAnsi"/>
          <w:i/>
        </w:rPr>
        <w:t>smarta</w:t>
      </w:r>
      <w:r>
        <w:rPr>
          <w:rFonts w:asciiTheme="minorHAnsi" w:hAnsiTheme="minorHAnsi"/>
          <w:i/>
        </w:rPr>
        <w:t xml:space="preserve"> </w:t>
      </w:r>
      <w:hyperlink r:id="rId10" w:history="1">
        <w:r w:rsidR="006E6BA4" w:rsidRPr="00370676">
          <w:rPr>
            <w:rStyle w:val="Hyperlnk"/>
            <w:rFonts w:asciiTheme="minorHAnsi" w:hAnsiTheme="minorHAnsi"/>
            <w:i/>
          </w:rPr>
          <w:t>avbeställningsskydd</w:t>
        </w:r>
      </w:hyperlink>
      <w:r>
        <w:rPr>
          <w:rFonts w:asciiTheme="minorHAnsi" w:hAnsiTheme="minorHAnsi"/>
          <w:i/>
        </w:rPr>
        <w:t xml:space="preserve">, säger </w:t>
      </w:r>
      <w:r w:rsidR="00FC6ADF">
        <w:rPr>
          <w:rFonts w:asciiTheme="minorHAnsi" w:hAnsiTheme="minorHAnsi"/>
          <w:i/>
        </w:rPr>
        <w:t xml:space="preserve">Johan </w:t>
      </w:r>
      <w:proofErr w:type="spellStart"/>
      <w:r w:rsidR="00FC6ADF">
        <w:rPr>
          <w:rFonts w:asciiTheme="minorHAnsi" w:hAnsiTheme="minorHAnsi"/>
          <w:i/>
        </w:rPr>
        <w:t>Strandqvist</w:t>
      </w:r>
      <w:proofErr w:type="spellEnd"/>
      <w:r w:rsidR="00FC6ADF">
        <w:rPr>
          <w:rFonts w:asciiTheme="minorHAnsi" w:hAnsiTheme="minorHAnsi"/>
          <w:i/>
        </w:rPr>
        <w:t>,</w:t>
      </w:r>
      <w:r>
        <w:rPr>
          <w:rFonts w:asciiTheme="minorHAnsi" w:hAnsiTheme="minorHAnsi"/>
          <w:i/>
        </w:rPr>
        <w:t xml:space="preserve"> </w:t>
      </w:r>
      <w:r w:rsidR="005761C6">
        <w:rPr>
          <w:rFonts w:asciiTheme="minorHAnsi" w:hAnsiTheme="minorHAnsi"/>
          <w:i/>
        </w:rPr>
        <w:t>del</w:t>
      </w:r>
      <w:r w:rsidR="006A29E0">
        <w:rPr>
          <w:rFonts w:asciiTheme="minorHAnsi" w:hAnsiTheme="minorHAnsi"/>
          <w:i/>
        </w:rPr>
        <w:t xml:space="preserve">ägare </w:t>
      </w:r>
      <w:r>
        <w:rPr>
          <w:rFonts w:asciiTheme="minorHAnsi" w:hAnsiTheme="minorHAnsi"/>
          <w:i/>
        </w:rPr>
        <w:t>Eurotravel Sport</w:t>
      </w:r>
      <w:r w:rsidR="00520D29">
        <w:rPr>
          <w:rFonts w:asciiTheme="minorHAnsi" w:hAnsiTheme="minorHAnsi"/>
          <w:i/>
        </w:rPr>
        <w:t>s</w:t>
      </w:r>
      <w:r>
        <w:rPr>
          <w:rFonts w:asciiTheme="minorHAnsi" w:hAnsiTheme="minorHAnsi"/>
          <w:i/>
        </w:rPr>
        <w:t>.</w:t>
      </w:r>
    </w:p>
    <w:p w:rsidR="00F579EB" w:rsidRDefault="001C6D80" w:rsidP="00DB1EA9">
      <w:pPr>
        <w:pStyle w:val="Normal1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Samarbetet innebär att Eurotravel Sport</w:t>
      </w:r>
      <w:r w:rsidR="00520D29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erbjuder sina resenärer en utökad trygghet genom </w:t>
      </w:r>
      <w:r w:rsidR="0024681A">
        <w:rPr>
          <w:rFonts w:asciiTheme="minorHAnsi" w:hAnsiTheme="minorHAnsi"/>
        </w:rPr>
        <w:t xml:space="preserve">ett </w:t>
      </w:r>
      <w:r>
        <w:rPr>
          <w:rFonts w:asciiTheme="minorHAnsi" w:hAnsiTheme="minorHAnsi"/>
        </w:rPr>
        <w:t xml:space="preserve">avbeställningsskydd som framförallt gäller vid inställda och flyttade evenemang. </w:t>
      </w:r>
      <w:r w:rsidR="00B9524C">
        <w:rPr>
          <w:rFonts w:asciiTheme="minorHAnsi" w:hAnsiTheme="minorHAnsi"/>
        </w:rPr>
        <w:t xml:space="preserve">Blir ett evenemang flyttat till ett annat datum utanför den bokade redans flygtider har resenären </w:t>
      </w:r>
      <w:r w:rsidR="006A29E0">
        <w:rPr>
          <w:rFonts w:asciiTheme="minorHAnsi" w:hAnsiTheme="minorHAnsi"/>
        </w:rPr>
        <w:t>rätt</w:t>
      </w:r>
      <w:r w:rsidR="00B9524C">
        <w:rPr>
          <w:rFonts w:asciiTheme="minorHAnsi" w:hAnsiTheme="minorHAnsi"/>
        </w:rPr>
        <w:t xml:space="preserve"> att avboka eller förlänga sin resa.</w:t>
      </w:r>
    </w:p>
    <w:p w:rsidR="003741C3" w:rsidRDefault="003741C3" w:rsidP="003741C3">
      <w:pPr>
        <w:pStyle w:val="Normal1"/>
        <w:numPr>
          <w:ilvl w:val="0"/>
          <w:numId w:val="12"/>
        </w:numPr>
        <w:spacing w:line="276" w:lineRule="auto"/>
        <w:rPr>
          <w:rFonts w:asciiTheme="minorHAnsi" w:hAnsiTheme="minorHAnsi"/>
          <w:i/>
        </w:rPr>
      </w:pPr>
      <w:r w:rsidRPr="006E6BA4">
        <w:rPr>
          <w:rFonts w:asciiTheme="minorHAnsi" w:hAnsiTheme="minorHAnsi"/>
          <w:i/>
        </w:rPr>
        <w:t>Inför alla de sportarrangemang som kommer</w:t>
      </w:r>
      <w:r w:rsidR="00B95436">
        <w:rPr>
          <w:rFonts w:asciiTheme="minorHAnsi" w:hAnsiTheme="minorHAnsi"/>
          <w:i/>
        </w:rPr>
        <w:t xml:space="preserve"> att</w:t>
      </w:r>
      <w:r w:rsidRPr="006E6BA4">
        <w:rPr>
          <w:rFonts w:asciiTheme="minorHAnsi" w:hAnsiTheme="minorHAnsi"/>
          <w:i/>
        </w:rPr>
        <w:t xml:space="preserve"> äga rum i år vill vi vara med och bidra med specialanpassade </w:t>
      </w:r>
      <w:r w:rsidR="00FC6ADF">
        <w:rPr>
          <w:rFonts w:asciiTheme="minorHAnsi" w:hAnsiTheme="minorHAnsi"/>
          <w:i/>
        </w:rPr>
        <w:t xml:space="preserve">och framförallt smarta </w:t>
      </w:r>
      <w:r w:rsidRPr="006E6BA4">
        <w:rPr>
          <w:rFonts w:asciiTheme="minorHAnsi" w:hAnsiTheme="minorHAnsi"/>
          <w:i/>
        </w:rPr>
        <w:t xml:space="preserve">reseförsäkringar. </w:t>
      </w:r>
      <w:r w:rsidR="00FC6ADF">
        <w:rPr>
          <w:rFonts w:asciiTheme="minorHAnsi" w:hAnsiTheme="minorHAnsi"/>
          <w:i/>
        </w:rPr>
        <w:t>Detsamma gäller för de aktiviteter som ungdomssporter medför, såsom träningsläger och cuper. Både Eurotravel Sport</w:t>
      </w:r>
      <w:r w:rsidR="00BA3B73">
        <w:rPr>
          <w:rFonts w:asciiTheme="minorHAnsi" w:hAnsiTheme="minorHAnsi"/>
          <w:i/>
        </w:rPr>
        <w:t>s</w:t>
      </w:r>
      <w:r w:rsidR="00FC6ADF">
        <w:rPr>
          <w:rFonts w:asciiTheme="minorHAnsi" w:hAnsiTheme="minorHAnsi"/>
          <w:i/>
        </w:rPr>
        <w:t xml:space="preserve"> och Solid </w:t>
      </w:r>
      <w:hyperlink r:id="rId11" w:history="1">
        <w:r w:rsidR="00FC6ADF" w:rsidRPr="00370676">
          <w:rPr>
            <w:rStyle w:val="Hyperlnk"/>
            <w:rFonts w:asciiTheme="minorHAnsi" w:hAnsiTheme="minorHAnsi"/>
            <w:i/>
          </w:rPr>
          <w:t>Försäkringar</w:t>
        </w:r>
      </w:hyperlink>
      <w:r w:rsidR="00FC6ADF">
        <w:rPr>
          <w:rFonts w:asciiTheme="minorHAnsi" w:hAnsiTheme="minorHAnsi"/>
          <w:i/>
        </w:rPr>
        <w:t xml:space="preserve"> är mycket involverade i ungdomssporter i Sverige, däribland Eskilscupen</w:t>
      </w:r>
      <w:r w:rsidR="00B95436">
        <w:rPr>
          <w:rFonts w:asciiTheme="minorHAnsi" w:hAnsiTheme="minorHAnsi"/>
          <w:i/>
        </w:rPr>
        <w:t xml:space="preserve"> i Helsingborg</w:t>
      </w:r>
      <w:r w:rsidR="00FC6ADF">
        <w:rPr>
          <w:rFonts w:asciiTheme="minorHAnsi" w:hAnsiTheme="minorHAnsi"/>
          <w:i/>
        </w:rPr>
        <w:t>. Vi</w:t>
      </w:r>
      <w:r w:rsidRPr="006E6BA4">
        <w:rPr>
          <w:rFonts w:asciiTheme="minorHAnsi" w:hAnsiTheme="minorHAnsi"/>
          <w:i/>
        </w:rPr>
        <w:t xml:space="preserve"> är både glada och förväntansfulla över samarbetet me</w:t>
      </w:r>
      <w:r w:rsidR="006E6BA4">
        <w:rPr>
          <w:rFonts w:asciiTheme="minorHAnsi" w:hAnsiTheme="minorHAnsi"/>
          <w:i/>
        </w:rPr>
        <w:t>d Eurotravel Sport</w:t>
      </w:r>
      <w:r w:rsidR="00BA3B73">
        <w:rPr>
          <w:rFonts w:asciiTheme="minorHAnsi" w:hAnsiTheme="minorHAnsi"/>
          <w:i/>
        </w:rPr>
        <w:t>s</w:t>
      </w:r>
      <w:r w:rsidRPr="006E6BA4">
        <w:rPr>
          <w:rFonts w:asciiTheme="minorHAnsi" w:hAnsiTheme="minorHAnsi"/>
          <w:i/>
        </w:rPr>
        <w:t>, säger Marcus Tillberg, Solid Försäkringar.</w:t>
      </w:r>
      <w:r w:rsidR="00FC6ADF">
        <w:rPr>
          <w:rFonts w:asciiTheme="minorHAnsi" w:hAnsiTheme="minorHAnsi"/>
          <w:i/>
        </w:rPr>
        <w:t xml:space="preserve"> </w:t>
      </w:r>
    </w:p>
    <w:p w:rsidR="00370676" w:rsidRDefault="00370676" w:rsidP="00370676">
      <w:pPr>
        <w:pStyle w:val="Normal1"/>
        <w:spacing w:line="276" w:lineRule="auto"/>
        <w:rPr>
          <w:rFonts w:asciiTheme="minorHAnsi" w:hAnsiTheme="minorHAnsi"/>
          <w:i/>
        </w:rPr>
      </w:pPr>
    </w:p>
    <w:p w:rsidR="00370676" w:rsidRDefault="00370676" w:rsidP="00DB1EA9">
      <w:pPr>
        <w:pStyle w:val="Normal1"/>
        <w:spacing w:line="276" w:lineRule="auto"/>
        <w:rPr>
          <w:rFonts w:asciiTheme="minorHAnsi" w:hAnsiTheme="minorHAnsi"/>
          <w:i/>
        </w:rPr>
      </w:pPr>
    </w:p>
    <w:p w:rsidR="003A790E" w:rsidRPr="00370676" w:rsidRDefault="00183230" w:rsidP="00DB1EA9">
      <w:pPr>
        <w:pStyle w:val="Normal1"/>
        <w:spacing w:line="276" w:lineRule="auto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  <w:r w:rsidRPr="00370676">
        <w:rPr>
          <w:rFonts w:asciiTheme="minorHAnsi" w:hAnsiTheme="minorHAnsi"/>
          <w:b/>
          <w:sz w:val="20"/>
          <w:szCs w:val="20"/>
        </w:rPr>
        <w:t xml:space="preserve">Läs mer om </w:t>
      </w:r>
      <w:proofErr w:type="spellStart"/>
      <w:r w:rsidRPr="00370676">
        <w:rPr>
          <w:rFonts w:asciiTheme="minorHAnsi" w:hAnsiTheme="minorHAnsi"/>
          <w:b/>
          <w:sz w:val="20"/>
          <w:szCs w:val="20"/>
        </w:rPr>
        <w:t>Eurotravelsports</w:t>
      </w:r>
      <w:proofErr w:type="spellEnd"/>
      <w:r w:rsidRPr="00370676">
        <w:rPr>
          <w:rFonts w:asciiTheme="minorHAnsi" w:hAnsiTheme="minorHAnsi"/>
          <w:b/>
          <w:sz w:val="20"/>
          <w:szCs w:val="20"/>
        </w:rPr>
        <w:t xml:space="preserve"> på </w:t>
      </w:r>
      <w:hyperlink r:id="rId12" w:history="1">
        <w:r w:rsidRPr="00370676">
          <w:rPr>
            <w:rStyle w:val="Hyperlnk"/>
            <w:rFonts w:asciiTheme="minorHAnsi" w:hAnsiTheme="minorHAnsi"/>
            <w:b/>
            <w:sz w:val="20"/>
            <w:szCs w:val="20"/>
          </w:rPr>
          <w:t>www.eurotravelsport.se</w:t>
        </w:r>
      </w:hyperlink>
      <w:r w:rsidRPr="00370676">
        <w:rPr>
          <w:rFonts w:asciiTheme="minorHAnsi" w:hAnsiTheme="minorHAnsi"/>
          <w:b/>
          <w:sz w:val="20"/>
          <w:szCs w:val="20"/>
        </w:rPr>
        <w:t xml:space="preserve"> </w:t>
      </w:r>
    </w:p>
    <w:sectPr w:rsidR="003A790E" w:rsidRPr="00370676" w:rsidSect="00117F8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ADF" w:rsidRDefault="00FC6ADF" w:rsidP="00AD44B0">
      <w:pPr>
        <w:spacing w:after="0" w:line="240" w:lineRule="auto"/>
      </w:pPr>
      <w:r>
        <w:separator/>
      </w:r>
    </w:p>
  </w:endnote>
  <w:endnote w:type="continuationSeparator" w:id="0">
    <w:p w:rsidR="00FC6ADF" w:rsidRDefault="00FC6ADF" w:rsidP="00AD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Std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ADF" w:rsidRPr="00425CD9" w:rsidRDefault="00FC6ADF" w:rsidP="00425CD9">
    <w:pPr>
      <w:widowControl w:val="0"/>
      <w:autoSpaceDE w:val="0"/>
      <w:autoSpaceDN w:val="0"/>
      <w:adjustRightInd w:val="0"/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</w:pPr>
    <w:r w:rsidRPr="00A66DDA"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  <w:t xml:space="preserve">För mer information </w:t>
    </w:r>
    <w:r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  <w:br/>
    </w:r>
    <w:r>
      <w:rPr>
        <w:rFonts w:ascii="Gill Sans Std" w:hAnsi="Gill Sans Std" w:cs="ArialMT"/>
        <w:kern w:val="1"/>
        <w:sz w:val="16"/>
        <w:lang w:bidi="sv-SE"/>
      </w:rPr>
      <w:t>Jenny Kristiansson</w:t>
    </w:r>
    <w:r w:rsidRPr="00A66DDA">
      <w:rPr>
        <w:rFonts w:ascii="Gill Sans Std" w:hAnsi="Gill Sans Std" w:cs="ArialMT"/>
        <w:kern w:val="1"/>
        <w:sz w:val="16"/>
        <w:lang w:bidi="sv-SE"/>
      </w:rPr>
      <w:t>, presskontakt</w:t>
    </w:r>
    <w:r w:rsidRPr="00A66DDA">
      <w:rPr>
        <w:rFonts w:ascii="Gill Sans Std" w:hAnsi="Gill Sans Std" w:cs="ArialMT"/>
        <w:kern w:val="1"/>
        <w:sz w:val="16"/>
        <w:lang w:bidi="sv-SE"/>
      </w:rPr>
      <w:tab/>
    </w:r>
    <w:r w:rsidRPr="00A66DDA">
      <w:rPr>
        <w:rFonts w:ascii="Gill Sans Std" w:hAnsi="Gill Sans Std" w:cs="Verdana"/>
        <w:b/>
        <w:sz w:val="16"/>
        <w:lang w:bidi="sv-SE"/>
      </w:rPr>
      <w:t>042-</w:t>
    </w:r>
    <w:r>
      <w:rPr>
        <w:rFonts w:ascii="Gill Sans Std" w:hAnsi="Gill Sans Std" w:cs="Verdana"/>
        <w:b/>
        <w:sz w:val="16"/>
        <w:lang w:bidi="sv-SE"/>
      </w:rPr>
      <w:t>623 64 54</w:t>
    </w:r>
    <w:r w:rsidRPr="00A66DDA">
      <w:rPr>
        <w:rFonts w:ascii="Gill Sans Std" w:hAnsi="Gill Sans Std" w:cs="Verdana"/>
        <w:b/>
        <w:sz w:val="16"/>
        <w:lang w:bidi="sv-SE"/>
      </w:rPr>
      <w:t xml:space="preserve"> eller 070</w:t>
    </w:r>
    <w:r>
      <w:rPr>
        <w:rFonts w:ascii="Gill Sans Std" w:hAnsi="Gill Sans Std" w:cs="Verdana"/>
        <w:b/>
        <w:sz w:val="16"/>
        <w:lang w:bidi="sv-SE"/>
      </w:rPr>
      <w:t>0</w:t>
    </w:r>
    <w:r w:rsidRPr="00A66DDA">
      <w:rPr>
        <w:rFonts w:ascii="Gill Sans Std" w:hAnsi="Gill Sans Std" w:cs="Verdana"/>
        <w:b/>
        <w:sz w:val="16"/>
        <w:lang w:bidi="sv-SE"/>
      </w:rPr>
      <w:t>-</w:t>
    </w:r>
    <w:r>
      <w:rPr>
        <w:rFonts w:ascii="Gill Sans Std" w:hAnsi="Gill Sans Std" w:cs="Verdana"/>
        <w:b/>
        <w:sz w:val="16"/>
        <w:lang w:bidi="sv-SE"/>
      </w:rPr>
      <w:t>83 64 54</w:t>
    </w:r>
    <w:r w:rsidRPr="00A66DDA">
      <w:rPr>
        <w:rFonts w:ascii="Gill Sans Std" w:hAnsi="Gill Sans Std" w:cs="Verdana"/>
        <w:b/>
        <w:sz w:val="16"/>
        <w:lang w:bidi="sv-SE"/>
      </w:rPr>
      <w:tab/>
    </w:r>
    <w:r w:rsidRPr="00CE43EB">
      <w:rPr>
        <w:rFonts w:ascii="Gill Sans Std" w:hAnsi="Gill Sans Std" w:cs="Verdana"/>
        <w:b/>
        <w:sz w:val="16"/>
        <w:lang w:bidi="sv-SE"/>
      </w:rPr>
      <w:t xml:space="preserve"> </w:t>
    </w:r>
    <w:hyperlink r:id="rId1" w:history="1">
      <w:r w:rsidRPr="00CE43EB">
        <w:rPr>
          <w:rFonts w:ascii="Gill Sans Std" w:hAnsi="Gill Sans Std"/>
          <w:b/>
          <w:sz w:val="16"/>
          <w:szCs w:val="16"/>
        </w:rPr>
        <w:t>press</w:t>
      </w:r>
      <w:r w:rsidRPr="00CE43EB">
        <w:rPr>
          <w:rFonts w:ascii="Gill Sans Std" w:hAnsi="Gill Sans Std" w:cs="Verdana"/>
          <w:b/>
          <w:sz w:val="16"/>
          <w:lang w:bidi="sv-SE"/>
        </w:rPr>
        <w:t>@solidab.se</w:t>
      </w:r>
    </w:hyperlink>
  </w:p>
  <w:p w:rsidR="00FC6ADF" w:rsidRPr="00425CD9" w:rsidRDefault="00FC6ADF" w:rsidP="00425CD9">
    <w:pPr>
      <w:pStyle w:val="Sidfot"/>
      <w:ind w:left="3119" w:hanging="3119"/>
      <w:rPr>
        <w:rFonts w:ascii="Gill Sans Std" w:hAnsi="Gill Sans Std" w:cs="ArialMT"/>
        <w:kern w:val="1"/>
        <w:sz w:val="16"/>
        <w:lang w:bidi="sv-SE"/>
      </w:rPr>
    </w:pPr>
    <w:r w:rsidRPr="00A66DDA"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  <w:t>Solid Försäkringar – ovanligt okrångliga försäkringar</w:t>
    </w:r>
  </w:p>
  <w:p w:rsidR="00FC6ADF" w:rsidRPr="00F3717B" w:rsidRDefault="00FC6ADF" w:rsidP="00425CD9">
    <w:pPr>
      <w:autoSpaceDE w:val="0"/>
      <w:autoSpaceDN w:val="0"/>
      <w:rPr>
        <w:rFonts w:ascii="Gill Sans MT" w:hAnsi="Gill Sans MT"/>
        <w:sz w:val="16"/>
        <w:szCs w:val="16"/>
      </w:rPr>
    </w:pPr>
    <w:r w:rsidRPr="00F3717B">
      <w:rPr>
        <w:rFonts w:ascii="Gill Sans MT" w:hAnsi="Gill Sans MT"/>
        <w:sz w:val="16"/>
        <w:szCs w:val="16"/>
      </w:rPr>
      <w:t xml:space="preserve">Solid Försäkringar erbjuder okrångliga försäkringar som ska vara lätta att förstå, lätta att köpa och lätta att använda. Vi är ett enkelt, ärligt och kvicktänkt försäkringsbolag som har sina rötter i den skånska myllan. Sedan starten 1993 har vi haft vårt huvudkontor i Helsingborg. Solid Försäkringar är ett av Sveriges snabbast växande försäkringsbolag med verksamhet i Sverige, Norden och delar av Europa. Solid Försäkringar ingår i Resurs Gruppen. 2010 uppgick Solid Försäkringars omsättning till 1,1 miljard kronor. </w:t>
    </w:r>
  </w:p>
  <w:p w:rsidR="00FC6ADF" w:rsidRPr="00F3717B" w:rsidRDefault="00FC6ADF" w:rsidP="00425CD9">
    <w:pPr>
      <w:pStyle w:val="Sidfot"/>
      <w:rPr>
        <w:rFonts w:ascii="Gill Sans MT" w:hAnsi="Gill Sans MT"/>
        <w:sz w:val="16"/>
        <w:szCs w:val="16"/>
      </w:rPr>
    </w:pPr>
    <w:r w:rsidRPr="00F3717B">
      <w:rPr>
        <w:rFonts w:ascii="Gill Sans MT" w:hAnsi="Gill Sans MT"/>
        <w:b/>
        <w:bCs/>
        <w:sz w:val="16"/>
        <w:szCs w:val="16"/>
      </w:rPr>
      <w:t xml:space="preserve">Solid Försäkringar, Box 22068, 25022 Helsingborg. Hemsida: </w:t>
    </w:r>
    <w:hyperlink r:id="rId2" w:history="1">
      <w:r w:rsidRPr="00F3717B">
        <w:rPr>
          <w:rStyle w:val="Hyperlnk"/>
          <w:rFonts w:ascii="Gill Sans MT" w:hAnsi="Gill Sans MT"/>
          <w:b/>
          <w:bCs/>
          <w:sz w:val="16"/>
          <w:szCs w:val="16"/>
        </w:rPr>
        <w:t>www.solidab.se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ADF" w:rsidRDefault="00FC6ADF" w:rsidP="00AD44B0">
      <w:pPr>
        <w:spacing w:after="0" w:line="240" w:lineRule="auto"/>
      </w:pPr>
      <w:r>
        <w:separator/>
      </w:r>
    </w:p>
  </w:footnote>
  <w:footnote w:type="continuationSeparator" w:id="0">
    <w:p w:rsidR="00FC6ADF" w:rsidRDefault="00FC6ADF" w:rsidP="00AD4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ADF" w:rsidRPr="00587856" w:rsidRDefault="00FC6ADF" w:rsidP="00AD44B0">
    <w:pPr>
      <w:pStyle w:val="Sidhuvud"/>
      <w:rPr>
        <w:b/>
      </w:rPr>
    </w:pPr>
    <w:r>
      <w:rPr>
        <w:b/>
        <w:noProof/>
      </w:rPr>
      <w:drawing>
        <wp:anchor distT="0" distB="0" distL="114300" distR="114300" simplePos="0" relativeHeight="251661312" behindDoc="0" locked="0" layoutInCell="1" allowOverlap="1" wp14:anchorId="2D3C24A6" wp14:editId="7756B5F0">
          <wp:simplePos x="0" y="0"/>
          <wp:positionH relativeFrom="column">
            <wp:posOffset>4131202</wp:posOffset>
          </wp:positionH>
          <wp:positionV relativeFrom="paragraph">
            <wp:posOffset>-112994</wp:posOffset>
          </wp:positionV>
          <wp:extent cx="1803400" cy="431321"/>
          <wp:effectExtent l="19050" t="0" r="6350" b="0"/>
          <wp:wrapNone/>
          <wp:docPr id="2" name="Bild 1" descr="G:\Logotyper\Solid\Ny logga 2009\JPG\Solid_forsakringar_tvåloggo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ogotyper\Solid\Ny logga 2009\JPG\Solid_forsakringar_tvåloggor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4313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87856">
      <w:rPr>
        <w:b/>
      </w:rPr>
      <w:t>PRESSMEDDELANDE</w:t>
    </w:r>
  </w:p>
  <w:p w:rsidR="00FC6ADF" w:rsidRDefault="00FC6ADF" w:rsidP="00AD44B0">
    <w:pPr>
      <w:pStyle w:val="Sidhuvud"/>
      <w:rPr>
        <w:noProof/>
      </w:rPr>
    </w:pPr>
    <w:r>
      <w:t>Solid Försäkringar, 2012-01</w:t>
    </w:r>
    <w:r w:rsidRPr="00550CBB">
      <w:t>-</w:t>
    </w:r>
    <w:r w:rsidR="00A14C8A">
      <w:rPr>
        <w:noProof/>
      </w:rPr>
      <w:t>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BFF"/>
    <w:multiLevelType w:val="hybridMultilevel"/>
    <w:tmpl w:val="3A44BBF4"/>
    <w:lvl w:ilvl="0" w:tplc="DAEC27D4">
      <w:numFmt w:val="bullet"/>
      <w:lvlText w:val="-"/>
      <w:lvlJc w:val="left"/>
      <w:pPr>
        <w:ind w:left="720" w:hanging="360"/>
      </w:pPr>
      <w:rPr>
        <w:rFonts w:ascii="Gill Sans Std" w:eastAsia="Times New Roman" w:hAnsi="Gill Sans Std" w:cs="Times New Roman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47E8F"/>
    <w:multiLevelType w:val="hybridMultilevel"/>
    <w:tmpl w:val="23ACD4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C4186"/>
    <w:multiLevelType w:val="hybridMultilevel"/>
    <w:tmpl w:val="9C308796"/>
    <w:lvl w:ilvl="0" w:tplc="E30CE714">
      <w:numFmt w:val="bullet"/>
      <w:lvlText w:val="-"/>
      <w:lvlJc w:val="left"/>
      <w:pPr>
        <w:ind w:left="720" w:hanging="360"/>
      </w:pPr>
      <w:rPr>
        <w:rFonts w:ascii="Gill Sans Std" w:eastAsia="Times New Roman" w:hAnsi="Gill Sans St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F3569"/>
    <w:multiLevelType w:val="hybridMultilevel"/>
    <w:tmpl w:val="453C613E"/>
    <w:lvl w:ilvl="0" w:tplc="4CA84F36">
      <w:numFmt w:val="bullet"/>
      <w:lvlText w:val="-"/>
      <w:lvlJc w:val="left"/>
      <w:pPr>
        <w:ind w:left="720" w:hanging="360"/>
      </w:pPr>
      <w:rPr>
        <w:rFonts w:ascii="Gill Sans Std" w:eastAsia="Times New Roman" w:hAnsi="Gill Sans St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6457D"/>
    <w:multiLevelType w:val="hybridMultilevel"/>
    <w:tmpl w:val="CA2808EC"/>
    <w:lvl w:ilvl="0" w:tplc="A0184372">
      <w:start w:val="2012"/>
      <w:numFmt w:val="bullet"/>
      <w:lvlText w:val="-"/>
      <w:lvlJc w:val="left"/>
      <w:pPr>
        <w:ind w:left="720" w:hanging="360"/>
      </w:pPr>
      <w:rPr>
        <w:rFonts w:ascii="Gill Sans Std" w:eastAsiaTheme="minorEastAsia" w:hAnsi="Gill Sans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A47E8"/>
    <w:multiLevelType w:val="hybridMultilevel"/>
    <w:tmpl w:val="8F9239F2"/>
    <w:lvl w:ilvl="0" w:tplc="4C3ADF34">
      <w:numFmt w:val="bullet"/>
      <w:lvlText w:val="-"/>
      <w:lvlJc w:val="left"/>
      <w:pPr>
        <w:ind w:left="720" w:hanging="360"/>
      </w:pPr>
      <w:rPr>
        <w:rFonts w:ascii="Gill Sans Std" w:eastAsia="Times New Roman" w:hAnsi="Gill Sans St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E4435D"/>
    <w:multiLevelType w:val="hybridMultilevel"/>
    <w:tmpl w:val="1024B7FE"/>
    <w:lvl w:ilvl="0" w:tplc="72D61CBE">
      <w:start w:val="2011"/>
      <w:numFmt w:val="bullet"/>
      <w:lvlText w:val="-"/>
      <w:lvlJc w:val="left"/>
      <w:pPr>
        <w:ind w:left="720" w:hanging="360"/>
      </w:pPr>
      <w:rPr>
        <w:rFonts w:ascii="Gill Sans Std" w:eastAsia="Times New Roman" w:hAnsi="Gill Sans Std" w:cs="Times New Roman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CB5926"/>
    <w:multiLevelType w:val="hybridMultilevel"/>
    <w:tmpl w:val="F79A60B8"/>
    <w:lvl w:ilvl="0" w:tplc="1C90498C">
      <w:numFmt w:val="bullet"/>
      <w:lvlText w:val="-"/>
      <w:lvlJc w:val="left"/>
      <w:pPr>
        <w:ind w:left="720" w:hanging="360"/>
      </w:pPr>
      <w:rPr>
        <w:rFonts w:ascii="Gill Sans Std" w:eastAsia="Times New Roman" w:hAnsi="Gill Sans Std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D3824"/>
    <w:multiLevelType w:val="hybridMultilevel"/>
    <w:tmpl w:val="FE2ED236"/>
    <w:lvl w:ilvl="0" w:tplc="C4742BB4">
      <w:numFmt w:val="bullet"/>
      <w:lvlText w:val="-"/>
      <w:lvlJc w:val="left"/>
      <w:pPr>
        <w:ind w:left="720" w:hanging="360"/>
      </w:pPr>
      <w:rPr>
        <w:rFonts w:ascii="Gill Sans Std" w:eastAsia="Times New Roman" w:hAnsi="Gill Sans St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506A81"/>
    <w:multiLevelType w:val="hybridMultilevel"/>
    <w:tmpl w:val="43AC80A2"/>
    <w:lvl w:ilvl="0" w:tplc="D19848FC">
      <w:numFmt w:val="bullet"/>
      <w:lvlText w:val="-"/>
      <w:lvlJc w:val="left"/>
      <w:pPr>
        <w:ind w:left="720" w:hanging="360"/>
      </w:pPr>
      <w:rPr>
        <w:rFonts w:ascii="Gill Sans Std" w:eastAsia="Times New Roman" w:hAnsi="Gill Sans St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78282D"/>
    <w:multiLevelType w:val="hybridMultilevel"/>
    <w:tmpl w:val="747057E6"/>
    <w:lvl w:ilvl="0" w:tplc="AB0C8A56">
      <w:numFmt w:val="bullet"/>
      <w:lvlText w:val="-"/>
      <w:lvlJc w:val="left"/>
      <w:pPr>
        <w:ind w:left="720" w:hanging="360"/>
      </w:pPr>
      <w:rPr>
        <w:rFonts w:ascii="Gill Sans Std" w:eastAsia="Times New Roman" w:hAnsi="Gill Sans St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10D01"/>
    <w:multiLevelType w:val="hybridMultilevel"/>
    <w:tmpl w:val="6FEC3E34"/>
    <w:lvl w:ilvl="0" w:tplc="D8B6BAC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w w:val="0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B0"/>
    <w:rsid w:val="0000674A"/>
    <w:rsid w:val="0001166F"/>
    <w:rsid w:val="00011737"/>
    <w:rsid w:val="00012CC9"/>
    <w:rsid w:val="000210A6"/>
    <w:rsid w:val="00030E78"/>
    <w:rsid w:val="0003300F"/>
    <w:rsid w:val="00050261"/>
    <w:rsid w:val="00055C9B"/>
    <w:rsid w:val="0006153F"/>
    <w:rsid w:val="00063E47"/>
    <w:rsid w:val="000641FA"/>
    <w:rsid w:val="0008778B"/>
    <w:rsid w:val="00093285"/>
    <w:rsid w:val="000A6B47"/>
    <w:rsid w:val="000D1075"/>
    <w:rsid w:val="000F0DD2"/>
    <w:rsid w:val="000F7900"/>
    <w:rsid w:val="00103128"/>
    <w:rsid w:val="00117F89"/>
    <w:rsid w:val="00127470"/>
    <w:rsid w:val="001409E2"/>
    <w:rsid w:val="00164B1A"/>
    <w:rsid w:val="00174C50"/>
    <w:rsid w:val="00177861"/>
    <w:rsid w:val="00182C94"/>
    <w:rsid w:val="00183230"/>
    <w:rsid w:val="0019640E"/>
    <w:rsid w:val="001A37A2"/>
    <w:rsid w:val="001B628C"/>
    <w:rsid w:val="001B7C60"/>
    <w:rsid w:val="001C1C8D"/>
    <w:rsid w:val="001C4AAC"/>
    <w:rsid w:val="001C6D80"/>
    <w:rsid w:val="001D205E"/>
    <w:rsid w:val="001E03BF"/>
    <w:rsid w:val="001E3D82"/>
    <w:rsid w:val="001E7844"/>
    <w:rsid w:val="001F2488"/>
    <w:rsid w:val="00223DF9"/>
    <w:rsid w:val="0023225B"/>
    <w:rsid w:val="00243698"/>
    <w:rsid w:val="0024681A"/>
    <w:rsid w:val="00253056"/>
    <w:rsid w:val="0025760E"/>
    <w:rsid w:val="002674AC"/>
    <w:rsid w:val="002723CD"/>
    <w:rsid w:val="002B4856"/>
    <w:rsid w:val="002B6391"/>
    <w:rsid w:val="002C1E9A"/>
    <w:rsid w:val="002C3672"/>
    <w:rsid w:val="002D4069"/>
    <w:rsid w:val="002F5322"/>
    <w:rsid w:val="003045EB"/>
    <w:rsid w:val="00370676"/>
    <w:rsid w:val="003741C3"/>
    <w:rsid w:val="00393D7A"/>
    <w:rsid w:val="003A544F"/>
    <w:rsid w:val="003A790E"/>
    <w:rsid w:val="003B5F6A"/>
    <w:rsid w:val="003D1F72"/>
    <w:rsid w:val="003D4C3C"/>
    <w:rsid w:val="003F528E"/>
    <w:rsid w:val="00403328"/>
    <w:rsid w:val="00414102"/>
    <w:rsid w:val="00416DBA"/>
    <w:rsid w:val="00425CD9"/>
    <w:rsid w:val="00437AFD"/>
    <w:rsid w:val="00442EC2"/>
    <w:rsid w:val="0045172B"/>
    <w:rsid w:val="00453A20"/>
    <w:rsid w:val="00477755"/>
    <w:rsid w:val="0048134A"/>
    <w:rsid w:val="00491214"/>
    <w:rsid w:val="00495AAD"/>
    <w:rsid w:val="004B550A"/>
    <w:rsid w:val="004C3D9A"/>
    <w:rsid w:val="004D6A7D"/>
    <w:rsid w:val="004D6C4F"/>
    <w:rsid w:val="004E64BC"/>
    <w:rsid w:val="004E69D7"/>
    <w:rsid w:val="004F6D27"/>
    <w:rsid w:val="00501436"/>
    <w:rsid w:val="00504D32"/>
    <w:rsid w:val="00520BE2"/>
    <w:rsid w:val="00520D29"/>
    <w:rsid w:val="00521BF8"/>
    <w:rsid w:val="005221B2"/>
    <w:rsid w:val="00522304"/>
    <w:rsid w:val="00530561"/>
    <w:rsid w:val="00536398"/>
    <w:rsid w:val="00544C80"/>
    <w:rsid w:val="0055480F"/>
    <w:rsid w:val="005548D0"/>
    <w:rsid w:val="00571A5A"/>
    <w:rsid w:val="005761C6"/>
    <w:rsid w:val="00587D8B"/>
    <w:rsid w:val="00591154"/>
    <w:rsid w:val="005E078A"/>
    <w:rsid w:val="005F1D9F"/>
    <w:rsid w:val="005F21F7"/>
    <w:rsid w:val="00623C45"/>
    <w:rsid w:val="0062473C"/>
    <w:rsid w:val="00643FFC"/>
    <w:rsid w:val="00662C29"/>
    <w:rsid w:val="006704EE"/>
    <w:rsid w:val="00692746"/>
    <w:rsid w:val="00695E3D"/>
    <w:rsid w:val="006A29E0"/>
    <w:rsid w:val="006A5136"/>
    <w:rsid w:val="006C2E84"/>
    <w:rsid w:val="006C649E"/>
    <w:rsid w:val="006E35F3"/>
    <w:rsid w:val="006E5106"/>
    <w:rsid w:val="006E6BA4"/>
    <w:rsid w:val="00700A9A"/>
    <w:rsid w:val="007123E8"/>
    <w:rsid w:val="00736A58"/>
    <w:rsid w:val="00742E7A"/>
    <w:rsid w:val="0076300C"/>
    <w:rsid w:val="007751A3"/>
    <w:rsid w:val="007B20CF"/>
    <w:rsid w:val="007B2EA1"/>
    <w:rsid w:val="007B6429"/>
    <w:rsid w:val="007C0BF5"/>
    <w:rsid w:val="007C6940"/>
    <w:rsid w:val="007E64FB"/>
    <w:rsid w:val="007F572F"/>
    <w:rsid w:val="007F79A9"/>
    <w:rsid w:val="00847F74"/>
    <w:rsid w:val="00853AB1"/>
    <w:rsid w:val="00860193"/>
    <w:rsid w:val="00866C4D"/>
    <w:rsid w:val="008709DD"/>
    <w:rsid w:val="00870BDA"/>
    <w:rsid w:val="0087333B"/>
    <w:rsid w:val="00880B3F"/>
    <w:rsid w:val="00886B06"/>
    <w:rsid w:val="008909D8"/>
    <w:rsid w:val="008A0178"/>
    <w:rsid w:val="008C4F54"/>
    <w:rsid w:val="008E6812"/>
    <w:rsid w:val="008E6A00"/>
    <w:rsid w:val="008F42CC"/>
    <w:rsid w:val="00922EA2"/>
    <w:rsid w:val="009346DA"/>
    <w:rsid w:val="00940700"/>
    <w:rsid w:val="00941F24"/>
    <w:rsid w:val="00961032"/>
    <w:rsid w:val="0096485C"/>
    <w:rsid w:val="00993008"/>
    <w:rsid w:val="00997447"/>
    <w:rsid w:val="009A2FA0"/>
    <w:rsid w:val="009A7423"/>
    <w:rsid w:val="009B0456"/>
    <w:rsid w:val="009C3FE6"/>
    <w:rsid w:val="009D5B47"/>
    <w:rsid w:val="009F3225"/>
    <w:rsid w:val="00A01B5B"/>
    <w:rsid w:val="00A13102"/>
    <w:rsid w:val="00A1376C"/>
    <w:rsid w:val="00A14C20"/>
    <w:rsid w:val="00A14C8A"/>
    <w:rsid w:val="00A32191"/>
    <w:rsid w:val="00A54F8D"/>
    <w:rsid w:val="00A55ABB"/>
    <w:rsid w:val="00A605D5"/>
    <w:rsid w:val="00AD44B0"/>
    <w:rsid w:val="00B067FC"/>
    <w:rsid w:val="00B17D6F"/>
    <w:rsid w:val="00B33866"/>
    <w:rsid w:val="00B441C4"/>
    <w:rsid w:val="00B52CBF"/>
    <w:rsid w:val="00B65D6E"/>
    <w:rsid w:val="00B762D9"/>
    <w:rsid w:val="00B816A2"/>
    <w:rsid w:val="00B9524C"/>
    <w:rsid w:val="00B95436"/>
    <w:rsid w:val="00B96184"/>
    <w:rsid w:val="00BA17FE"/>
    <w:rsid w:val="00BA3B73"/>
    <w:rsid w:val="00BA5CFD"/>
    <w:rsid w:val="00BB7331"/>
    <w:rsid w:val="00BC010E"/>
    <w:rsid w:val="00BC7FF9"/>
    <w:rsid w:val="00BE14F5"/>
    <w:rsid w:val="00BE1FCB"/>
    <w:rsid w:val="00BF5756"/>
    <w:rsid w:val="00C01582"/>
    <w:rsid w:val="00C01E8C"/>
    <w:rsid w:val="00C16954"/>
    <w:rsid w:val="00C23A0A"/>
    <w:rsid w:val="00C23C7D"/>
    <w:rsid w:val="00C259C0"/>
    <w:rsid w:val="00C33FB7"/>
    <w:rsid w:val="00CB17DB"/>
    <w:rsid w:val="00CB26D3"/>
    <w:rsid w:val="00CE5F0E"/>
    <w:rsid w:val="00CF6368"/>
    <w:rsid w:val="00D25ED6"/>
    <w:rsid w:val="00D368D3"/>
    <w:rsid w:val="00D5076F"/>
    <w:rsid w:val="00D56095"/>
    <w:rsid w:val="00D65751"/>
    <w:rsid w:val="00D92899"/>
    <w:rsid w:val="00D93BB8"/>
    <w:rsid w:val="00D94923"/>
    <w:rsid w:val="00D978B2"/>
    <w:rsid w:val="00DB1EA9"/>
    <w:rsid w:val="00DC34C4"/>
    <w:rsid w:val="00DC49ED"/>
    <w:rsid w:val="00DF77EC"/>
    <w:rsid w:val="00E13B69"/>
    <w:rsid w:val="00E14259"/>
    <w:rsid w:val="00E20512"/>
    <w:rsid w:val="00E261CC"/>
    <w:rsid w:val="00E36EE6"/>
    <w:rsid w:val="00E472AA"/>
    <w:rsid w:val="00E64AF5"/>
    <w:rsid w:val="00EA4328"/>
    <w:rsid w:val="00ED27D1"/>
    <w:rsid w:val="00ED3C64"/>
    <w:rsid w:val="00F01524"/>
    <w:rsid w:val="00F33151"/>
    <w:rsid w:val="00F45FD9"/>
    <w:rsid w:val="00F54EB3"/>
    <w:rsid w:val="00F579EB"/>
    <w:rsid w:val="00F80426"/>
    <w:rsid w:val="00F82E54"/>
    <w:rsid w:val="00F94EB3"/>
    <w:rsid w:val="00F963A3"/>
    <w:rsid w:val="00FA7C72"/>
    <w:rsid w:val="00FB08C1"/>
    <w:rsid w:val="00FB2077"/>
    <w:rsid w:val="00FB2DBA"/>
    <w:rsid w:val="00FB50D3"/>
    <w:rsid w:val="00FB7772"/>
    <w:rsid w:val="00FC4E33"/>
    <w:rsid w:val="00FC6ADF"/>
    <w:rsid w:val="00FE2562"/>
    <w:rsid w:val="00FE3C38"/>
    <w:rsid w:val="00F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409E2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AD4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D44B0"/>
  </w:style>
  <w:style w:type="paragraph" w:styleId="Sidfot">
    <w:name w:val="footer"/>
    <w:basedOn w:val="Normal"/>
    <w:link w:val="SidfotChar"/>
    <w:unhideWhenUsed/>
    <w:rsid w:val="00AD4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D44B0"/>
  </w:style>
  <w:style w:type="paragraph" w:customStyle="1" w:styleId="Normal1">
    <w:name w:val="Normal1"/>
    <w:basedOn w:val="Normal"/>
    <w:rsid w:val="00A605D5"/>
    <w:pPr>
      <w:spacing w:after="192" w:line="384" w:lineRule="atLeast"/>
    </w:pPr>
    <w:rPr>
      <w:rFonts w:ascii="Times New Roman" w:eastAsia="Times New Roman" w:hAnsi="Times New Roman" w:cs="Times New Roman"/>
    </w:rPr>
  </w:style>
  <w:style w:type="character" w:styleId="Hyperlnk">
    <w:name w:val="Hyperlink"/>
    <w:basedOn w:val="Standardstycketeckensnitt"/>
    <w:uiPriority w:val="99"/>
    <w:unhideWhenUsed/>
    <w:rsid w:val="00A605D5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BC7FF9"/>
    <w:pPr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F77E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77E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77E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77E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77E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F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77EC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A54F8D"/>
    <w:rPr>
      <w:i/>
      <w:iCs/>
    </w:rPr>
  </w:style>
  <w:style w:type="paragraph" w:styleId="Normalwebb">
    <w:name w:val="Normal (Web)"/>
    <w:basedOn w:val="Normal"/>
    <w:uiPriority w:val="99"/>
    <w:semiHidden/>
    <w:unhideWhenUsed/>
    <w:rsid w:val="00B1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66"/>
      <w:sz w:val="24"/>
      <w:szCs w:val="24"/>
    </w:rPr>
  </w:style>
  <w:style w:type="paragraph" w:customStyle="1" w:styleId="Normal2">
    <w:name w:val="Normal2"/>
    <w:basedOn w:val="Normal"/>
    <w:rsid w:val="003A790E"/>
    <w:pPr>
      <w:spacing w:after="192" w:line="384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409E2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AD4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D44B0"/>
  </w:style>
  <w:style w:type="paragraph" w:styleId="Sidfot">
    <w:name w:val="footer"/>
    <w:basedOn w:val="Normal"/>
    <w:link w:val="SidfotChar"/>
    <w:unhideWhenUsed/>
    <w:rsid w:val="00AD4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D44B0"/>
  </w:style>
  <w:style w:type="paragraph" w:customStyle="1" w:styleId="Normal1">
    <w:name w:val="Normal1"/>
    <w:basedOn w:val="Normal"/>
    <w:rsid w:val="00A605D5"/>
    <w:pPr>
      <w:spacing w:after="192" w:line="384" w:lineRule="atLeast"/>
    </w:pPr>
    <w:rPr>
      <w:rFonts w:ascii="Times New Roman" w:eastAsia="Times New Roman" w:hAnsi="Times New Roman" w:cs="Times New Roman"/>
    </w:rPr>
  </w:style>
  <w:style w:type="character" w:styleId="Hyperlnk">
    <w:name w:val="Hyperlink"/>
    <w:basedOn w:val="Standardstycketeckensnitt"/>
    <w:uiPriority w:val="99"/>
    <w:unhideWhenUsed/>
    <w:rsid w:val="00A605D5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BC7FF9"/>
    <w:pPr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F77E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77E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77E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77E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77E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F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77EC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A54F8D"/>
    <w:rPr>
      <w:i/>
      <w:iCs/>
    </w:rPr>
  </w:style>
  <w:style w:type="paragraph" w:styleId="Normalwebb">
    <w:name w:val="Normal (Web)"/>
    <w:basedOn w:val="Normal"/>
    <w:uiPriority w:val="99"/>
    <w:semiHidden/>
    <w:unhideWhenUsed/>
    <w:rsid w:val="00B1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66"/>
      <w:sz w:val="24"/>
      <w:szCs w:val="24"/>
    </w:rPr>
  </w:style>
  <w:style w:type="paragraph" w:customStyle="1" w:styleId="Normal2">
    <w:name w:val="Normal2"/>
    <w:basedOn w:val="Normal"/>
    <w:rsid w:val="003A790E"/>
    <w:pPr>
      <w:spacing w:after="192" w:line="384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31330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1143">
              <w:marLeft w:val="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457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urotravelsport.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lidab.s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olidab.se/Vara_forsakringar/Rese/Avbestallningsskyd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olidab.se/Vara_forsakringar/Res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idab.se" TargetMode="External"/><Relationship Id="rId1" Type="http://schemas.openxmlformats.org/officeDocument/2006/relationships/hyperlink" Target="mailto:malin.roos@solidab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passat 1">
      <a:majorFont>
        <a:latin typeface="Gill Sans Std"/>
        <a:ea typeface=""/>
        <a:cs typeface=""/>
      </a:majorFont>
      <a:minorFont>
        <a:latin typeface="Gill Sans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A24DA-A04B-4BDA-81CF-1C376C45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Solid Försäkringar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jenny_k</dc:creator>
  <cp:lastModifiedBy>Jenny Kristiansson</cp:lastModifiedBy>
  <cp:revision>6</cp:revision>
  <cp:lastPrinted>2012-01-25T14:26:00Z</cp:lastPrinted>
  <dcterms:created xsi:type="dcterms:W3CDTF">2012-01-25T13:12:00Z</dcterms:created>
  <dcterms:modified xsi:type="dcterms:W3CDTF">2012-01-25T14:30:00Z</dcterms:modified>
</cp:coreProperties>
</file>