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935EE1" w:rsidRPr="00715DBA" w:rsidTr="00373C19">
        <w:trPr>
          <w:cantSplit/>
          <w:trHeight w:val="999"/>
        </w:trPr>
        <w:tc>
          <w:tcPr>
            <w:tcW w:w="5245" w:type="dxa"/>
          </w:tcPr>
          <w:p w:rsidR="00935EE1" w:rsidRPr="00715DBA" w:rsidRDefault="00935EE1" w:rsidP="00373C19">
            <w:pPr>
              <w:pStyle w:val="Brdtext"/>
              <w:rPr>
                <w:rFonts w:ascii="Times New Roman" w:hAnsi="Times New Roman" w:cs="Times New Roman"/>
                <w:lang w:val="sv-SE"/>
              </w:rPr>
            </w:pPr>
            <w:r w:rsidRPr="00715DBA">
              <w:rPr>
                <w:rFonts w:ascii="Times New Roman" w:hAnsi="Times New Roman" w:cs="Times New Roman"/>
                <w:lang w:val="sv-SE"/>
              </w:rPr>
              <w:t>2011-06-</w:t>
            </w:r>
            <w:r w:rsidR="007D6843">
              <w:rPr>
                <w:rFonts w:ascii="Times New Roman" w:hAnsi="Times New Roman" w:cs="Times New Roman"/>
                <w:lang w:val="sv-SE"/>
              </w:rPr>
              <w:t>30</w:t>
            </w:r>
            <w:bookmarkStart w:id="0" w:name="_GoBack"/>
            <w:bookmarkEnd w:id="0"/>
          </w:p>
          <w:p w:rsidR="00935EE1" w:rsidRPr="00715DBA" w:rsidRDefault="00935EE1" w:rsidP="00373C19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935EE1" w:rsidRPr="00715DBA" w:rsidRDefault="00935EE1" w:rsidP="00373C19">
            <w:pPr>
              <w:pStyle w:val="Brdtext"/>
              <w:tabs>
                <w:tab w:val="right" w:pos="3909"/>
              </w:tabs>
              <w:rPr>
                <w:rFonts w:ascii="Times New Roman" w:hAnsi="Times New Roman" w:cs="Times New Roman"/>
                <w:lang w:val="sv-SE"/>
              </w:rPr>
            </w:pPr>
            <w:r w:rsidRPr="00715DBA">
              <w:rPr>
                <w:rFonts w:ascii="Times New Roman" w:hAnsi="Times New Roman" w:cs="Times New Roman"/>
                <w:lang w:val="sv-SE"/>
              </w:rPr>
              <w:tab/>
              <w:t>Nummer</w:t>
            </w:r>
            <w:r w:rsidR="000C5819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gramStart"/>
            <w:r w:rsidR="000C5819">
              <w:rPr>
                <w:rFonts w:ascii="Times New Roman" w:hAnsi="Times New Roman" w:cs="Times New Roman"/>
                <w:lang w:val="sv-SE"/>
              </w:rPr>
              <w:t>47</w:t>
            </w:r>
            <w:r w:rsidRPr="00715DBA">
              <w:rPr>
                <w:rFonts w:ascii="Times New Roman" w:hAnsi="Times New Roman" w:cs="Times New Roman"/>
                <w:lang w:val="sv-SE"/>
              </w:rPr>
              <w:t xml:space="preserve"> /2011</w:t>
            </w:r>
            <w:proofErr w:type="gramEnd"/>
          </w:p>
        </w:tc>
      </w:tr>
    </w:tbl>
    <w:p w:rsidR="00715DBA" w:rsidRPr="000C5819" w:rsidRDefault="00715DBA" w:rsidP="00715DBA">
      <w:pPr>
        <w:ind w:left="0"/>
        <w:rPr>
          <w:rFonts w:ascii="Arial" w:hAnsi="Arial" w:cs="Arial"/>
          <w:b/>
        </w:rPr>
      </w:pPr>
      <w:r w:rsidRPr="000C5819">
        <w:rPr>
          <w:rFonts w:ascii="Arial" w:hAnsi="Arial" w:cs="Arial"/>
          <w:b/>
        </w:rPr>
        <w:t>Förutsättningarna för att bygga för äldre på Ven undersöks</w:t>
      </w:r>
    </w:p>
    <w:p w:rsidR="00715DBA" w:rsidRPr="00715DBA" w:rsidRDefault="00715DBA" w:rsidP="00715DBA">
      <w:pPr>
        <w:rPr>
          <w:rFonts w:ascii="Times New Roman" w:hAnsi="Times New Roman" w:cs="Times New Roman"/>
          <w:b/>
        </w:rPr>
      </w:pPr>
    </w:p>
    <w:p w:rsidR="00715DBA" w:rsidRPr="00715DBA" w:rsidRDefault="00715DBA" w:rsidP="00715DBA">
      <w:pPr>
        <w:ind w:left="0"/>
        <w:rPr>
          <w:rFonts w:ascii="Times New Roman" w:hAnsi="Times New Roman" w:cs="Times New Roman"/>
        </w:rPr>
      </w:pPr>
      <w:r w:rsidRPr="00715DBA">
        <w:rPr>
          <w:rFonts w:ascii="Times New Roman" w:hAnsi="Times New Roman" w:cs="Times New Roman"/>
        </w:rPr>
        <w:t xml:space="preserve">Det finns intresse av senior – och/eller trygghetsboende för äldre på ön Ven i Landskrona kommun. Men det finns begränsade möjligheter att bygga nytt på grund av de stränga regler som gäller idag. </w:t>
      </w:r>
    </w:p>
    <w:p w:rsidR="00715DBA" w:rsidRPr="00715DBA" w:rsidRDefault="00715DBA" w:rsidP="00715DBA">
      <w:pPr>
        <w:ind w:left="0"/>
        <w:rPr>
          <w:rFonts w:ascii="Times New Roman" w:hAnsi="Times New Roman" w:cs="Times New Roman"/>
        </w:rPr>
      </w:pPr>
      <w:r w:rsidRPr="00715DBA">
        <w:rPr>
          <w:rFonts w:ascii="Times New Roman" w:hAnsi="Times New Roman" w:cs="Times New Roman"/>
        </w:rPr>
        <w:t xml:space="preserve">För att kartlägga behovet och förutsättningarna för att bygga för äldre på Ven ska det nu genomföras en undersökning för att se om det är möjligt att driva frågan vidare. </w:t>
      </w:r>
    </w:p>
    <w:p w:rsidR="00715DBA" w:rsidRPr="00715DBA" w:rsidRDefault="00715DBA" w:rsidP="00715DBA">
      <w:pPr>
        <w:ind w:left="0"/>
        <w:rPr>
          <w:rFonts w:ascii="Times New Roman" w:hAnsi="Times New Roman" w:cs="Times New Roman"/>
        </w:rPr>
      </w:pPr>
      <w:r w:rsidRPr="00715DBA">
        <w:rPr>
          <w:rFonts w:ascii="Times New Roman" w:hAnsi="Times New Roman" w:cs="Times New Roman"/>
        </w:rPr>
        <w:t xml:space="preserve">Det är nätverket Aktiv Senior som tillsammans med arbetsgruppen ”Kollektivt boende i modern form” fått stöd för att undersöka intresset för 55+ boende och service till äldre på ön Ven. Projektet får 128 000 i stöd av regeringsuppdraget Bo Bra på äldre </w:t>
      </w:r>
      <w:proofErr w:type="gramStart"/>
      <w:r w:rsidRPr="00715DBA">
        <w:rPr>
          <w:rFonts w:ascii="Times New Roman" w:hAnsi="Times New Roman" w:cs="Times New Roman"/>
        </w:rPr>
        <w:t>dar</w:t>
      </w:r>
      <w:proofErr w:type="gramEnd"/>
      <w:r w:rsidRPr="00715DBA">
        <w:rPr>
          <w:rFonts w:ascii="Times New Roman" w:hAnsi="Times New Roman" w:cs="Times New Roman"/>
        </w:rPr>
        <w:t>.</w:t>
      </w:r>
    </w:p>
    <w:p w:rsidR="00715DBA" w:rsidRDefault="00715DBA" w:rsidP="00715DBA">
      <w:pPr>
        <w:ind w:left="0"/>
        <w:rPr>
          <w:rFonts w:ascii="Times New Roman" w:hAnsi="Times New Roman" w:cs="Times New Roman"/>
        </w:rPr>
      </w:pPr>
      <w:r w:rsidRPr="00715DBA">
        <w:rPr>
          <w:rFonts w:ascii="Times New Roman" w:hAnsi="Times New Roman" w:cs="Times New Roman"/>
        </w:rPr>
        <w:t>Aktiv Senior är ett fristående nätverk som erbjuder tjänster för äldre, bl</w:t>
      </w:r>
      <w:r w:rsidR="00C3151F">
        <w:rPr>
          <w:rFonts w:ascii="Times New Roman" w:hAnsi="Times New Roman" w:cs="Times New Roman"/>
        </w:rPr>
        <w:t>and</w:t>
      </w:r>
      <w:r w:rsidRPr="00715DBA">
        <w:rPr>
          <w:rFonts w:ascii="Times New Roman" w:hAnsi="Times New Roman" w:cs="Times New Roman"/>
        </w:rPr>
        <w:t xml:space="preserve"> a</w:t>
      </w:r>
      <w:r w:rsidR="00C3151F">
        <w:rPr>
          <w:rFonts w:ascii="Times New Roman" w:hAnsi="Times New Roman" w:cs="Times New Roman"/>
        </w:rPr>
        <w:t>nnat</w:t>
      </w:r>
      <w:r w:rsidRPr="00715DBA">
        <w:rPr>
          <w:rFonts w:ascii="Times New Roman" w:hAnsi="Times New Roman" w:cs="Times New Roman"/>
        </w:rPr>
        <w:t xml:space="preserve"> när det gäller kartläggning på tillgången på bostäder för äldre.</w:t>
      </w:r>
      <w:r w:rsidR="00C3151F">
        <w:rPr>
          <w:rFonts w:ascii="Times New Roman" w:hAnsi="Times New Roman" w:cs="Times New Roman"/>
        </w:rPr>
        <w:br/>
      </w:r>
    </w:p>
    <w:p w:rsidR="00715DBA" w:rsidRPr="00715DBA" w:rsidRDefault="00715DBA" w:rsidP="00715DBA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715DBA">
        <w:rPr>
          <w:rFonts w:ascii="Times New Roman" w:hAnsi="Times New Roman" w:cs="Times New Roman"/>
        </w:rPr>
        <w:t xml:space="preserve"> Det är viktigt att vi får en bättre kunskap om hur äldre vill bo och vilka krav de ställer på sitt boende på olika platser i landet, säger Jan Grönlund, direktör vid Hjälpmedelsinstitutet. </w:t>
      </w:r>
      <w:r w:rsidR="00C3151F">
        <w:rPr>
          <w:rFonts w:ascii="Times New Roman" w:hAnsi="Times New Roman" w:cs="Times New Roman"/>
        </w:rPr>
        <w:br/>
      </w:r>
    </w:p>
    <w:p w:rsidR="00715DBA" w:rsidRPr="00715DBA" w:rsidRDefault="00715DBA" w:rsidP="00715DBA">
      <w:pPr>
        <w:ind w:left="0"/>
        <w:rPr>
          <w:rFonts w:ascii="Times New Roman" w:hAnsi="Times New Roman" w:cs="Times New Roman"/>
        </w:rPr>
      </w:pPr>
      <w:r w:rsidRPr="00715DBA">
        <w:rPr>
          <w:rFonts w:ascii="Times New Roman" w:hAnsi="Times New Roman" w:cs="Times New Roman"/>
        </w:rPr>
        <w:t>Syftet är att kartlägga fastboende såväl som sommarboendens intresse och behov av tillgängligt och socialt boende på ön och i vilken form de önskar detta. I projektet ingår även en kartläggning av kommunens inställning till byggandet av ett boende för äldre på ön och hur detta skulle kunna påverka kommunens service för dem.</w:t>
      </w:r>
    </w:p>
    <w:p w:rsidR="00935EE1" w:rsidRPr="00715DBA" w:rsidRDefault="00935EE1" w:rsidP="00715DBA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715DBA">
        <w:rPr>
          <w:rFonts w:ascii="Times New Roman" w:eastAsia="Calibri" w:hAnsi="Times New Roman" w:cs="Times New Roman"/>
          <w:b/>
          <w:lang w:eastAsia="en-US"/>
        </w:rPr>
        <w:t>Äldreboom</w:t>
      </w:r>
      <w:proofErr w:type="spellEnd"/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  <w:r w:rsidRPr="00715DBA">
        <w:rPr>
          <w:rFonts w:ascii="Times New Roman" w:eastAsia="Calibri" w:hAnsi="Times New Roman" w:cs="Times New Roman"/>
          <w:lang w:eastAsia="en-US"/>
        </w:rPr>
        <w:t xml:space="preserve">Vi står inför en kommande </w:t>
      </w:r>
      <w:proofErr w:type="spellStart"/>
      <w:r w:rsidRPr="00715DBA">
        <w:rPr>
          <w:rFonts w:ascii="Times New Roman" w:eastAsia="Calibri" w:hAnsi="Times New Roman" w:cs="Times New Roman"/>
          <w:lang w:eastAsia="en-US"/>
        </w:rPr>
        <w:t>äldreboom</w:t>
      </w:r>
      <w:proofErr w:type="spellEnd"/>
      <w:r w:rsidRPr="00715DBA">
        <w:rPr>
          <w:rFonts w:ascii="Times New Roman" w:eastAsia="Calibri" w:hAnsi="Times New Roman" w:cs="Times New Roman"/>
          <w:lang w:eastAsia="en-US"/>
        </w:rPr>
        <w:t xml:space="preserve">. </w:t>
      </w:r>
      <w:r w:rsidR="00040295">
        <w:rPr>
          <w:rFonts w:ascii="Times New Roman" w:eastAsia="Calibri" w:hAnsi="Times New Roman" w:cs="Times New Roman"/>
          <w:lang w:eastAsia="en-US"/>
        </w:rPr>
        <w:t xml:space="preserve">År 2040 beräknas antalet invånare över 65 år ha ökat från </w:t>
      </w:r>
      <w:r w:rsidR="00040295" w:rsidRPr="00C76978">
        <w:rPr>
          <w:rFonts w:ascii="Times New Roman" w:eastAsia="Calibri" w:hAnsi="Times New Roman" w:cs="Times New Roman"/>
          <w:lang w:eastAsia="en-US"/>
        </w:rPr>
        <w:t>1,</w:t>
      </w:r>
      <w:r w:rsidR="00040295">
        <w:rPr>
          <w:rFonts w:ascii="Times New Roman" w:eastAsia="Calibri" w:hAnsi="Times New Roman" w:cs="Times New Roman"/>
          <w:lang w:eastAsia="en-US"/>
        </w:rPr>
        <w:t>6</w:t>
      </w:r>
      <w:r w:rsidR="00040295" w:rsidRPr="00C76978">
        <w:rPr>
          <w:rFonts w:ascii="Times New Roman" w:eastAsia="Calibri" w:hAnsi="Times New Roman" w:cs="Times New Roman"/>
          <w:lang w:eastAsia="en-US"/>
        </w:rPr>
        <w:t xml:space="preserve"> miljoner</w:t>
      </w:r>
      <w:r w:rsidR="00040295">
        <w:rPr>
          <w:rFonts w:ascii="Times New Roman" w:eastAsia="Calibri" w:hAnsi="Times New Roman" w:cs="Times New Roman"/>
          <w:lang w:eastAsia="en-US"/>
        </w:rPr>
        <w:t xml:space="preserve"> till</w:t>
      </w:r>
      <w:r w:rsidR="00040295" w:rsidRPr="00C76978">
        <w:rPr>
          <w:rFonts w:ascii="Times New Roman" w:eastAsia="Calibri" w:hAnsi="Times New Roman" w:cs="Times New Roman"/>
          <w:lang w:eastAsia="en-US"/>
        </w:rPr>
        <w:t xml:space="preserve"> 2,5 miljoner.</w:t>
      </w:r>
      <w:r w:rsidRPr="00715DBA">
        <w:rPr>
          <w:rFonts w:ascii="Times New Roman" w:eastAsia="Calibri" w:hAnsi="Times New Roman" w:cs="Times New Roman"/>
          <w:lang w:eastAsia="en-US"/>
        </w:rPr>
        <w:t xml:space="preserve"> </w:t>
      </w:r>
      <w:r w:rsidR="00715DBA">
        <w:rPr>
          <w:rFonts w:ascii="Times New Roman" w:eastAsia="Calibri" w:hAnsi="Times New Roman" w:cs="Times New Roman"/>
          <w:lang w:eastAsia="en-US"/>
        </w:rPr>
        <w:t xml:space="preserve">I Landskrona kommun är 19.2% </w:t>
      </w:r>
      <w:r w:rsidR="00C3151F">
        <w:rPr>
          <w:rFonts w:ascii="Times New Roman" w:eastAsia="Calibri" w:hAnsi="Times New Roman" w:cs="Times New Roman"/>
          <w:lang w:eastAsia="en-US"/>
        </w:rPr>
        <w:t xml:space="preserve">av invånarna </w:t>
      </w:r>
      <w:r w:rsidR="00715DBA">
        <w:rPr>
          <w:rFonts w:ascii="Times New Roman" w:eastAsia="Calibri" w:hAnsi="Times New Roman" w:cs="Times New Roman"/>
          <w:lang w:eastAsia="en-US"/>
        </w:rPr>
        <w:t xml:space="preserve">över 65 år. </w:t>
      </w:r>
      <w:r w:rsidRPr="00715DBA">
        <w:rPr>
          <w:rFonts w:ascii="Times New Roman" w:eastAsia="Calibri" w:hAnsi="Times New Roman" w:cs="Times New Roman"/>
          <w:lang w:eastAsia="en-US"/>
        </w:rPr>
        <w:t xml:space="preserve">En åldrande befolkning och brister i det befintliga bostadsbeståndet gör att kommunerna på ett effektivt sätt måste planera för att möta kommande behov. Bo bra på äldre </w:t>
      </w:r>
      <w:proofErr w:type="gramStart"/>
      <w:r w:rsidRPr="00715DBA">
        <w:rPr>
          <w:rFonts w:ascii="Times New Roman" w:eastAsia="Calibri" w:hAnsi="Times New Roman" w:cs="Times New Roman"/>
          <w:lang w:eastAsia="en-US"/>
        </w:rPr>
        <w:t>dar</w:t>
      </w:r>
      <w:proofErr w:type="gramEnd"/>
      <w:r w:rsidRPr="00715DBA">
        <w:rPr>
          <w:rFonts w:ascii="Times New Roman" w:eastAsia="Calibri" w:hAnsi="Times New Roman" w:cs="Times New Roman"/>
          <w:lang w:eastAsia="en-US"/>
        </w:rPr>
        <w:t xml:space="preserve"> har sammanställt all offentlig statistik om äldres bostäder, </w:t>
      </w:r>
      <w:hyperlink r:id="rId8" w:history="1">
        <w:r w:rsidRPr="00715DBA">
          <w:rPr>
            <w:rStyle w:val="Hyperlnk"/>
            <w:rFonts w:ascii="Times New Roman" w:eastAsia="Calibri" w:hAnsi="Times New Roman" w:cs="Times New Roman"/>
            <w:lang w:eastAsia="en-US"/>
          </w:rPr>
          <w:t>www.bobrapåäldredar.se</w:t>
        </w:r>
      </w:hyperlink>
      <w:r w:rsidRPr="00715DBA">
        <w:rPr>
          <w:rFonts w:ascii="Times New Roman" w:eastAsia="Calibri" w:hAnsi="Times New Roman" w:cs="Times New Roman"/>
          <w:lang w:eastAsia="en-US"/>
        </w:rPr>
        <w:t>. Där kan man läsa om det befintliga beståndet och även om kommunernas planer framöver.</w:t>
      </w: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  <w:r w:rsidRPr="00715DBA">
        <w:rPr>
          <w:rFonts w:ascii="Times New Roman" w:eastAsia="Calibri" w:hAnsi="Times New Roman" w:cs="Times New Roman"/>
          <w:b/>
          <w:lang w:eastAsia="en-US"/>
        </w:rPr>
        <w:t xml:space="preserve">Bo bra på äldre </w:t>
      </w:r>
      <w:proofErr w:type="gramStart"/>
      <w:r w:rsidRPr="00715DBA">
        <w:rPr>
          <w:rFonts w:ascii="Times New Roman" w:eastAsia="Calibri" w:hAnsi="Times New Roman" w:cs="Times New Roman"/>
          <w:b/>
          <w:lang w:eastAsia="en-US"/>
        </w:rPr>
        <w:t>dar</w:t>
      </w:r>
      <w:proofErr w:type="gramEnd"/>
      <w:r w:rsidRPr="00715DBA">
        <w:rPr>
          <w:rFonts w:ascii="Times New Roman" w:eastAsia="Calibri" w:hAnsi="Times New Roman" w:cs="Times New Roman"/>
          <w:b/>
          <w:lang w:eastAsia="en-US"/>
        </w:rPr>
        <w:br/>
      </w:r>
      <w:r w:rsidRPr="00715DBA">
        <w:rPr>
          <w:rFonts w:ascii="Times New Roman" w:eastAsia="Calibri" w:hAnsi="Times New Roman" w:cs="Times New Roman"/>
          <w:lang w:eastAsia="en-US"/>
        </w:rPr>
        <w:t xml:space="preserve">Regeringsuppdraget Bo bra på äldre dar drivs av Hjälpmedelsinstitutet sedan hösten 2010. Syftet är att stimulera kommuner till nytänkande kring bostäder och boendemiljöer för äldre. Regeringsuppdraget pågår till den 1 dec 2012 med en budget på 50 miljoner kronor. På vår websida </w:t>
      </w:r>
      <w:hyperlink r:id="rId9" w:history="1">
        <w:r w:rsidRPr="00715DBA">
          <w:rPr>
            <w:rStyle w:val="Hyperlnk"/>
            <w:rFonts w:ascii="Times New Roman" w:eastAsia="Calibri" w:hAnsi="Times New Roman" w:cs="Times New Roman"/>
            <w:lang w:eastAsia="en-US"/>
          </w:rPr>
          <w:t>www.bobrapåäldredar.se</w:t>
        </w:r>
      </w:hyperlink>
      <w:r w:rsidRPr="00715DBA">
        <w:rPr>
          <w:rFonts w:ascii="Times New Roman" w:eastAsia="Calibri" w:hAnsi="Times New Roman" w:cs="Times New Roman"/>
          <w:lang w:eastAsia="en-US"/>
        </w:rPr>
        <w:t xml:space="preserve"> kan man läsa om andra projekt som får stöd av oss. </w:t>
      </w:r>
    </w:p>
    <w:p w:rsidR="00DB575E" w:rsidRDefault="00DB575E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</w:p>
    <w:p w:rsidR="00DB575E" w:rsidRDefault="00DB575E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</w:p>
    <w:p w:rsidR="00DB575E" w:rsidRDefault="00DB575E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</w:p>
    <w:p w:rsidR="00DB575E" w:rsidRDefault="00DB575E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  <w:r w:rsidRPr="00715DBA">
        <w:rPr>
          <w:rFonts w:ascii="Times New Roman" w:eastAsia="Calibri" w:hAnsi="Times New Roman" w:cs="Times New Roman"/>
          <w:b/>
          <w:lang w:eastAsia="en-US"/>
        </w:rPr>
        <w:lastRenderedPageBreak/>
        <w:t xml:space="preserve">För mer information om projektet kontakta </w:t>
      </w:r>
    </w:p>
    <w:p w:rsidR="00C05D99" w:rsidRPr="00C05D99" w:rsidRDefault="00C05D99" w:rsidP="00C05D99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  <w:r w:rsidRPr="00C05D99">
        <w:rPr>
          <w:rFonts w:ascii="Times New Roman" w:eastAsiaTheme="minorHAnsi" w:hAnsi="Times New Roman" w:cstheme="minorBidi"/>
          <w:szCs w:val="22"/>
          <w:lang w:eastAsia="en-US"/>
        </w:rPr>
        <w:t>Ulf Selin, projektsamordnare och VD</w:t>
      </w:r>
      <w:r w:rsidRPr="00C05D99">
        <w:rPr>
          <w:rFonts w:ascii="Times New Roman" w:eastAsiaTheme="minorHAnsi" w:hAnsi="Times New Roman" w:cstheme="minorBidi"/>
          <w:szCs w:val="22"/>
          <w:lang w:eastAsia="en-US"/>
        </w:rPr>
        <w:br/>
        <w:t>Telefon</w:t>
      </w:r>
      <w:r>
        <w:rPr>
          <w:rFonts w:ascii="Times New Roman" w:eastAsiaTheme="minorHAnsi" w:hAnsi="Times New Roman" w:cstheme="minorBidi"/>
          <w:szCs w:val="22"/>
          <w:lang w:eastAsia="en-US"/>
        </w:rPr>
        <w:t>:</w:t>
      </w:r>
      <w:r w:rsidRPr="00C05D99">
        <w:rPr>
          <w:rFonts w:ascii="Times New Roman" w:eastAsiaTheme="minorHAnsi" w:hAnsi="Times New Roman" w:cstheme="minorBidi"/>
          <w:szCs w:val="22"/>
          <w:lang w:eastAsia="en-US"/>
        </w:rPr>
        <w:t xml:space="preserve"> 040- 44 90 60</w:t>
      </w:r>
      <w:r w:rsidRPr="00C05D99">
        <w:rPr>
          <w:rFonts w:ascii="Times New Roman" w:eastAsiaTheme="minorHAnsi" w:hAnsi="Times New Roman" w:cstheme="minorBidi"/>
          <w:szCs w:val="22"/>
          <w:lang w:eastAsia="en-US"/>
        </w:rPr>
        <w:br/>
        <w:t xml:space="preserve">Epost: </w:t>
      </w:r>
      <w:hyperlink r:id="rId10" w:history="1">
        <w:r w:rsidRPr="00C05D99">
          <w:rPr>
            <w:rFonts w:ascii="Times New Roman" w:eastAsiaTheme="minorHAnsi" w:hAnsi="Times New Roman" w:cstheme="minorBidi"/>
            <w:color w:val="0000FF" w:themeColor="hyperlink"/>
            <w:szCs w:val="22"/>
            <w:u w:val="single"/>
            <w:lang w:eastAsia="en-US"/>
          </w:rPr>
          <w:t>ulf.selin@telia.com</w:t>
        </w:r>
      </w:hyperlink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  <w:r w:rsidRPr="00715DBA">
        <w:rPr>
          <w:rFonts w:ascii="Times New Roman" w:eastAsia="Calibri" w:hAnsi="Times New Roman" w:cs="Times New Roman"/>
          <w:b/>
          <w:lang w:eastAsia="en-US"/>
        </w:rPr>
        <w:t xml:space="preserve">För mer information om Bo bra på äldre </w:t>
      </w:r>
      <w:proofErr w:type="gramStart"/>
      <w:r w:rsidRPr="00715DBA">
        <w:rPr>
          <w:rFonts w:ascii="Times New Roman" w:eastAsia="Calibri" w:hAnsi="Times New Roman" w:cs="Times New Roman"/>
          <w:b/>
          <w:lang w:eastAsia="en-US"/>
        </w:rPr>
        <w:t>dar</w:t>
      </w:r>
      <w:proofErr w:type="gramEnd"/>
      <w:r w:rsidRPr="00715DBA">
        <w:rPr>
          <w:rFonts w:ascii="Times New Roman" w:eastAsia="Calibri" w:hAnsi="Times New Roman" w:cs="Times New Roman"/>
          <w:b/>
          <w:lang w:eastAsia="en-US"/>
        </w:rPr>
        <w:t xml:space="preserve"> kontakta</w:t>
      </w: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  <w:r w:rsidRPr="00715DBA">
        <w:rPr>
          <w:rFonts w:ascii="Times New Roman" w:eastAsia="Calibri" w:hAnsi="Times New Roman" w:cs="Times New Roman"/>
          <w:lang w:eastAsia="en-US"/>
        </w:rPr>
        <w:t>Tomas Lagerwall, samordnare</w:t>
      </w:r>
      <w:r w:rsidRPr="00715DBA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  <w:r w:rsidRPr="00715DBA">
        <w:rPr>
          <w:rFonts w:ascii="Times New Roman" w:eastAsia="Calibri" w:hAnsi="Times New Roman" w:cs="Times New Roman"/>
          <w:lang w:eastAsia="en-US"/>
        </w:rPr>
        <w:t>Telefon: 08 – 620 18 05</w:t>
      </w: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  <w:r w:rsidRPr="00715DBA">
        <w:rPr>
          <w:rFonts w:ascii="Times New Roman" w:hAnsi="Times New Roman" w:cs="Times New Roman"/>
        </w:rPr>
        <w:t xml:space="preserve">Epost: </w:t>
      </w:r>
      <w:hyperlink r:id="rId11" w:history="1">
        <w:r w:rsidRPr="00715DBA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Tomas.lagerwall@hi.se</w:t>
        </w:r>
      </w:hyperlink>
      <w:r w:rsidRPr="00715DBA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b/>
          <w:lang w:eastAsia="en-US"/>
        </w:rPr>
      </w:pP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  <w:r w:rsidRPr="00715DBA">
        <w:rPr>
          <w:rFonts w:ascii="Times New Roman" w:eastAsia="Calibri" w:hAnsi="Times New Roman" w:cs="Times New Roman"/>
          <w:lang w:eastAsia="en-US"/>
        </w:rPr>
        <w:t>Annica Lindgren, informationssamordnare</w:t>
      </w: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  <w:r w:rsidRPr="00715DBA">
        <w:rPr>
          <w:rFonts w:ascii="Times New Roman" w:eastAsia="Calibri" w:hAnsi="Times New Roman" w:cs="Times New Roman"/>
          <w:lang w:eastAsia="en-US"/>
        </w:rPr>
        <w:t>Telefon 08- 620 18 06</w:t>
      </w: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  <w:proofErr w:type="spellStart"/>
      <w:r w:rsidRPr="00715DBA">
        <w:rPr>
          <w:rFonts w:ascii="Times New Roman" w:hAnsi="Times New Roman" w:cs="Times New Roman"/>
        </w:rPr>
        <w:t>Epost:</w:t>
      </w:r>
      <w:hyperlink r:id="rId12" w:history="1">
        <w:r w:rsidRPr="00715DBA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Annica.lindgren@hi.se</w:t>
        </w:r>
        <w:proofErr w:type="spellEnd"/>
      </w:hyperlink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935EE1" w:rsidRPr="00715DBA" w:rsidRDefault="00935EE1" w:rsidP="00935EE1">
      <w:pPr>
        <w:pStyle w:val="Normalwebb"/>
        <w:rPr>
          <w:color w:val="333333"/>
        </w:rPr>
      </w:pPr>
      <w:r w:rsidRPr="00715DBA">
        <w:rPr>
          <w:color w:val="333333"/>
        </w:rPr>
        <w:t>Hjälpmedelsinstitutet (HI) är ett nationellt kunskapscentrum inom området hjälpmedel och tillgänglighet för människor med funktionsnedsättning.</w:t>
      </w:r>
    </w:p>
    <w:p w:rsidR="00935EE1" w:rsidRPr="00715DBA" w:rsidRDefault="00935EE1" w:rsidP="00935EE1">
      <w:pPr>
        <w:pStyle w:val="Normalwebb"/>
        <w:rPr>
          <w:color w:val="333333"/>
        </w:rPr>
      </w:pPr>
      <w:r w:rsidRPr="00715DBA">
        <w:rPr>
          <w:color w:val="333333"/>
        </w:rPr>
        <w:t>Hjälpmedelsinstitutet arbetar för full delaktighet och jämlikhet genom att medverka till bra hjälpmedel, en effektiv hjälpmedelsverksamhet och ett tillgängligt samhälle.</w:t>
      </w:r>
    </w:p>
    <w:p w:rsidR="00935EE1" w:rsidRPr="00715DBA" w:rsidRDefault="00935EE1" w:rsidP="00935EE1">
      <w:pPr>
        <w:pStyle w:val="Normalwebb"/>
        <w:rPr>
          <w:color w:val="333333"/>
        </w:rPr>
      </w:pPr>
      <w:r w:rsidRPr="00715DBA">
        <w:rPr>
          <w:color w:val="333333"/>
        </w:rPr>
        <w:t>Hjälpmedelsinstitutets huvudmän är staten och Sveriges Kommuner och Landsting.</w:t>
      </w:r>
    </w:p>
    <w:p w:rsidR="00935EE1" w:rsidRPr="00715DBA" w:rsidRDefault="00935EE1" w:rsidP="00935EE1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935EE1" w:rsidRPr="00715DBA" w:rsidRDefault="00935EE1" w:rsidP="00935EE1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935EE1" w:rsidRPr="00715DBA" w:rsidRDefault="00935EE1" w:rsidP="00935EE1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935EE1" w:rsidRPr="00715DBA" w:rsidRDefault="00935EE1" w:rsidP="00935EE1">
      <w:pPr>
        <w:rPr>
          <w:rFonts w:ascii="Times New Roman" w:hAnsi="Times New Roman" w:cs="Times New Roman"/>
        </w:rPr>
      </w:pPr>
    </w:p>
    <w:p w:rsidR="00935EE1" w:rsidRPr="00715DBA" w:rsidRDefault="00935EE1" w:rsidP="00935EE1">
      <w:pPr>
        <w:rPr>
          <w:rFonts w:ascii="Times New Roman" w:hAnsi="Times New Roman" w:cs="Times New Roman"/>
        </w:rPr>
      </w:pPr>
    </w:p>
    <w:p w:rsidR="00935EE1" w:rsidRPr="00715DBA" w:rsidRDefault="00935EE1" w:rsidP="00935EE1">
      <w:pPr>
        <w:rPr>
          <w:rFonts w:ascii="Times New Roman" w:hAnsi="Times New Roman" w:cs="Times New Roman"/>
        </w:rPr>
      </w:pPr>
    </w:p>
    <w:p w:rsidR="00C318B8" w:rsidRPr="00715DBA" w:rsidRDefault="00C318B8">
      <w:pPr>
        <w:rPr>
          <w:rFonts w:ascii="Times New Roman" w:hAnsi="Times New Roman" w:cs="Times New Roman"/>
        </w:rPr>
      </w:pPr>
    </w:p>
    <w:p w:rsidR="001F1DF4" w:rsidRPr="00715DBA" w:rsidRDefault="001F1DF4">
      <w:pPr>
        <w:rPr>
          <w:rFonts w:ascii="Times New Roman" w:hAnsi="Times New Roman" w:cs="Times New Roman"/>
        </w:rPr>
      </w:pPr>
    </w:p>
    <w:sectPr w:rsidR="001F1DF4" w:rsidRPr="00715DBA" w:rsidSect="00373C19">
      <w:headerReference w:type="first" r:id="rId13"/>
      <w:footerReference w:type="first" r:id="rId14"/>
      <w:pgSz w:w="11906" w:h="16838" w:code="9"/>
      <w:pgMar w:top="1292" w:right="1134" w:bottom="1985" w:left="1474" w:header="340" w:footer="3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28" w:rsidRDefault="00E35428">
      <w:r>
        <w:separator/>
      </w:r>
    </w:p>
  </w:endnote>
  <w:endnote w:type="continuationSeparator" w:id="0">
    <w:p w:rsidR="00E35428" w:rsidRDefault="00E3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19" w:rsidRPr="00132D6B" w:rsidRDefault="0045641A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07DE93" wp14:editId="1DF28991">
              <wp:simplePos x="0" y="0"/>
              <wp:positionH relativeFrom="column">
                <wp:posOffset>-79375</wp:posOffset>
              </wp:positionH>
              <wp:positionV relativeFrom="paragraph">
                <wp:posOffset>59055</wp:posOffset>
              </wp:positionV>
              <wp:extent cx="6047740" cy="0"/>
              <wp:effectExtent l="0" t="0" r="0" b="0"/>
              <wp:wrapTopAndBottom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4.65pt" to="469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" o:allowincell="f" strokeweight=".5pt">
              <w10:wrap type="topAndBottom"/>
            </v:line>
          </w:pict>
        </mc:Fallback>
      </mc:AlternateContent>
    </w:r>
  </w:p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373C19" w:rsidRPr="00132D6B">
      <w:tc>
        <w:tcPr>
          <w:tcW w:w="296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Box 510</w:t>
          </w:r>
        </w:p>
      </w:tc>
      <w:tc>
        <w:tcPr>
          <w:tcW w:w="2170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Tfn08-620 17 00</w:t>
          </w:r>
        </w:p>
      </w:tc>
      <w:tc>
        <w:tcPr>
          <w:tcW w:w="233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E-postregistrator@hi.se</w:t>
          </w:r>
        </w:p>
      </w:tc>
      <w:tc>
        <w:tcPr>
          <w:tcW w:w="2046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left"/>
            <w:rPr>
              <w:sz w:val="18"/>
              <w:szCs w:val="18"/>
              <w:lang w:val="en-GB"/>
            </w:rPr>
          </w:pPr>
          <w:proofErr w:type="spellStart"/>
          <w:r w:rsidRPr="00DF4B07">
            <w:rPr>
              <w:sz w:val="18"/>
              <w:szCs w:val="18"/>
            </w:rPr>
            <w:t>Org</w:t>
          </w:r>
          <w:proofErr w:type="spellEnd"/>
          <w:r w:rsidRPr="00DF4B07">
            <w:rPr>
              <w:sz w:val="18"/>
              <w:szCs w:val="18"/>
            </w:rPr>
            <w:t xml:space="preserve"> nr.</w:t>
          </w:r>
          <w:proofErr w:type="gramStart"/>
          <w:r w:rsidRPr="00DF4B07">
            <w:rPr>
              <w:snapToGrid w:val="0"/>
              <w:sz w:val="18"/>
              <w:szCs w:val="18"/>
            </w:rPr>
            <w:t>802406-9372</w:t>
          </w:r>
          <w:proofErr w:type="gramEnd"/>
        </w:p>
      </w:tc>
    </w:tr>
    <w:tr w:rsidR="00373C19" w:rsidRPr="00132D6B">
      <w:tc>
        <w:tcPr>
          <w:tcW w:w="296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162 15Vällingby</w:t>
          </w:r>
        </w:p>
      </w:tc>
      <w:tc>
        <w:tcPr>
          <w:tcW w:w="2170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Fax08-739 21 52</w:t>
          </w:r>
        </w:p>
      </w:tc>
      <w:tc>
        <w:tcPr>
          <w:tcW w:w="233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Webbplatswww.hi.se</w:t>
          </w:r>
        </w:p>
      </w:tc>
      <w:tc>
        <w:tcPr>
          <w:tcW w:w="2046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left"/>
            <w:rPr>
              <w:sz w:val="18"/>
              <w:szCs w:val="18"/>
            </w:rPr>
          </w:pPr>
          <w:r w:rsidRPr="00DF4B07">
            <w:rPr>
              <w:sz w:val="18"/>
              <w:szCs w:val="18"/>
              <w:lang w:val="en-GB"/>
            </w:rPr>
            <w:t>Plusgiro1080613-1</w:t>
          </w:r>
        </w:p>
      </w:tc>
    </w:tr>
    <w:tr w:rsidR="00373C19" w:rsidRPr="00132D6B">
      <w:tc>
        <w:tcPr>
          <w:tcW w:w="296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proofErr w:type="spellStart"/>
          <w:r w:rsidRPr="00DF4B07">
            <w:rPr>
              <w:sz w:val="18"/>
              <w:szCs w:val="18"/>
            </w:rPr>
            <w:t>BesöksadressSorterargatan</w:t>
          </w:r>
          <w:proofErr w:type="spellEnd"/>
          <w:r w:rsidRPr="00DF4B07">
            <w:rPr>
              <w:sz w:val="18"/>
              <w:szCs w:val="18"/>
            </w:rPr>
            <w:t xml:space="preserve"> 23</w:t>
          </w:r>
        </w:p>
      </w:tc>
      <w:tc>
        <w:tcPr>
          <w:tcW w:w="2170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Texttfn08-759 66 30</w:t>
          </w:r>
        </w:p>
      </w:tc>
      <w:tc>
        <w:tcPr>
          <w:tcW w:w="2334" w:type="dxa"/>
        </w:tcPr>
        <w:p w:rsidR="00373C19" w:rsidRPr="00132D6B" w:rsidRDefault="00373C19" w:rsidP="00373C19">
          <w:pPr>
            <w:pStyle w:val="Sidfot"/>
            <w:spacing w:before="20"/>
            <w:ind w:right="-2"/>
            <w:jc w:val="left"/>
          </w:pPr>
        </w:p>
      </w:tc>
      <w:tc>
        <w:tcPr>
          <w:tcW w:w="2046" w:type="dxa"/>
        </w:tcPr>
        <w:p w:rsidR="00373C19" w:rsidRPr="00132D6B" w:rsidRDefault="0045641A" w:rsidP="00373C19">
          <w:pPr>
            <w:pStyle w:val="Sidfot"/>
            <w:spacing w:before="20"/>
            <w:ind w:right="-2"/>
            <w:jc w:val="left"/>
          </w:pPr>
          <w:r w:rsidRPr="00DF4B07">
            <w:rPr>
              <w:sz w:val="18"/>
              <w:szCs w:val="18"/>
            </w:rPr>
            <w:t>Bankgiro5093-4744</w:t>
          </w:r>
        </w:p>
      </w:tc>
    </w:tr>
  </w:tbl>
  <w:p w:rsidR="00373C19" w:rsidRPr="00132D6B" w:rsidRDefault="00373C19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28" w:rsidRDefault="00E35428">
      <w:r>
        <w:separator/>
      </w:r>
    </w:p>
  </w:footnote>
  <w:footnote w:type="continuationSeparator" w:id="0">
    <w:p w:rsidR="00E35428" w:rsidRDefault="00E3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4084"/>
      <w:gridCol w:w="5536"/>
    </w:tblGrid>
    <w:tr w:rsidR="00373C19" w:rsidRPr="00132D6B">
      <w:trPr>
        <w:trHeight w:val="1500"/>
      </w:trPr>
      <w:tc>
        <w:tcPr>
          <w:tcW w:w="5353" w:type="dxa"/>
        </w:tcPr>
        <w:p w:rsidR="00373C19" w:rsidRPr="00DF4B07" w:rsidRDefault="0045641A" w:rsidP="00373C19">
          <w:pPr>
            <w:pStyle w:val="Sidhuvud"/>
            <w:tabs>
              <w:tab w:val="clear" w:pos="4536"/>
            </w:tabs>
            <w:ind w:left="0"/>
          </w:pPr>
          <w:r>
            <w:rPr>
              <w:noProof/>
            </w:rPr>
            <w:drawing>
              <wp:inline distT="0" distB="0" distL="0" distR="0" wp14:anchorId="7C156982" wp14:editId="5C7D969D">
                <wp:extent cx="1171575" cy="84772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dxa"/>
          <w:vAlign w:val="center"/>
        </w:tcPr>
        <w:p w:rsidR="00373C19" w:rsidRPr="00DF4B07" w:rsidRDefault="0045641A" w:rsidP="00373C19">
          <w:pPr>
            <w:ind w:left="0"/>
            <w:jc w:val="center"/>
            <w:rPr>
              <w:rFonts w:ascii="Arial" w:hAnsi="Arial" w:cs="Arial"/>
              <w:b/>
              <w:bCs/>
            </w:rPr>
          </w:pPr>
          <w:r w:rsidRPr="00DF4B07">
            <w:rPr>
              <w:rFonts w:ascii="Arial" w:hAnsi="Arial" w:cs="Arial"/>
              <w:sz w:val="66"/>
              <w:szCs w:val="66"/>
            </w:rPr>
            <w:t>Pressmeddelande</w:t>
          </w:r>
        </w:p>
      </w:tc>
    </w:tr>
  </w:tbl>
  <w:p w:rsidR="00373C19" w:rsidRPr="00132D6B" w:rsidRDefault="00373C19" w:rsidP="00373C19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532"/>
    <w:multiLevelType w:val="hybridMultilevel"/>
    <w:tmpl w:val="DCEA9DC4"/>
    <w:lvl w:ilvl="0" w:tplc="BAE0D108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10C6D"/>
    <w:multiLevelType w:val="hybridMultilevel"/>
    <w:tmpl w:val="6C68296C"/>
    <w:lvl w:ilvl="0" w:tplc="10726B8C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27CF4"/>
    <w:multiLevelType w:val="hybridMultilevel"/>
    <w:tmpl w:val="62B8A4D4"/>
    <w:lvl w:ilvl="0" w:tplc="BBC4DB4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E1"/>
    <w:rsid w:val="00040295"/>
    <w:rsid w:val="00060A8D"/>
    <w:rsid w:val="000C5819"/>
    <w:rsid w:val="001A60D4"/>
    <w:rsid w:val="001F1DF4"/>
    <w:rsid w:val="002C279C"/>
    <w:rsid w:val="00366067"/>
    <w:rsid w:val="00373C19"/>
    <w:rsid w:val="003C7400"/>
    <w:rsid w:val="0045641A"/>
    <w:rsid w:val="00715DBA"/>
    <w:rsid w:val="007D6339"/>
    <w:rsid w:val="007D6843"/>
    <w:rsid w:val="008630CE"/>
    <w:rsid w:val="00935EE1"/>
    <w:rsid w:val="00966C7A"/>
    <w:rsid w:val="00A64E5C"/>
    <w:rsid w:val="00BF240F"/>
    <w:rsid w:val="00C05D99"/>
    <w:rsid w:val="00C3151F"/>
    <w:rsid w:val="00C318B8"/>
    <w:rsid w:val="00DB575E"/>
    <w:rsid w:val="00E05EFB"/>
    <w:rsid w:val="00E17D33"/>
    <w:rsid w:val="00E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E1"/>
    <w:pPr>
      <w:spacing w:line="240" w:lineRule="auto"/>
      <w:ind w:left="1134"/>
    </w:pPr>
    <w:rPr>
      <w:rFonts w:ascii="Century Schoolbook" w:eastAsia="Times New Roman" w:hAnsi="Century Schoolbook" w:cs="Century Schoolbook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35E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5EE1"/>
    <w:rPr>
      <w:rFonts w:ascii="Century Schoolbook" w:eastAsia="Times New Roman" w:hAnsi="Century Schoolbook" w:cs="Century Schoolbook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935EE1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basedOn w:val="Standardstycketeckensnitt"/>
    <w:link w:val="Sidfot"/>
    <w:uiPriority w:val="99"/>
    <w:rsid w:val="00935EE1"/>
    <w:rPr>
      <w:rFonts w:ascii="Arial" w:eastAsia="Times New Roman" w:hAnsi="Arial" w:cs="Arial"/>
      <w:sz w:val="17"/>
      <w:szCs w:val="17"/>
      <w:lang w:eastAsia="sv-SE"/>
    </w:rPr>
  </w:style>
  <w:style w:type="paragraph" w:styleId="Brdtext">
    <w:name w:val="Body Text"/>
    <w:basedOn w:val="Normal"/>
    <w:link w:val="BrdtextChar"/>
    <w:uiPriority w:val="99"/>
    <w:rsid w:val="00935EE1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35EE1"/>
    <w:rPr>
      <w:rFonts w:ascii="Century Schoolbook" w:eastAsia="Times New Roman" w:hAnsi="Century Schoolbook" w:cs="Century Schoolbook"/>
      <w:color w:val="000000"/>
      <w:szCs w:val="24"/>
      <w:lang w:val="en-US" w:eastAsia="sv-SE"/>
    </w:rPr>
  </w:style>
  <w:style w:type="paragraph" w:styleId="Normalwebb">
    <w:name w:val="Normal (Web)"/>
    <w:basedOn w:val="Normal"/>
    <w:uiPriority w:val="99"/>
    <w:semiHidden/>
    <w:unhideWhenUsed/>
    <w:rsid w:val="00935EE1"/>
    <w:pPr>
      <w:spacing w:before="100" w:beforeAutospacing="1" w:after="100" w:afterAutospacing="1"/>
      <w:ind w:left="0"/>
    </w:pPr>
    <w:rPr>
      <w:rFonts w:ascii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935EE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35EE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35E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EE1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E1"/>
    <w:pPr>
      <w:spacing w:line="240" w:lineRule="auto"/>
      <w:ind w:left="1134"/>
    </w:pPr>
    <w:rPr>
      <w:rFonts w:ascii="Century Schoolbook" w:eastAsia="Times New Roman" w:hAnsi="Century Schoolbook" w:cs="Century Schoolbook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35E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5EE1"/>
    <w:rPr>
      <w:rFonts w:ascii="Century Schoolbook" w:eastAsia="Times New Roman" w:hAnsi="Century Schoolbook" w:cs="Century Schoolbook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935EE1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basedOn w:val="Standardstycketeckensnitt"/>
    <w:link w:val="Sidfot"/>
    <w:uiPriority w:val="99"/>
    <w:rsid w:val="00935EE1"/>
    <w:rPr>
      <w:rFonts w:ascii="Arial" w:eastAsia="Times New Roman" w:hAnsi="Arial" w:cs="Arial"/>
      <w:sz w:val="17"/>
      <w:szCs w:val="17"/>
      <w:lang w:eastAsia="sv-SE"/>
    </w:rPr>
  </w:style>
  <w:style w:type="paragraph" w:styleId="Brdtext">
    <w:name w:val="Body Text"/>
    <w:basedOn w:val="Normal"/>
    <w:link w:val="BrdtextChar"/>
    <w:uiPriority w:val="99"/>
    <w:rsid w:val="00935EE1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35EE1"/>
    <w:rPr>
      <w:rFonts w:ascii="Century Schoolbook" w:eastAsia="Times New Roman" w:hAnsi="Century Schoolbook" w:cs="Century Schoolbook"/>
      <w:color w:val="000000"/>
      <w:szCs w:val="24"/>
      <w:lang w:val="en-US" w:eastAsia="sv-SE"/>
    </w:rPr>
  </w:style>
  <w:style w:type="paragraph" w:styleId="Normalwebb">
    <w:name w:val="Normal (Web)"/>
    <w:basedOn w:val="Normal"/>
    <w:uiPriority w:val="99"/>
    <w:semiHidden/>
    <w:unhideWhenUsed/>
    <w:rsid w:val="00935EE1"/>
    <w:pPr>
      <w:spacing w:before="100" w:beforeAutospacing="1" w:after="100" w:afterAutospacing="1"/>
      <w:ind w:left="0"/>
    </w:pPr>
    <w:rPr>
      <w:rFonts w:ascii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935EE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35EE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35E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EE1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rap&#229;&#228;ldredar.s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ica.lindgren@hi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mas.lagerwall@hi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lf.selin@te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rap&#229;&#228;ldredar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Lindgren</dc:creator>
  <cp:lastModifiedBy>Annica Lindgren</cp:lastModifiedBy>
  <cp:revision>9</cp:revision>
  <cp:lastPrinted>2011-06-30T07:56:00Z</cp:lastPrinted>
  <dcterms:created xsi:type="dcterms:W3CDTF">2011-06-29T06:52:00Z</dcterms:created>
  <dcterms:modified xsi:type="dcterms:W3CDTF">2011-06-30T07:56:00Z</dcterms:modified>
</cp:coreProperties>
</file>