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263319" w:rsidRDefault="00197B50" w:rsidP="001C5B2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F6617">
        <w:rPr>
          <w:noProof/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-914400</wp:posOffset>
            </wp:positionV>
            <wp:extent cx="13690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340" y="21460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44" r="11793"/>
                    <a:stretch/>
                  </pic:blipFill>
                  <pic:spPr bwMode="auto">
                    <a:xfrm>
                      <a:off x="0" y="0"/>
                      <a:ext cx="1369060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6758" w:rsidRPr="00EF6617">
        <w:rPr>
          <w:rFonts w:ascii="Times New Roman" w:hAnsi="Times New Roman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E15" w:rsidRPr="00263319">
        <w:rPr>
          <w:rFonts w:ascii="Times New Roman" w:hAnsi="Times New Roman" w:cs="Times New Roman"/>
          <w:i/>
          <w:sz w:val="24"/>
          <w:szCs w:val="24"/>
          <w:lang w:val="nb-NO"/>
        </w:rPr>
        <w:t>Pressemelding 30</w:t>
      </w:r>
      <w:r w:rsidR="00561CEF" w:rsidRPr="00263319"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  <w:r w:rsidR="004A4E15" w:rsidRPr="00263319">
        <w:rPr>
          <w:rFonts w:ascii="Times New Roman" w:hAnsi="Times New Roman" w:cs="Times New Roman"/>
          <w:i/>
          <w:sz w:val="24"/>
          <w:szCs w:val="24"/>
          <w:lang w:val="nb-NO"/>
        </w:rPr>
        <w:t xml:space="preserve"> januar 2013</w:t>
      </w:r>
    </w:p>
    <w:p w:rsidR="00450552" w:rsidRPr="00263319" w:rsidRDefault="00450552" w:rsidP="001C5B2D">
      <w:pPr>
        <w:spacing w:after="0"/>
        <w:rPr>
          <w:rFonts w:ascii="Times New Roman" w:hAnsi="Times New Roman" w:cs="Times New Roman"/>
          <w:i/>
          <w:sz w:val="28"/>
          <w:szCs w:val="28"/>
          <w:lang w:val="nb-NO"/>
        </w:rPr>
      </w:pPr>
    </w:p>
    <w:p w:rsidR="00985588" w:rsidRPr="00263319" w:rsidRDefault="001F7184" w:rsidP="00985588">
      <w:pPr>
        <w:rPr>
          <w:rFonts w:ascii="Times New Roman" w:hAnsi="Times New Roman" w:cs="Times New Roman"/>
          <w:b/>
          <w:sz w:val="44"/>
          <w:szCs w:val="44"/>
          <w:lang w:val="nb-NO"/>
        </w:rPr>
      </w:pPr>
      <w:r w:rsidRPr="00263319">
        <w:rPr>
          <w:rFonts w:ascii="Times New Roman" w:hAnsi="Times New Roman" w:cs="Times New Roman"/>
          <w:b/>
          <w:sz w:val="44"/>
          <w:szCs w:val="44"/>
          <w:lang w:val="nb-NO"/>
        </w:rPr>
        <w:t xml:space="preserve">Galaxy </w:t>
      </w:r>
      <w:proofErr w:type="spellStart"/>
      <w:r w:rsidRPr="00263319">
        <w:rPr>
          <w:rFonts w:ascii="Times New Roman" w:hAnsi="Times New Roman" w:cs="Times New Roman"/>
          <w:b/>
          <w:sz w:val="44"/>
          <w:szCs w:val="44"/>
          <w:lang w:val="nb-NO"/>
        </w:rPr>
        <w:t>Xcover</w:t>
      </w:r>
      <w:proofErr w:type="spellEnd"/>
      <w:r w:rsidRPr="00263319">
        <w:rPr>
          <w:rFonts w:ascii="Times New Roman" w:hAnsi="Times New Roman" w:cs="Times New Roman"/>
          <w:b/>
          <w:sz w:val="44"/>
          <w:szCs w:val="44"/>
          <w:lang w:val="nb-NO"/>
        </w:rPr>
        <w:t xml:space="preserve"> II</w:t>
      </w:r>
      <w:r w:rsidR="005C6EA6" w:rsidRPr="00263319">
        <w:rPr>
          <w:rFonts w:ascii="Times New Roman" w:hAnsi="Times New Roman" w:cs="Times New Roman"/>
          <w:b/>
          <w:sz w:val="44"/>
          <w:szCs w:val="44"/>
          <w:lang w:val="nb-NO"/>
        </w:rPr>
        <w:t xml:space="preserve"> </w:t>
      </w:r>
      <w:r w:rsidR="00D75486" w:rsidRPr="00263319">
        <w:rPr>
          <w:rFonts w:ascii="Times New Roman" w:hAnsi="Times New Roman" w:cs="Times New Roman"/>
          <w:b/>
          <w:sz w:val="44"/>
          <w:szCs w:val="44"/>
          <w:lang w:val="nb-NO"/>
        </w:rPr>
        <w:t>er telefonen for tøffe tak</w:t>
      </w:r>
    </w:p>
    <w:p w:rsidR="00263319" w:rsidRPr="00263319" w:rsidRDefault="0055475C" w:rsidP="00D75486">
      <w:pPr>
        <w:rPr>
          <w:rFonts w:ascii="Times New Roman" w:hAnsi="Times New Roman" w:cs="Times New Roman"/>
          <w:b/>
          <w:bCs/>
          <w:sz w:val="24"/>
          <w:szCs w:val="19"/>
          <w:lang w:val="nb-NO"/>
        </w:rPr>
      </w:pPr>
      <w:r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Galaxy </w:t>
      </w:r>
      <w:proofErr w:type="spellStart"/>
      <w:r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>Xcover</w:t>
      </w:r>
      <w:proofErr w:type="spellEnd"/>
      <w:r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II</w:t>
      </w:r>
      <w:r w:rsidR="004A4E15"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er en røff smarttelefon for </w:t>
      </w:r>
      <w:r w:rsidR="00FC00EB"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tøffe </w:t>
      </w:r>
      <w:r w:rsidR="004A4E15"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tak. Den tåler vann, </w:t>
      </w:r>
      <w:r w:rsidR="00561CEF"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>støv</w:t>
      </w:r>
      <w:r w:rsidR="004A4E15" w:rsidRPr="00263319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, sand, snø og gjørme uten problemer. </w:t>
      </w:r>
    </w:p>
    <w:p w:rsidR="00263319" w:rsidRPr="000149A5" w:rsidRDefault="000149A5" w:rsidP="00D75486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0149A5">
        <w:rPr>
          <w:rFonts w:ascii="Times New Roman" w:hAnsi="Times New Roman" w:cs="Times New Roman"/>
          <w:sz w:val="24"/>
          <w:szCs w:val="24"/>
          <w:lang w:val="nb-NO"/>
        </w:rPr>
        <w:t xml:space="preserve">Som forgjengeren er Galaxy </w:t>
      </w:r>
      <w:proofErr w:type="spellStart"/>
      <w:r w:rsidRPr="000149A5">
        <w:rPr>
          <w:rFonts w:ascii="Times New Roman" w:hAnsi="Times New Roman" w:cs="Times New Roman"/>
          <w:sz w:val="24"/>
          <w:szCs w:val="24"/>
          <w:lang w:val="nb-NO"/>
        </w:rPr>
        <w:t>Xcover</w:t>
      </w:r>
      <w:proofErr w:type="spellEnd"/>
      <w:r w:rsidRPr="000149A5">
        <w:rPr>
          <w:rFonts w:ascii="Times New Roman" w:hAnsi="Times New Roman" w:cs="Times New Roman"/>
          <w:sz w:val="24"/>
          <w:szCs w:val="24"/>
          <w:lang w:val="nb-NO"/>
        </w:rPr>
        <w:t xml:space="preserve"> II IP67-sertifisert, noe som betyr at den kan brukes under tøffe forhold. Med fysisk kameraknapp kan du også fotografere under vann.</w:t>
      </w:r>
    </w:p>
    <w:p w:rsidR="000E6F91" w:rsidRPr="00263319" w:rsidRDefault="004A4E15" w:rsidP="00561CEF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263319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Ekstra beskyttelse</w:t>
      </w:r>
      <w:r w:rsidR="00561CEF" w:rsidRPr="00263319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br/>
      </w:r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Galaxy </w:t>
      </w:r>
      <w:proofErr w:type="spellStart"/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>Xcover</w:t>
      </w:r>
      <w:proofErr w:type="spellEnd"/>
      <w:r w:rsidR="00D6485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</w:t>
      </w:r>
      <w:r w:rsidR="00561CEF" w:rsidRPr="00263319">
        <w:rPr>
          <w:rFonts w:ascii="Times New Roman" w:hAnsi="Times New Roman" w:cs="Times New Roman"/>
          <w:bCs/>
          <w:sz w:val="24"/>
          <w:szCs w:val="19"/>
          <w:lang w:val="nb-NO"/>
        </w:rPr>
        <w:t>har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et ekstra sterkt og </w:t>
      </w:r>
      <w:r w:rsidR="00FC00E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>ripefritt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glass, og det låsbare bakdekselet forhindrer at batteriet eller telefonen utsettes for </w:t>
      </w:r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>fukt. Dette gjør at telefonen tåler harde tak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. </w:t>
      </w:r>
      <w:r w:rsidR="00D6485B" w:rsidRPr="00263319">
        <w:rPr>
          <w:rFonts w:ascii="Times New Roman" w:hAnsi="Times New Roman" w:cs="Times New Roman"/>
          <w:bCs/>
          <w:sz w:val="24"/>
          <w:szCs w:val="19"/>
          <w:lang w:val="nb-NO"/>
        </w:rPr>
        <w:br/>
      </w:r>
      <w:r w:rsidR="00D6485B" w:rsidRPr="00263319">
        <w:rPr>
          <w:rFonts w:ascii="Times New Roman" w:hAnsi="Times New Roman" w:cs="Times New Roman"/>
          <w:bCs/>
          <w:sz w:val="24"/>
          <w:szCs w:val="19"/>
          <w:lang w:val="nb-NO"/>
        </w:rPr>
        <w:br/>
      </w:r>
      <w:r w:rsidR="0093512D" w:rsidRPr="00263319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En </w:t>
      </w:r>
      <w:r w:rsidRPr="00263319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venn i nøden</w:t>
      </w:r>
      <w:r w:rsidR="000E6F91" w:rsidRPr="00263319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br/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>Uansett om du seiler, klat</w:t>
      </w:r>
      <w:r w:rsidR="00FC00E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>r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er, </w:t>
      </w:r>
      <w:r w:rsidR="00FC00E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>går turer til fots eller på ski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kan du stole på</w:t>
      </w:r>
      <w:r w:rsidR="00D6485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</w:t>
      </w:r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Galaxy </w:t>
      </w:r>
      <w:proofErr w:type="spellStart"/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>Xcover</w:t>
      </w:r>
      <w:proofErr w:type="spellEnd"/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II. 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>Det sto</w:t>
      </w:r>
      <w:r w:rsidR="00FC00E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>re batteriet varer opp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>til 570 timer</w:t>
      </w:r>
      <w:r w:rsidR="00561CEF"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og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innebærer at mobilsignalet kan spores hvis du går deg vill. Med GPS og kart hjelper den deg å finne veien</w:t>
      </w:r>
      <w:bookmarkStart w:id="0" w:name="_GoBack"/>
      <w:bookmarkEnd w:id="0"/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>. Det er også mulig å laste ned</w:t>
      </w:r>
      <w:r w:rsidR="00FC00EB"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kart før du går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for å kunne orientere deg der det ikke finnes dekning. Med funksjonen Smart </w:t>
      </w:r>
      <w:proofErr w:type="spellStart"/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>Stay</w:t>
      </w:r>
      <w:proofErr w:type="spellEnd"/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kan du lese kart på den fire tommer store skjermen så lenge du vil uten at den slukkes.</w:t>
      </w:r>
      <w:r w:rsidR="000149A5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Kameraets sterke LED-blits kommer til sin rett når lommelyktfunksjonen benyttes.</w:t>
      </w:r>
      <w:r w:rsidRPr="00263319">
        <w:rPr>
          <w:rFonts w:ascii="Times New Roman" w:hAnsi="Times New Roman" w:cs="Times New Roman"/>
          <w:bCs/>
          <w:sz w:val="24"/>
          <w:szCs w:val="19"/>
          <w:lang w:val="nb-NO"/>
        </w:rPr>
        <w:t xml:space="preserve"> </w:t>
      </w:r>
    </w:p>
    <w:p w:rsidR="00A92A5F" w:rsidRPr="00263319" w:rsidRDefault="00A92A5F" w:rsidP="00A92A5F">
      <w:pPr>
        <w:tabs>
          <w:tab w:val="num" w:pos="720"/>
        </w:tabs>
        <w:rPr>
          <w:rFonts w:ascii="Times New Roman" w:eastAsia="Malgun Gothic" w:hAnsi="Times New Roman" w:cs="Times New Roman"/>
          <w:color w:val="FF0000"/>
          <w:sz w:val="18"/>
          <w:szCs w:val="18"/>
          <w:lang w:val="nb-NO"/>
        </w:rPr>
      </w:pPr>
      <w:r w:rsidRPr="00263319">
        <w:rPr>
          <w:rFonts w:ascii="Times New Roman" w:hAnsi="Times New Roman" w:cs="Times New Roman"/>
          <w:b/>
          <w:sz w:val="18"/>
          <w:szCs w:val="18"/>
          <w:lang w:val="nb-NO"/>
        </w:rPr>
        <w:t xml:space="preserve">Fakta: 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Galaxy </w:t>
      </w:r>
      <w:proofErr w:type="spellStart"/>
      <w:r w:rsidRPr="00263319">
        <w:rPr>
          <w:rFonts w:ascii="Times New Roman" w:hAnsi="Times New Roman" w:cs="Times New Roman"/>
          <w:sz w:val="18"/>
          <w:szCs w:val="18"/>
          <w:lang w:val="nb-NO"/>
        </w:rPr>
        <w:t>Xcover</w:t>
      </w:r>
      <w:proofErr w:type="spellEnd"/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II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er en </w:t>
      </w:r>
      <w:proofErr w:type="spellStart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touchs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>kjerm</w:t>
      </w:r>
      <w:r w:rsidR="00FC00EB" w:rsidRPr="00263319">
        <w:rPr>
          <w:rFonts w:ascii="Times New Roman" w:hAnsi="Times New Roman" w:cs="Times New Roman"/>
          <w:sz w:val="18"/>
          <w:szCs w:val="18"/>
          <w:lang w:val="nb-NO"/>
        </w:rPr>
        <w:t>-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mobil</w:t>
      </w:r>
      <w:proofErr w:type="spellEnd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med 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operativsystemet Android 4.1 </w:t>
      </w:r>
      <w:proofErr w:type="spellStart"/>
      <w:r w:rsidRPr="00263319">
        <w:rPr>
          <w:rFonts w:ascii="Times New Roman" w:hAnsi="Times New Roman" w:cs="Times New Roman"/>
          <w:sz w:val="18"/>
          <w:szCs w:val="18"/>
          <w:lang w:val="nb-NO"/>
        </w:rPr>
        <w:t>Jelly</w:t>
      </w:r>
      <w:proofErr w:type="spellEnd"/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proofErr w:type="spellStart"/>
      <w:r w:rsidRPr="00263319">
        <w:rPr>
          <w:rFonts w:ascii="Times New Roman" w:hAnsi="Times New Roman" w:cs="Times New Roman"/>
          <w:sz w:val="18"/>
          <w:szCs w:val="18"/>
          <w:lang w:val="nb-NO"/>
        </w:rPr>
        <w:t>Bean</w:t>
      </w:r>
      <w:proofErr w:type="spellEnd"/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.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Sikkerhetsklasse 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>IP67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,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som betyr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at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mobilen beskyttes mot støv og kan ligge i vann på </w:t>
      </w:r>
      <w:r w:rsidR="00CF14E0" w:rsidRPr="00263319">
        <w:rPr>
          <w:rFonts w:ascii="Times New Roman" w:hAnsi="Times New Roman" w:cs="Times New Roman"/>
          <w:sz w:val="18"/>
          <w:szCs w:val="18"/>
          <w:lang w:val="nb-NO"/>
        </w:rPr>
        <w:t>1 m</w:t>
      </w:r>
      <w:r w:rsidR="00FC00EB" w:rsidRPr="00263319">
        <w:rPr>
          <w:rFonts w:ascii="Times New Roman" w:hAnsi="Times New Roman" w:cs="Times New Roman"/>
          <w:sz w:val="18"/>
          <w:szCs w:val="18"/>
          <w:lang w:val="nb-NO"/>
        </w:rPr>
        <w:t>eters dyp i opp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til 30 minutter.</w:t>
      </w:r>
      <w:r w:rsidR="00FC00EB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Størrelse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130,5 x 67,7 x 12 mm, </w:t>
      </w:r>
      <w:r w:rsidR="00CF14E0" w:rsidRPr="00263319">
        <w:rPr>
          <w:rFonts w:ascii="Times New Roman" w:hAnsi="Times New Roman" w:cs="Times New Roman"/>
          <w:sz w:val="18"/>
          <w:szCs w:val="18"/>
          <w:lang w:val="nb-NO"/>
        </w:rPr>
        <w:t>v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ek</w:t>
      </w:r>
      <w:r w:rsidR="00CF14E0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t 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>148,5 g</w:t>
      </w:r>
      <w:r w:rsidR="005D0DCE" w:rsidRPr="00263319">
        <w:rPr>
          <w:rFonts w:ascii="Times New Roman" w:hAnsi="Times New Roman" w:cs="Times New Roman"/>
          <w:sz w:val="18"/>
          <w:szCs w:val="18"/>
          <w:lang w:val="nb-NO"/>
        </w:rPr>
        <w:t>ram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. Fire tommer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stor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WVGA </w:t>
      </w:r>
      <w:r w:rsidR="00C23A0A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(480 x 800)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>TFT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-skjerm. 1 GHz </w:t>
      </w:r>
      <w:proofErr w:type="spellStart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dual-core-prosessor</w:t>
      </w:r>
      <w:proofErr w:type="spellEnd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og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4GB minne + 1GB (RAM)</w:t>
      </w:r>
      <w:r w:rsidR="00CF14E0" w:rsidRPr="00263319">
        <w:rPr>
          <w:rFonts w:ascii="Times New Roman" w:hAnsi="Times New Roman" w:cs="Times New Roman"/>
          <w:sz w:val="18"/>
          <w:szCs w:val="18"/>
          <w:lang w:val="nb-NO"/>
        </w:rPr>
        <w:t>. P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lass til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micro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-SD o</w:t>
      </w:r>
      <w:r w:rsidR="00FC00EB" w:rsidRPr="00263319">
        <w:rPr>
          <w:rFonts w:ascii="Times New Roman" w:hAnsi="Times New Roman" w:cs="Times New Roman"/>
          <w:sz w:val="18"/>
          <w:szCs w:val="18"/>
          <w:lang w:val="nb-NO"/>
        </w:rPr>
        <w:t>pp ti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l 32GB. Batteri på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1,700 </w:t>
      </w:r>
      <w:proofErr w:type="spellStart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mAh</w:t>
      </w:r>
      <w:proofErr w:type="spellEnd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. Kamera på 5 megapiksle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r </w:t>
      </w:r>
      <w:r w:rsidR="00C23A0A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bak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og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>VGA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-kamera foran. Fysisk kameraknapp. Utrustet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med 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blu</w:t>
      </w:r>
      <w:r w:rsidR="00C61EB7">
        <w:rPr>
          <w:rFonts w:ascii="Times New Roman" w:hAnsi="Times New Roman" w:cs="Times New Roman"/>
          <w:sz w:val="18"/>
          <w:szCs w:val="18"/>
          <w:lang w:val="nb-NO"/>
        </w:rPr>
        <w:t>e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tooth</w:t>
      </w:r>
      <w:r w:rsidR="00C23A0A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v 4.0,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>USB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2.0, </w:t>
      </w:r>
      <w:proofErr w:type="spellStart"/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Wi-Fi</w:t>
      </w:r>
      <w:proofErr w:type="spellEnd"/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802.11 b/g/n o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>g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proofErr w:type="spellStart"/>
      <w:r w:rsidRPr="00263319">
        <w:rPr>
          <w:rFonts w:ascii="Times New Roman" w:hAnsi="Times New Roman" w:cs="Times New Roman"/>
          <w:sz w:val="18"/>
          <w:szCs w:val="18"/>
          <w:lang w:val="nb-NO"/>
        </w:rPr>
        <w:t>Wi-Fi</w:t>
      </w:r>
      <w:proofErr w:type="spellEnd"/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proofErr w:type="spellStart"/>
      <w:r w:rsidRPr="00263319">
        <w:rPr>
          <w:rFonts w:ascii="Times New Roman" w:hAnsi="Times New Roman" w:cs="Times New Roman"/>
          <w:sz w:val="18"/>
          <w:szCs w:val="18"/>
          <w:lang w:val="nb-NO"/>
        </w:rPr>
        <w:t>Direct</w:t>
      </w:r>
      <w:proofErr w:type="spellEnd"/>
      <w:r w:rsidR="00C23A0A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. </w:t>
      </w:r>
      <w:r w:rsidR="00FC00EB" w:rsidRPr="00263319">
        <w:rPr>
          <w:rFonts w:ascii="Times New Roman" w:hAnsi="Times New Roman" w:cs="Times New Roman"/>
          <w:sz w:val="18"/>
          <w:szCs w:val="18"/>
          <w:lang w:val="nb-NO"/>
        </w:rPr>
        <w:t>I</w:t>
      </w:r>
      <w:r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 butik</w:t>
      </w:r>
      <w:r w:rsidR="004A4E15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k i slutten av februar </w:t>
      </w:r>
      <w:r w:rsidR="00561CEF" w:rsidRPr="00263319">
        <w:rPr>
          <w:rFonts w:ascii="Times New Roman" w:hAnsi="Times New Roman" w:cs="Times New Roman"/>
          <w:sz w:val="18"/>
          <w:szCs w:val="18"/>
          <w:lang w:val="nb-NO"/>
        </w:rPr>
        <w:t xml:space="preserve">med anbefalt utsalgspris </w:t>
      </w:r>
      <w:r w:rsidR="009139F7" w:rsidRPr="009139F7">
        <w:rPr>
          <w:rFonts w:ascii="Times New Roman" w:hAnsi="Times New Roman" w:cs="Times New Roman"/>
          <w:sz w:val="18"/>
          <w:szCs w:val="18"/>
          <w:lang w:val="nb-NO"/>
        </w:rPr>
        <w:t>2600kr</w:t>
      </w:r>
      <w:r w:rsidR="000149A5" w:rsidRPr="009139F7">
        <w:rPr>
          <w:rFonts w:ascii="Times New Roman" w:hAnsi="Times New Roman" w:cs="Times New Roman"/>
          <w:sz w:val="18"/>
          <w:szCs w:val="18"/>
          <w:lang w:val="nb-NO"/>
        </w:rPr>
        <w:t>.</w:t>
      </w:r>
    </w:p>
    <w:p w:rsidR="004A4E15" w:rsidRPr="00B47C17" w:rsidRDefault="004A4E15" w:rsidP="004A4E15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B47C17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Pressekontakt:</w:t>
      </w:r>
    </w:p>
    <w:p w:rsidR="004A4E15" w:rsidRPr="00B47C17" w:rsidRDefault="004A4E15" w:rsidP="004A4E15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Er du interessert i pressemateriell og testprodukter fra Samsung?</w:t>
      </w:r>
    </w:p>
    <w:p w:rsidR="004A4E15" w:rsidRPr="00B47C17" w:rsidRDefault="004A4E15" w:rsidP="004A4E15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color w:val="000000"/>
          <w:sz w:val="18"/>
          <w:szCs w:val="18"/>
          <w:lang w:val="nb-NO"/>
        </w:rPr>
        <w:t>Kontakt Hanne Kjærnes, PR-operatørene, hk@pr-o.no, 99 74 12 63 / 47 62 02 00</w:t>
      </w:r>
    </w:p>
    <w:p w:rsidR="004A4E15" w:rsidRPr="00B47C17" w:rsidRDefault="004A4E15" w:rsidP="004A4E15">
      <w:pPr>
        <w:pStyle w:val="Brdtekst3"/>
        <w:ind w:right="187"/>
        <w:rPr>
          <w:lang w:val="nb-NO"/>
        </w:rPr>
      </w:pPr>
      <w:r w:rsidRPr="00B47C17">
        <w:rPr>
          <w:sz w:val="16"/>
          <w:lang w:val="nb-NO"/>
        </w:rPr>
        <w:t>Samsung Electronics Co Ltd, Korea, er en global leder innen hjemm</w:t>
      </w:r>
      <w:r>
        <w:rPr>
          <w:sz w:val="16"/>
          <w:lang w:val="nb-NO"/>
        </w:rPr>
        <w:t>e</w:t>
      </w:r>
      <w:r w:rsidRPr="00B47C17">
        <w:rPr>
          <w:sz w:val="16"/>
          <w:lang w:val="nb-NO"/>
        </w:rPr>
        <w:t>elektronikk og dens komponenter. Gjennom kontinue</w:t>
      </w:r>
      <w:r>
        <w:rPr>
          <w:sz w:val="16"/>
          <w:lang w:val="nb-NO"/>
        </w:rPr>
        <w:t>r</w:t>
      </w:r>
      <w:r w:rsidRPr="00B47C17">
        <w:rPr>
          <w:sz w:val="16"/>
          <w:lang w:val="nb-NO"/>
        </w:rPr>
        <w:t xml:space="preserve">lig innovasjon og nye trender utvikler vi SMART-TV, smarte telefoner, PC, skrivere, kameraer, kjøkken- og hvitevarer, medisinsk utstyr, halvledere og LED-løsninger. Vi er 227 000 medarbeidere i 75 land med en årlig omsetning på 143 milliarder dollar. Vårt mål er å åpne nye muligheter for mennesker over alt. For mer informasjon, besøk </w:t>
      </w:r>
      <w:hyperlink r:id="rId10" w:history="1">
        <w:r w:rsidRPr="00B47C17">
          <w:rPr>
            <w:rStyle w:val="Hyperkobling"/>
            <w:lang w:val="nb-NO"/>
          </w:rPr>
          <w:t>www.samsung.no</w:t>
        </w:r>
      </w:hyperlink>
      <w:r w:rsidRPr="00B47C17">
        <w:rPr>
          <w:sz w:val="16"/>
          <w:lang w:val="nb-NO"/>
        </w:rPr>
        <w:t xml:space="preserve">. </w:t>
      </w:r>
      <w:r w:rsidRPr="00B47C17">
        <w:rPr>
          <w:i/>
          <w:iCs/>
          <w:sz w:val="16"/>
          <w:lang w:val="nb-NO"/>
        </w:rPr>
        <w:t>   </w:t>
      </w:r>
    </w:p>
    <w:p w:rsidR="00D814F0" w:rsidRPr="00EF6617" w:rsidRDefault="00D814F0" w:rsidP="004A4E15">
      <w:pPr>
        <w:spacing w:after="0" w:line="240" w:lineRule="atLeast"/>
        <w:ind w:right="187"/>
        <w:rPr>
          <w:sz w:val="24"/>
        </w:rPr>
      </w:pPr>
    </w:p>
    <w:sectPr w:rsidR="00D814F0" w:rsidRPr="00EF6617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95" w:rsidRDefault="002C2E95" w:rsidP="00BA720B">
      <w:pPr>
        <w:spacing w:after="0" w:line="240" w:lineRule="auto"/>
      </w:pPr>
      <w:r>
        <w:separator/>
      </w:r>
    </w:p>
  </w:endnote>
  <w:endnote w:type="continuationSeparator" w:id="0">
    <w:p w:rsidR="002C2E95" w:rsidRDefault="002C2E95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95" w:rsidRDefault="002C2E95" w:rsidP="00BA720B">
      <w:pPr>
        <w:spacing w:after="0" w:line="240" w:lineRule="auto"/>
      </w:pPr>
      <w:r>
        <w:separator/>
      </w:r>
    </w:p>
  </w:footnote>
  <w:footnote w:type="continuationSeparator" w:id="0">
    <w:p w:rsidR="002C2E95" w:rsidRDefault="002C2E95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DB1"/>
    <w:multiLevelType w:val="hybridMultilevel"/>
    <w:tmpl w:val="E6B20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8696C"/>
    <w:multiLevelType w:val="hybridMultilevel"/>
    <w:tmpl w:val="5EE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6BD"/>
    <w:multiLevelType w:val="hybridMultilevel"/>
    <w:tmpl w:val="28A6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149A5"/>
    <w:rsid w:val="00020E4F"/>
    <w:rsid w:val="0002150C"/>
    <w:rsid w:val="00037DCE"/>
    <w:rsid w:val="000403E1"/>
    <w:rsid w:val="000440FA"/>
    <w:rsid w:val="00064333"/>
    <w:rsid w:val="000718CF"/>
    <w:rsid w:val="00086CB6"/>
    <w:rsid w:val="000A179E"/>
    <w:rsid w:val="000B239E"/>
    <w:rsid w:val="000C1434"/>
    <w:rsid w:val="000C46CF"/>
    <w:rsid w:val="000E6F91"/>
    <w:rsid w:val="000F2582"/>
    <w:rsid w:val="00117310"/>
    <w:rsid w:val="001303B8"/>
    <w:rsid w:val="00156584"/>
    <w:rsid w:val="00197B50"/>
    <w:rsid w:val="001C5B2D"/>
    <w:rsid w:val="001D173F"/>
    <w:rsid w:val="001F7184"/>
    <w:rsid w:val="0023336D"/>
    <w:rsid w:val="0023358B"/>
    <w:rsid w:val="00237A33"/>
    <w:rsid w:val="00263319"/>
    <w:rsid w:val="002831B1"/>
    <w:rsid w:val="002862C9"/>
    <w:rsid w:val="002B784E"/>
    <w:rsid w:val="002C2E95"/>
    <w:rsid w:val="002D2FA7"/>
    <w:rsid w:val="002F2FD9"/>
    <w:rsid w:val="002F348D"/>
    <w:rsid w:val="002F61DE"/>
    <w:rsid w:val="00304600"/>
    <w:rsid w:val="00321C1E"/>
    <w:rsid w:val="003350CE"/>
    <w:rsid w:val="003716EF"/>
    <w:rsid w:val="00384666"/>
    <w:rsid w:val="003A05CE"/>
    <w:rsid w:val="003B3DFE"/>
    <w:rsid w:val="003C0A5C"/>
    <w:rsid w:val="004165AC"/>
    <w:rsid w:val="00423998"/>
    <w:rsid w:val="00450552"/>
    <w:rsid w:val="00464F19"/>
    <w:rsid w:val="00466B6E"/>
    <w:rsid w:val="00482799"/>
    <w:rsid w:val="004832B0"/>
    <w:rsid w:val="004A314F"/>
    <w:rsid w:val="004A4E15"/>
    <w:rsid w:val="004C2F84"/>
    <w:rsid w:val="005452B8"/>
    <w:rsid w:val="0055475C"/>
    <w:rsid w:val="00561CEF"/>
    <w:rsid w:val="005646AF"/>
    <w:rsid w:val="005A2B63"/>
    <w:rsid w:val="005B3BC2"/>
    <w:rsid w:val="005C6EA6"/>
    <w:rsid w:val="005D0DCE"/>
    <w:rsid w:val="005D347A"/>
    <w:rsid w:val="00617EA4"/>
    <w:rsid w:val="00635DD8"/>
    <w:rsid w:val="00671A02"/>
    <w:rsid w:val="00673BFB"/>
    <w:rsid w:val="00677188"/>
    <w:rsid w:val="006D4CFA"/>
    <w:rsid w:val="006F6A36"/>
    <w:rsid w:val="0074081A"/>
    <w:rsid w:val="0075014B"/>
    <w:rsid w:val="00770185"/>
    <w:rsid w:val="007910D8"/>
    <w:rsid w:val="00794CF7"/>
    <w:rsid w:val="007B3BE8"/>
    <w:rsid w:val="007D5335"/>
    <w:rsid w:val="007F4242"/>
    <w:rsid w:val="008221BB"/>
    <w:rsid w:val="00834C91"/>
    <w:rsid w:val="008A5A10"/>
    <w:rsid w:val="008D7AA1"/>
    <w:rsid w:val="008F7C38"/>
    <w:rsid w:val="00900142"/>
    <w:rsid w:val="009027EE"/>
    <w:rsid w:val="009139F7"/>
    <w:rsid w:val="0093512D"/>
    <w:rsid w:val="00955F33"/>
    <w:rsid w:val="00963ED8"/>
    <w:rsid w:val="009805DA"/>
    <w:rsid w:val="009839A3"/>
    <w:rsid w:val="00985588"/>
    <w:rsid w:val="00997C03"/>
    <w:rsid w:val="009B142F"/>
    <w:rsid w:val="009C3D06"/>
    <w:rsid w:val="00A204BD"/>
    <w:rsid w:val="00A6147B"/>
    <w:rsid w:val="00A66C3E"/>
    <w:rsid w:val="00A73B75"/>
    <w:rsid w:val="00A7784C"/>
    <w:rsid w:val="00A92A5F"/>
    <w:rsid w:val="00AA10D7"/>
    <w:rsid w:val="00AE0071"/>
    <w:rsid w:val="00AF2FE6"/>
    <w:rsid w:val="00AF71F1"/>
    <w:rsid w:val="00B1257A"/>
    <w:rsid w:val="00B37B14"/>
    <w:rsid w:val="00B50CCA"/>
    <w:rsid w:val="00B55478"/>
    <w:rsid w:val="00B84A74"/>
    <w:rsid w:val="00B85C15"/>
    <w:rsid w:val="00B94D47"/>
    <w:rsid w:val="00BA720B"/>
    <w:rsid w:val="00BB0423"/>
    <w:rsid w:val="00BB1EB5"/>
    <w:rsid w:val="00BB326D"/>
    <w:rsid w:val="00BD27A8"/>
    <w:rsid w:val="00BD52D6"/>
    <w:rsid w:val="00BD5C8B"/>
    <w:rsid w:val="00C23A0A"/>
    <w:rsid w:val="00C61EB7"/>
    <w:rsid w:val="00CD042E"/>
    <w:rsid w:val="00CD365D"/>
    <w:rsid w:val="00CF14E0"/>
    <w:rsid w:val="00D13688"/>
    <w:rsid w:val="00D179E9"/>
    <w:rsid w:val="00D5694F"/>
    <w:rsid w:val="00D57E26"/>
    <w:rsid w:val="00D6485B"/>
    <w:rsid w:val="00D75486"/>
    <w:rsid w:val="00D814F0"/>
    <w:rsid w:val="00D93E70"/>
    <w:rsid w:val="00E0263A"/>
    <w:rsid w:val="00E3086D"/>
    <w:rsid w:val="00E4728B"/>
    <w:rsid w:val="00E54055"/>
    <w:rsid w:val="00E55D66"/>
    <w:rsid w:val="00E807BE"/>
    <w:rsid w:val="00E85422"/>
    <w:rsid w:val="00E9020E"/>
    <w:rsid w:val="00E94580"/>
    <w:rsid w:val="00E96A27"/>
    <w:rsid w:val="00EA2E36"/>
    <w:rsid w:val="00EF5F29"/>
    <w:rsid w:val="00EF6617"/>
    <w:rsid w:val="00F174D6"/>
    <w:rsid w:val="00F4292C"/>
    <w:rsid w:val="00F46758"/>
    <w:rsid w:val="00F64968"/>
    <w:rsid w:val="00F7217A"/>
    <w:rsid w:val="00F72326"/>
    <w:rsid w:val="00FA5C7D"/>
    <w:rsid w:val="00FC00EB"/>
    <w:rsid w:val="00FC0614"/>
    <w:rsid w:val="00FC3E0D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  <w:style w:type="paragraph" w:styleId="NormalWeb">
    <w:name w:val="Normal (Web)"/>
    <w:basedOn w:val="Normal"/>
    <w:uiPriority w:val="99"/>
    <w:rsid w:val="00BD5C8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3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3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3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3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33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  <w:style w:type="paragraph" w:styleId="NormalWeb">
    <w:name w:val="Normal (Web)"/>
    <w:basedOn w:val="Normal"/>
    <w:uiPriority w:val="99"/>
    <w:rsid w:val="00BD5C8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3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3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3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3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33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sung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0F10-A91F-4A82-95C8-C8529EC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Hanne Kjærnes</cp:lastModifiedBy>
  <cp:revision>5</cp:revision>
  <cp:lastPrinted>2013-01-29T11:46:00Z</cp:lastPrinted>
  <dcterms:created xsi:type="dcterms:W3CDTF">2013-01-29T12:43:00Z</dcterms:created>
  <dcterms:modified xsi:type="dcterms:W3CDTF">2013-01-30T07:30:00Z</dcterms:modified>
</cp:coreProperties>
</file>