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040" w:rsidRPr="005B6FBC" w:rsidRDefault="0011063B" w:rsidP="00583DB0">
      <w:pPr>
        <w:tabs>
          <w:tab w:val="left" w:pos="7797"/>
        </w:tabs>
        <w:ind w:right="2127"/>
        <w:rPr>
          <w:rFonts w:ascii="Arial" w:hAnsi="Arial" w:cs="Arial"/>
          <w:b/>
          <w:sz w:val="36"/>
          <w:szCs w:val="36"/>
        </w:rPr>
      </w:pPr>
      <w:bookmarkStart w:id="0" w:name="_GoBack"/>
      <w:bookmarkEnd w:id="0"/>
      <w:r>
        <w:rPr>
          <w:rFonts w:ascii="Arial" w:hAnsi="Arial" w:cs="Arial"/>
          <w:b/>
          <w:sz w:val="36"/>
          <w:szCs w:val="36"/>
        </w:rPr>
        <w:t>Morakniv</w:t>
      </w:r>
      <w:r w:rsidR="00446F88">
        <w:rPr>
          <w:rFonts w:ascii="Arial" w:hAnsi="Arial" w:cs="Arial"/>
          <w:b/>
          <w:sz w:val="36"/>
          <w:szCs w:val="36"/>
        </w:rPr>
        <w:t>®</w:t>
      </w:r>
      <w:r w:rsidR="005B6FBC" w:rsidRPr="005B6FBC">
        <w:rPr>
          <w:rFonts w:ascii="Arial" w:hAnsi="Arial" w:cs="Arial"/>
          <w:b/>
          <w:sz w:val="36"/>
          <w:szCs w:val="36"/>
        </w:rPr>
        <w:t xml:space="preserve"> lanserar </w:t>
      </w:r>
      <w:r w:rsidR="00B94D78">
        <w:rPr>
          <w:rFonts w:ascii="Arial" w:hAnsi="Arial" w:cs="Arial"/>
          <w:b/>
          <w:sz w:val="36"/>
          <w:szCs w:val="36"/>
        </w:rPr>
        <w:t>nya hantverksknivar</w:t>
      </w:r>
    </w:p>
    <w:p w:rsidR="00DA6FE9" w:rsidRPr="005B6FBC" w:rsidRDefault="005B6FBC" w:rsidP="003557FC">
      <w:pPr>
        <w:tabs>
          <w:tab w:val="left" w:pos="8222"/>
        </w:tabs>
        <w:ind w:right="2127"/>
        <w:rPr>
          <w:rFonts w:ascii="Arial" w:hAnsi="Arial" w:cs="Arial"/>
          <w:iCs/>
          <w:sz w:val="28"/>
          <w:szCs w:val="28"/>
        </w:rPr>
      </w:pPr>
      <w:r>
        <w:rPr>
          <w:rFonts w:ascii="Arial" w:hAnsi="Arial" w:cs="Arial"/>
          <w:iCs/>
          <w:sz w:val="28"/>
          <w:szCs w:val="28"/>
        </w:rPr>
        <w:t>–</w:t>
      </w:r>
      <w:r w:rsidRPr="005B6FBC">
        <w:rPr>
          <w:rFonts w:ascii="Arial" w:hAnsi="Arial" w:cs="Arial"/>
          <w:iCs/>
          <w:sz w:val="28"/>
          <w:szCs w:val="28"/>
        </w:rPr>
        <w:t xml:space="preserve"> En </w:t>
      </w:r>
      <w:r w:rsidR="00982E83">
        <w:rPr>
          <w:rFonts w:ascii="Arial" w:hAnsi="Arial" w:cs="Arial"/>
          <w:iCs/>
          <w:sz w:val="28"/>
          <w:szCs w:val="28"/>
        </w:rPr>
        <w:t xml:space="preserve">helt ny </w:t>
      </w:r>
      <w:r w:rsidRPr="005B6FBC">
        <w:rPr>
          <w:rFonts w:ascii="Arial" w:hAnsi="Arial" w:cs="Arial"/>
          <w:iCs/>
          <w:sz w:val="28"/>
          <w:szCs w:val="28"/>
        </w:rPr>
        <w:t xml:space="preserve">serie </w:t>
      </w:r>
      <w:r w:rsidR="00B94D78" w:rsidRPr="00B94D78">
        <w:rPr>
          <w:rFonts w:ascii="Arial" w:hAnsi="Arial" w:cs="Arial"/>
          <w:iCs/>
          <w:color w:val="000000" w:themeColor="text1"/>
          <w:sz w:val="28"/>
          <w:szCs w:val="28"/>
        </w:rPr>
        <w:t>hantverks</w:t>
      </w:r>
      <w:r w:rsidRPr="00B94D78">
        <w:rPr>
          <w:rFonts w:ascii="Arial" w:hAnsi="Arial" w:cs="Arial"/>
          <w:iCs/>
          <w:color w:val="000000" w:themeColor="text1"/>
          <w:sz w:val="28"/>
          <w:szCs w:val="28"/>
        </w:rPr>
        <w:t>kni</w:t>
      </w:r>
      <w:r>
        <w:rPr>
          <w:rFonts w:ascii="Arial" w:hAnsi="Arial" w:cs="Arial"/>
          <w:iCs/>
          <w:sz w:val="28"/>
          <w:szCs w:val="28"/>
        </w:rPr>
        <w:t>var</w:t>
      </w:r>
      <w:r w:rsidRPr="005B6FBC">
        <w:rPr>
          <w:rFonts w:ascii="Arial" w:hAnsi="Arial" w:cs="Arial"/>
          <w:iCs/>
          <w:sz w:val="28"/>
          <w:szCs w:val="28"/>
        </w:rPr>
        <w:t xml:space="preserve"> </w:t>
      </w:r>
      <w:r>
        <w:rPr>
          <w:rFonts w:ascii="Arial" w:hAnsi="Arial" w:cs="Arial"/>
          <w:iCs/>
          <w:sz w:val="28"/>
          <w:szCs w:val="28"/>
        </w:rPr>
        <w:t xml:space="preserve">i sann </w:t>
      </w:r>
      <w:r w:rsidR="00B94D78">
        <w:rPr>
          <w:rFonts w:ascii="Arial" w:hAnsi="Arial" w:cs="Arial"/>
          <w:iCs/>
          <w:sz w:val="28"/>
          <w:szCs w:val="28"/>
        </w:rPr>
        <w:t>frilufts</w:t>
      </w:r>
      <w:r>
        <w:rPr>
          <w:rFonts w:ascii="Arial" w:hAnsi="Arial" w:cs="Arial"/>
          <w:iCs/>
          <w:sz w:val="28"/>
          <w:szCs w:val="28"/>
        </w:rPr>
        <w:t>-</w:t>
      </w:r>
      <w:r w:rsidRPr="005B6FBC">
        <w:rPr>
          <w:rFonts w:ascii="Arial" w:hAnsi="Arial" w:cs="Arial"/>
          <w:iCs/>
          <w:sz w:val="28"/>
          <w:szCs w:val="28"/>
        </w:rPr>
        <w:t xml:space="preserve">anda </w:t>
      </w:r>
    </w:p>
    <w:p w:rsidR="00DA6FE9" w:rsidRPr="006F2016" w:rsidRDefault="00DA6FE9" w:rsidP="003557FC">
      <w:pPr>
        <w:tabs>
          <w:tab w:val="left" w:pos="8222"/>
        </w:tabs>
        <w:ind w:right="2127"/>
        <w:rPr>
          <w:rFonts w:ascii="Arial" w:hAnsi="Arial" w:cs="Arial"/>
          <w:i/>
          <w:iCs/>
          <w:sz w:val="21"/>
          <w:szCs w:val="21"/>
        </w:rPr>
      </w:pPr>
    </w:p>
    <w:p w:rsidR="00C47BD8" w:rsidRPr="001E1DC4" w:rsidRDefault="00B770F4" w:rsidP="003557FC">
      <w:pPr>
        <w:tabs>
          <w:tab w:val="left" w:pos="8222"/>
        </w:tabs>
        <w:ind w:right="2127"/>
        <w:rPr>
          <w:rFonts w:ascii="Arial" w:hAnsi="Arial" w:cs="Arial"/>
          <w:b/>
          <w:iCs/>
          <w:color w:val="FF0000"/>
          <w:sz w:val="22"/>
          <w:szCs w:val="22"/>
        </w:rPr>
      </w:pPr>
      <w:r w:rsidRPr="00B770F4">
        <w:rPr>
          <w:rFonts w:ascii="Arial" w:hAnsi="Arial" w:cs="Arial"/>
          <w:b/>
          <w:iCs/>
          <w:sz w:val="22"/>
          <w:szCs w:val="22"/>
        </w:rPr>
        <w:t xml:space="preserve">Nu </w:t>
      </w:r>
      <w:r w:rsidR="00545874">
        <w:rPr>
          <w:rFonts w:ascii="Arial" w:hAnsi="Arial" w:cs="Arial"/>
          <w:b/>
          <w:iCs/>
          <w:sz w:val="22"/>
          <w:szCs w:val="22"/>
        </w:rPr>
        <w:t>lanserar Morakniv en helt ny serie hantverksknivar</w:t>
      </w:r>
      <w:r w:rsidR="00F718B0">
        <w:rPr>
          <w:rFonts w:ascii="Arial" w:hAnsi="Arial" w:cs="Arial"/>
          <w:b/>
          <w:iCs/>
          <w:sz w:val="22"/>
          <w:szCs w:val="22"/>
        </w:rPr>
        <w:t xml:space="preserve"> i totalt tio olika modeller</w:t>
      </w:r>
      <w:r w:rsidR="00545874">
        <w:rPr>
          <w:rFonts w:ascii="Arial" w:hAnsi="Arial" w:cs="Arial"/>
          <w:b/>
          <w:iCs/>
          <w:sz w:val="22"/>
          <w:szCs w:val="22"/>
        </w:rPr>
        <w:t xml:space="preserve">. Knivarna har skapats i traditionell hantverksanda med uppdaterade kvaliteter för att passa dagen behov. </w:t>
      </w:r>
      <w:r w:rsidR="005B6FBC" w:rsidRPr="00D5371A">
        <w:rPr>
          <w:rFonts w:ascii="Arial" w:hAnsi="Arial" w:cs="Arial"/>
          <w:b/>
          <w:iCs/>
          <w:sz w:val="22"/>
          <w:szCs w:val="22"/>
        </w:rPr>
        <w:t xml:space="preserve">Serien </w:t>
      </w:r>
      <w:r w:rsidR="00B94D78">
        <w:rPr>
          <w:rFonts w:ascii="Arial" w:hAnsi="Arial" w:cs="Arial"/>
          <w:b/>
          <w:iCs/>
          <w:sz w:val="22"/>
          <w:szCs w:val="22"/>
        </w:rPr>
        <w:t xml:space="preserve">är en hyllning till </w:t>
      </w:r>
      <w:r w:rsidR="00545874">
        <w:rPr>
          <w:rFonts w:ascii="Arial" w:hAnsi="Arial" w:cs="Arial"/>
          <w:b/>
          <w:iCs/>
          <w:sz w:val="22"/>
          <w:szCs w:val="22"/>
        </w:rPr>
        <w:t>hantverks</w:t>
      </w:r>
      <w:r w:rsidR="00B94D78">
        <w:rPr>
          <w:rFonts w:ascii="Arial" w:hAnsi="Arial" w:cs="Arial"/>
          <w:b/>
          <w:iCs/>
          <w:sz w:val="22"/>
          <w:szCs w:val="22"/>
        </w:rPr>
        <w:t xml:space="preserve">tradition och </w:t>
      </w:r>
      <w:r w:rsidR="00545874">
        <w:rPr>
          <w:rFonts w:ascii="Arial" w:hAnsi="Arial" w:cs="Arial"/>
          <w:b/>
          <w:iCs/>
          <w:sz w:val="22"/>
          <w:szCs w:val="22"/>
        </w:rPr>
        <w:t xml:space="preserve">till </w:t>
      </w:r>
      <w:r w:rsidR="00B94D78">
        <w:rPr>
          <w:rFonts w:ascii="Arial" w:hAnsi="Arial" w:cs="Arial"/>
          <w:b/>
          <w:iCs/>
          <w:sz w:val="22"/>
          <w:szCs w:val="22"/>
        </w:rPr>
        <w:t>de som varje dag använder sig av en Morakniv i jobbet</w:t>
      </w:r>
      <w:r w:rsidR="005B6FBC" w:rsidRPr="00D5371A">
        <w:rPr>
          <w:rFonts w:ascii="Arial" w:hAnsi="Arial" w:cs="Arial"/>
          <w:b/>
          <w:iCs/>
          <w:sz w:val="22"/>
          <w:szCs w:val="22"/>
        </w:rPr>
        <w:t xml:space="preserve">. </w:t>
      </w:r>
    </w:p>
    <w:p w:rsidR="00585865" w:rsidRPr="00D5371A" w:rsidRDefault="00585865" w:rsidP="003557FC">
      <w:pPr>
        <w:tabs>
          <w:tab w:val="left" w:pos="8222"/>
        </w:tabs>
        <w:ind w:right="2127"/>
        <w:rPr>
          <w:rFonts w:ascii="Arial" w:hAnsi="Arial" w:cs="Arial"/>
          <w:i/>
          <w:iCs/>
          <w:sz w:val="22"/>
          <w:szCs w:val="22"/>
        </w:rPr>
      </w:pPr>
    </w:p>
    <w:p w:rsidR="00FD4040" w:rsidRPr="00D5371A" w:rsidRDefault="00B770F4" w:rsidP="003557FC">
      <w:pPr>
        <w:tabs>
          <w:tab w:val="left" w:pos="8222"/>
        </w:tabs>
        <w:ind w:right="2127"/>
        <w:rPr>
          <w:rFonts w:ascii="Arial" w:hAnsi="Arial" w:cs="Arial"/>
          <w:iCs/>
          <w:sz w:val="22"/>
          <w:szCs w:val="22"/>
        </w:rPr>
      </w:pPr>
      <w:r>
        <w:rPr>
          <w:rFonts w:ascii="Arial" w:hAnsi="Arial" w:cs="Arial"/>
          <w:iCs/>
          <w:sz w:val="22"/>
          <w:szCs w:val="22"/>
        </w:rPr>
        <w:t>Knivar från Mora</w:t>
      </w:r>
      <w:r w:rsidR="005B6FBC" w:rsidRPr="00D5371A">
        <w:rPr>
          <w:rFonts w:ascii="Arial" w:hAnsi="Arial" w:cs="Arial"/>
          <w:iCs/>
          <w:sz w:val="22"/>
          <w:szCs w:val="22"/>
        </w:rPr>
        <w:t xml:space="preserve"> är kända för sin höga kvalitet och </w:t>
      </w:r>
      <w:r w:rsidR="00ED06D4" w:rsidRPr="00D5371A">
        <w:rPr>
          <w:rFonts w:ascii="Arial" w:hAnsi="Arial" w:cs="Arial"/>
          <w:iCs/>
          <w:sz w:val="22"/>
          <w:szCs w:val="22"/>
        </w:rPr>
        <w:t xml:space="preserve">sitt </w:t>
      </w:r>
      <w:r w:rsidR="005B6FBC" w:rsidRPr="00D5371A">
        <w:rPr>
          <w:rFonts w:ascii="Arial" w:hAnsi="Arial" w:cs="Arial"/>
          <w:iCs/>
          <w:sz w:val="22"/>
          <w:szCs w:val="22"/>
        </w:rPr>
        <w:t xml:space="preserve">långa arv. </w:t>
      </w:r>
      <w:r w:rsidR="00545874">
        <w:rPr>
          <w:rFonts w:ascii="Arial" w:hAnsi="Arial" w:cs="Arial"/>
          <w:iCs/>
          <w:sz w:val="22"/>
          <w:szCs w:val="22"/>
        </w:rPr>
        <w:t>En</w:t>
      </w:r>
      <w:r w:rsidR="00545874" w:rsidRPr="00D5371A">
        <w:rPr>
          <w:rFonts w:ascii="Arial" w:hAnsi="Arial" w:cs="Arial"/>
          <w:iCs/>
          <w:sz w:val="22"/>
          <w:szCs w:val="22"/>
        </w:rPr>
        <w:t xml:space="preserve"> </w:t>
      </w:r>
      <w:r w:rsidR="005B6FBC" w:rsidRPr="00D5371A">
        <w:rPr>
          <w:rFonts w:ascii="Arial" w:hAnsi="Arial" w:cs="Arial"/>
          <w:iCs/>
          <w:sz w:val="22"/>
          <w:szCs w:val="22"/>
        </w:rPr>
        <w:t xml:space="preserve">klassisk </w:t>
      </w:r>
      <w:r w:rsidR="005B6FBC" w:rsidRPr="00B770F4">
        <w:rPr>
          <w:rFonts w:ascii="Arial" w:hAnsi="Arial" w:cs="Arial"/>
          <w:iCs/>
          <w:color w:val="000000" w:themeColor="text1"/>
          <w:sz w:val="22"/>
          <w:szCs w:val="22"/>
        </w:rPr>
        <w:t>Morakniv</w:t>
      </w:r>
      <w:r w:rsidR="00553ABF">
        <w:rPr>
          <w:rFonts w:ascii="Arial" w:hAnsi="Arial" w:cs="Arial"/>
          <w:iCs/>
          <w:color w:val="000000" w:themeColor="text1"/>
          <w:sz w:val="22"/>
          <w:szCs w:val="22"/>
        </w:rPr>
        <w:t xml:space="preserve"> </w:t>
      </w:r>
      <w:r w:rsidR="005B6FBC" w:rsidRPr="00D5371A">
        <w:rPr>
          <w:rFonts w:ascii="Arial" w:hAnsi="Arial" w:cs="Arial"/>
          <w:iCs/>
          <w:sz w:val="22"/>
          <w:szCs w:val="22"/>
        </w:rPr>
        <w:t xml:space="preserve">med sitt röda spolformade skaft har agerat inspiration för den helt nya </w:t>
      </w:r>
      <w:r w:rsidR="00545874">
        <w:rPr>
          <w:rFonts w:ascii="Arial" w:hAnsi="Arial" w:cs="Arial"/>
          <w:iCs/>
          <w:sz w:val="22"/>
          <w:szCs w:val="22"/>
        </w:rPr>
        <w:t>hantverksserien</w:t>
      </w:r>
      <w:r w:rsidR="005B6FBC" w:rsidRPr="00D5371A">
        <w:rPr>
          <w:rFonts w:ascii="Arial" w:hAnsi="Arial" w:cs="Arial"/>
          <w:iCs/>
          <w:sz w:val="22"/>
          <w:szCs w:val="22"/>
        </w:rPr>
        <w:t>.</w:t>
      </w:r>
      <w:r w:rsidR="00553ABF">
        <w:rPr>
          <w:rFonts w:ascii="Arial" w:hAnsi="Arial" w:cs="Arial"/>
          <w:iCs/>
          <w:sz w:val="22"/>
          <w:szCs w:val="22"/>
        </w:rPr>
        <w:t xml:space="preserve"> </w:t>
      </w:r>
      <w:r w:rsidR="005B6FBC" w:rsidRPr="00D5371A">
        <w:rPr>
          <w:rFonts w:ascii="Arial" w:hAnsi="Arial" w:cs="Arial"/>
          <w:iCs/>
          <w:sz w:val="22"/>
          <w:szCs w:val="22"/>
        </w:rPr>
        <w:t xml:space="preserve">Precis som alla </w:t>
      </w:r>
      <w:r w:rsidR="00827B1E">
        <w:rPr>
          <w:rFonts w:ascii="Arial" w:hAnsi="Arial" w:cs="Arial"/>
          <w:iCs/>
          <w:sz w:val="22"/>
          <w:szCs w:val="22"/>
        </w:rPr>
        <w:t xml:space="preserve">knivar från </w:t>
      </w:r>
      <w:r w:rsidR="00545874">
        <w:rPr>
          <w:rFonts w:ascii="Arial" w:hAnsi="Arial" w:cs="Arial"/>
          <w:iCs/>
          <w:color w:val="000000" w:themeColor="text1"/>
          <w:sz w:val="22"/>
          <w:szCs w:val="22"/>
        </w:rPr>
        <w:t>Morakniv</w:t>
      </w:r>
      <w:r w:rsidR="00545874" w:rsidRPr="00281BE3">
        <w:rPr>
          <w:rFonts w:ascii="Arial" w:hAnsi="Arial" w:cs="Arial"/>
          <w:iCs/>
          <w:color w:val="000000" w:themeColor="text1"/>
          <w:sz w:val="22"/>
          <w:szCs w:val="22"/>
        </w:rPr>
        <w:t xml:space="preserve"> </w:t>
      </w:r>
      <w:r w:rsidR="005B6FBC" w:rsidRPr="00D5371A">
        <w:rPr>
          <w:rFonts w:ascii="Arial" w:hAnsi="Arial" w:cs="Arial"/>
          <w:iCs/>
          <w:sz w:val="22"/>
          <w:szCs w:val="22"/>
        </w:rPr>
        <w:t>är serien tillverkad i Mora</w:t>
      </w:r>
      <w:r w:rsidR="00ED06D4" w:rsidRPr="00D5371A">
        <w:rPr>
          <w:rFonts w:ascii="Arial" w:hAnsi="Arial" w:cs="Arial"/>
          <w:iCs/>
          <w:sz w:val="22"/>
          <w:szCs w:val="22"/>
        </w:rPr>
        <w:t xml:space="preserve"> där design, material och metoder förfinas kontinuerligt för att uppnå absolut bästa resultat. </w:t>
      </w:r>
    </w:p>
    <w:p w:rsidR="00ED06D4" w:rsidRPr="00D5371A" w:rsidRDefault="00ED06D4" w:rsidP="003557FC">
      <w:pPr>
        <w:tabs>
          <w:tab w:val="left" w:pos="8222"/>
        </w:tabs>
        <w:ind w:right="2127"/>
        <w:rPr>
          <w:rFonts w:ascii="Arial" w:hAnsi="Arial" w:cs="Arial"/>
          <w:iCs/>
          <w:sz w:val="22"/>
          <w:szCs w:val="22"/>
        </w:rPr>
      </w:pPr>
    </w:p>
    <w:p w:rsidR="00ED06D4" w:rsidRPr="00522F96" w:rsidRDefault="00ED06D4" w:rsidP="003557FC">
      <w:pPr>
        <w:tabs>
          <w:tab w:val="left" w:pos="8222"/>
        </w:tabs>
        <w:ind w:right="2127"/>
        <w:rPr>
          <w:rFonts w:ascii="Arial" w:hAnsi="Arial" w:cs="Arial"/>
          <w:iCs/>
          <w:color w:val="000000" w:themeColor="text1"/>
          <w:sz w:val="22"/>
          <w:szCs w:val="22"/>
        </w:rPr>
      </w:pPr>
      <w:r w:rsidRPr="00522F96">
        <w:rPr>
          <w:rFonts w:ascii="Arial" w:hAnsi="Arial" w:cs="Arial"/>
          <w:iCs/>
          <w:color w:val="000000" w:themeColor="text1"/>
          <w:sz w:val="22"/>
          <w:szCs w:val="22"/>
        </w:rPr>
        <w:t xml:space="preserve">– </w:t>
      </w:r>
      <w:r w:rsidR="00545874" w:rsidRPr="00522F96">
        <w:rPr>
          <w:rFonts w:ascii="Arial" w:hAnsi="Arial" w:cs="Arial"/>
          <w:iCs/>
          <w:color w:val="000000" w:themeColor="text1"/>
          <w:sz w:val="22"/>
          <w:szCs w:val="22"/>
        </w:rPr>
        <w:t xml:space="preserve">Morakniv har en lång hantverkstradition och för oss är det viktigt att hela tiden uppdatera vår design och vårt sortiment för att möta dagens efterfrågan. Inom hantverksyrket finns det flera olika behov och vi är därför väldigt stolta över att nu lansera en komplett serie med hela tio olika knivmodeller, </w:t>
      </w:r>
      <w:r w:rsidRPr="00522F96">
        <w:rPr>
          <w:rFonts w:ascii="Arial" w:hAnsi="Arial" w:cs="Arial"/>
          <w:iCs/>
          <w:color w:val="000000" w:themeColor="text1"/>
          <w:sz w:val="22"/>
          <w:szCs w:val="22"/>
        </w:rPr>
        <w:t xml:space="preserve">säger Björn Åkerblom, </w:t>
      </w:r>
      <w:r w:rsidR="00A80289" w:rsidRPr="00522F96">
        <w:rPr>
          <w:rFonts w:ascii="Arial" w:hAnsi="Arial" w:cs="Arial"/>
          <w:iCs/>
          <w:color w:val="000000" w:themeColor="text1"/>
          <w:sz w:val="22"/>
          <w:szCs w:val="22"/>
        </w:rPr>
        <w:t xml:space="preserve">Marketing Manager, Mora </w:t>
      </w:r>
      <w:proofErr w:type="spellStart"/>
      <w:r w:rsidR="00A80289" w:rsidRPr="00522F96">
        <w:rPr>
          <w:rFonts w:ascii="Arial" w:hAnsi="Arial" w:cs="Arial"/>
          <w:iCs/>
          <w:color w:val="000000" w:themeColor="text1"/>
          <w:sz w:val="22"/>
          <w:szCs w:val="22"/>
        </w:rPr>
        <w:t>of</w:t>
      </w:r>
      <w:proofErr w:type="spellEnd"/>
      <w:r w:rsidR="00A80289" w:rsidRPr="00522F96">
        <w:rPr>
          <w:rFonts w:ascii="Arial" w:hAnsi="Arial" w:cs="Arial"/>
          <w:iCs/>
          <w:color w:val="000000" w:themeColor="text1"/>
          <w:sz w:val="22"/>
          <w:szCs w:val="22"/>
        </w:rPr>
        <w:t xml:space="preserve"> Sweden. </w:t>
      </w:r>
    </w:p>
    <w:p w:rsidR="00FD4040" w:rsidRPr="00D5371A" w:rsidRDefault="00FD4040" w:rsidP="003557FC">
      <w:pPr>
        <w:tabs>
          <w:tab w:val="left" w:pos="8222"/>
        </w:tabs>
        <w:ind w:right="2127"/>
        <w:rPr>
          <w:rFonts w:ascii="Arial" w:hAnsi="Arial" w:cs="Arial"/>
          <w:sz w:val="22"/>
          <w:szCs w:val="22"/>
        </w:rPr>
      </w:pPr>
    </w:p>
    <w:p w:rsidR="00C47BD8" w:rsidRPr="00D5371A" w:rsidRDefault="00AB6BC8" w:rsidP="003557FC">
      <w:pPr>
        <w:tabs>
          <w:tab w:val="left" w:pos="8222"/>
        </w:tabs>
        <w:ind w:right="2127"/>
        <w:rPr>
          <w:rFonts w:ascii="Arial" w:hAnsi="Arial" w:cs="Arial"/>
          <w:b/>
          <w:sz w:val="22"/>
          <w:szCs w:val="22"/>
        </w:rPr>
      </w:pPr>
      <w:r>
        <w:rPr>
          <w:rFonts w:ascii="Arial" w:hAnsi="Arial" w:cs="Arial"/>
          <w:b/>
          <w:noProof/>
          <w:sz w:val="22"/>
          <w:szCs w:val="22"/>
        </w:rPr>
        <w:t>Tio</w:t>
      </w:r>
      <w:r w:rsidR="00E454AD" w:rsidRPr="00D5371A">
        <w:rPr>
          <w:rFonts w:ascii="Arial" w:hAnsi="Arial" w:cs="Arial"/>
          <w:b/>
          <w:noProof/>
          <w:sz w:val="22"/>
          <w:szCs w:val="22"/>
        </w:rPr>
        <w:t xml:space="preserve"> nya </w:t>
      </w:r>
      <w:r w:rsidR="006C7AB2">
        <w:rPr>
          <w:rFonts w:ascii="Arial" w:hAnsi="Arial" w:cs="Arial"/>
          <w:b/>
          <w:noProof/>
          <w:sz w:val="22"/>
          <w:szCs w:val="22"/>
        </w:rPr>
        <w:t>knivmodeller</w:t>
      </w:r>
    </w:p>
    <w:p w:rsidR="006C7AB2" w:rsidRDefault="006C7AB2" w:rsidP="003557FC">
      <w:pPr>
        <w:tabs>
          <w:tab w:val="left" w:pos="8222"/>
        </w:tabs>
        <w:ind w:right="2127"/>
        <w:rPr>
          <w:rFonts w:ascii="Arial" w:hAnsi="Arial" w:cs="Arial"/>
          <w:color w:val="000000"/>
          <w:sz w:val="22"/>
          <w:szCs w:val="22"/>
        </w:rPr>
      </w:pPr>
      <w:r>
        <w:rPr>
          <w:rFonts w:ascii="Arial" w:hAnsi="Arial" w:cs="Arial"/>
          <w:color w:val="000000"/>
          <w:sz w:val="22"/>
          <w:szCs w:val="22"/>
        </w:rPr>
        <w:t>Knivserien</w:t>
      </w:r>
      <w:r w:rsidR="00E03AA3">
        <w:rPr>
          <w:rFonts w:ascii="Arial" w:hAnsi="Arial" w:cs="Arial"/>
          <w:color w:val="000000"/>
          <w:sz w:val="22"/>
          <w:szCs w:val="22"/>
        </w:rPr>
        <w:t xml:space="preserve"> har </w:t>
      </w:r>
      <w:r w:rsidR="00E03AA3" w:rsidRPr="00893D5C">
        <w:rPr>
          <w:rFonts w:ascii="Arial" w:hAnsi="Arial" w:cs="Arial"/>
          <w:color w:val="000000"/>
          <w:sz w:val="22"/>
          <w:szCs w:val="22"/>
        </w:rPr>
        <w:t xml:space="preserve">handtag </w:t>
      </w:r>
      <w:r w:rsidR="00C053E2">
        <w:rPr>
          <w:rFonts w:ascii="Arial" w:hAnsi="Arial" w:cs="Arial"/>
          <w:color w:val="000000"/>
          <w:sz w:val="22"/>
          <w:szCs w:val="22"/>
        </w:rPr>
        <w:t>i en genomarbetad spolform för att den ska ligga bra i handen och ge bättre ergonomi</w:t>
      </w:r>
      <w:r>
        <w:rPr>
          <w:rFonts w:ascii="Arial" w:hAnsi="Arial" w:cs="Arial"/>
          <w:color w:val="000000"/>
          <w:sz w:val="22"/>
          <w:szCs w:val="22"/>
        </w:rPr>
        <w:t>. Knivbladen görs av noga utvalt svenskt stål</w:t>
      </w:r>
      <w:r w:rsidR="00C053E2">
        <w:rPr>
          <w:rFonts w:ascii="Arial" w:hAnsi="Arial" w:cs="Arial"/>
          <w:color w:val="000000"/>
          <w:sz w:val="22"/>
          <w:szCs w:val="22"/>
        </w:rPr>
        <w:t xml:space="preserve"> och knivryggen är bruten för att du enkelt ska kunna hålla balansen</w:t>
      </w:r>
      <w:r>
        <w:rPr>
          <w:rFonts w:ascii="Arial" w:hAnsi="Arial" w:cs="Arial"/>
          <w:color w:val="000000"/>
          <w:sz w:val="22"/>
          <w:szCs w:val="22"/>
        </w:rPr>
        <w:t xml:space="preserve">. </w:t>
      </w:r>
      <w:r w:rsidR="00893D5C" w:rsidRPr="00162424">
        <w:rPr>
          <w:rStyle w:val="A1"/>
          <w:rFonts w:ascii="Arial" w:eastAsiaTheme="majorEastAsia" w:hAnsi="Arial" w:cs="Arial"/>
          <w:color w:val="000000" w:themeColor="text1"/>
          <w:sz w:val="22"/>
          <w:szCs w:val="22"/>
        </w:rPr>
        <w:t xml:space="preserve">Stålet härdas och anlöps med en hemlig process som </w:t>
      </w:r>
      <w:r w:rsidR="00893D5C">
        <w:rPr>
          <w:rStyle w:val="A1"/>
          <w:rFonts w:ascii="Arial" w:eastAsiaTheme="majorEastAsia" w:hAnsi="Arial" w:cs="Arial"/>
          <w:color w:val="000000" w:themeColor="text1"/>
          <w:sz w:val="22"/>
          <w:szCs w:val="22"/>
        </w:rPr>
        <w:t xml:space="preserve">ger </w:t>
      </w:r>
      <w:r>
        <w:rPr>
          <w:rFonts w:ascii="Arial" w:hAnsi="Arial" w:cs="Arial"/>
          <w:color w:val="000000"/>
          <w:sz w:val="22"/>
          <w:szCs w:val="22"/>
        </w:rPr>
        <w:t xml:space="preserve">varje knivmodell en kombination av egenskaper optimala för dess användningsområde. Den </w:t>
      </w:r>
      <w:r w:rsidR="00BD617F">
        <w:rPr>
          <w:rFonts w:ascii="Arial" w:hAnsi="Arial" w:cs="Arial"/>
          <w:color w:val="000000"/>
          <w:sz w:val="22"/>
          <w:szCs w:val="22"/>
        </w:rPr>
        <w:t>nya</w:t>
      </w:r>
      <w:r>
        <w:rPr>
          <w:rFonts w:ascii="Arial" w:hAnsi="Arial" w:cs="Arial"/>
          <w:color w:val="000000"/>
          <w:sz w:val="22"/>
          <w:szCs w:val="22"/>
        </w:rPr>
        <w:t xml:space="preserve"> knivserien för </w:t>
      </w:r>
      <w:r w:rsidR="00C053E2">
        <w:rPr>
          <w:rFonts w:ascii="Arial" w:hAnsi="Arial" w:cs="Arial"/>
          <w:color w:val="000000"/>
          <w:sz w:val="22"/>
          <w:szCs w:val="22"/>
        </w:rPr>
        <w:t xml:space="preserve">hantverkare </w:t>
      </w:r>
      <w:r>
        <w:rPr>
          <w:rFonts w:ascii="Arial" w:hAnsi="Arial" w:cs="Arial"/>
          <w:color w:val="000000"/>
          <w:sz w:val="22"/>
          <w:szCs w:val="22"/>
        </w:rPr>
        <w:t xml:space="preserve">består av </w:t>
      </w:r>
      <w:r w:rsidR="00A53B05">
        <w:rPr>
          <w:rFonts w:ascii="Arial" w:hAnsi="Arial" w:cs="Arial"/>
          <w:color w:val="000000"/>
          <w:sz w:val="22"/>
          <w:szCs w:val="22"/>
        </w:rPr>
        <w:t>två serier; Bas</w:t>
      </w:r>
      <w:r w:rsidR="00F70660">
        <w:rPr>
          <w:rFonts w:ascii="Arial" w:hAnsi="Arial" w:cs="Arial"/>
          <w:color w:val="000000"/>
          <w:sz w:val="22"/>
          <w:szCs w:val="22"/>
        </w:rPr>
        <w:t>i</w:t>
      </w:r>
      <w:r w:rsidR="00A53B05">
        <w:rPr>
          <w:rFonts w:ascii="Arial" w:hAnsi="Arial" w:cs="Arial"/>
          <w:color w:val="000000"/>
          <w:sz w:val="22"/>
          <w:szCs w:val="22"/>
        </w:rPr>
        <w:t>c och Pro</w:t>
      </w:r>
      <w:r>
        <w:rPr>
          <w:rFonts w:ascii="Arial" w:hAnsi="Arial" w:cs="Arial"/>
          <w:color w:val="000000"/>
          <w:sz w:val="22"/>
          <w:szCs w:val="22"/>
        </w:rPr>
        <w:t xml:space="preserve">. </w:t>
      </w:r>
    </w:p>
    <w:p w:rsidR="00A53B05" w:rsidRDefault="00A53B05" w:rsidP="003557FC">
      <w:pPr>
        <w:tabs>
          <w:tab w:val="left" w:pos="8222"/>
        </w:tabs>
        <w:ind w:right="2127"/>
        <w:rPr>
          <w:rFonts w:ascii="Arial" w:hAnsi="Arial" w:cs="Arial"/>
          <w:color w:val="000000"/>
          <w:sz w:val="22"/>
          <w:szCs w:val="22"/>
        </w:rPr>
      </w:pPr>
    </w:p>
    <w:p w:rsidR="006C7AB2" w:rsidRDefault="00A53B05" w:rsidP="003557FC">
      <w:pPr>
        <w:tabs>
          <w:tab w:val="left" w:pos="8222"/>
        </w:tabs>
        <w:ind w:right="2127"/>
        <w:rPr>
          <w:rFonts w:ascii="Arial" w:hAnsi="Arial" w:cs="Arial"/>
          <w:b/>
          <w:color w:val="000000"/>
          <w:sz w:val="22"/>
          <w:szCs w:val="22"/>
        </w:rPr>
      </w:pPr>
      <w:r w:rsidRPr="00A53B05">
        <w:rPr>
          <w:rFonts w:ascii="Arial" w:hAnsi="Arial" w:cs="Arial"/>
          <w:b/>
          <w:color w:val="000000"/>
          <w:sz w:val="22"/>
          <w:szCs w:val="22"/>
        </w:rPr>
        <w:t>Basic serien</w:t>
      </w:r>
      <w:r w:rsidR="006C7AB2" w:rsidRPr="00A53B05">
        <w:rPr>
          <w:rFonts w:ascii="Arial" w:hAnsi="Arial" w:cs="Arial"/>
          <w:b/>
          <w:color w:val="000000"/>
          <w:sz w:val="22"/>
          <w:szCs w:val="22"/>
        </w:rPr>
        <w:t xml:space="preserve"> </w:t>
      </w:r>
    </w:p>
    <w:p w:rsidR="004126E9" w:rsidRDefault="004126E9" w:rsidP="003557FC">
      <w:pPr>
        <w:tabs>
          <w:tab w:val="left" w:pos="8222"/>
        </w:tabs>
        <w:ind w:right="2127"/>
        <w:rPr>
          <w:rFonts w:ascii="Arial" w:hAnsi="Arial" w:cs="Arial"/>
          <w:color w:val="000000"/>
          <w:sz w:val="22"/>
          <w:szCs w:val="22"/>
        </w:rPr>
      </w:pPr>
      <w:r>
        <w:rPr>
          <w:rFonts w:ascii="Arial" w:hAnsi="Arial" w:cs="Arial"/>
          <w:color w:val="000000"/>
          <w:sz w:val="22"/>
          <w:szCs w:val="22"/>
        </w:rPr>
        <w:t xml:space="preserve">Dessa tre knivmodeller har en ny, större, geometri som gör att knivarna ligger ännu bättre i handen. Skaftet är slagtåligt och bladet har en väl avvägd balans mellan bredd och längd för en bättre </w:t>
      </w:r>
      <w:r w:rsidR="00A17170">
        <w:rPr>
          <w:rFonts w:ascii="Arial" w:hAnsi="Arial" w:cs="Arial"/>
          <w:color w:val="000000"/>
          <w:sz w:val="22"/>
          <w:szCs w:val="22"/>
        </w:rPr>
        <w:t>användar</w:t>
      </w:r>
      <w:r>
        <w:rPr>
          <w:rFonts w:ascii="Arial" w:hAnsi="Arial" w:cs="Arial"/>
          <w:color w:val="000000"/>
          <w:sz w:val="22"/>
          <w:szCs w:val="22"/>
        </w:rPr>
        <w:t xml:space="preserve">upplevelse. </w:t>
      </w:r>
    </w:p>
    <w:p w:rsidR="004126E9" w:rsidRPr="004126E9" w:rsidRDefault="004126E9" w:rsidP="003557FC">
      <w:pPr>
        <w:tabs>
          <w:tab w:val="left" w:pos="8222"/>
        </w:tabs>
        <w:ind w:right="2127"/>
        <w:rPr>
          <w:rFonts w:ascii="Arial" w:hAnsi="Arial" w:cs="Arial"/>
          <w:color w:val="000000"/>
          <w:sz w:val="22"/>
          <w:szCs w:val="22"/>
        </w:rPr>
      </w:pPr>
    </w:p>
    <w:p w:rsidR="00E454AD" w:rsidRPr="00D5371A" w:rsidRDefault="006E30A2" w:rsidP="00583DB0">
      <w:pPr>
        <w:tabs>
          <w:tab w:val="left" w:pos="7655"/>
        </w:tabs>
        <w:ind w:right="2127"/>
        <w:rPr>
          <w:rFonts w:ascii="Arial" w:hAnsi="Arial" w:cs="Arial"/>
          <w:color w:val="000000"/>
          <w:sz w:val="22"/>
          <w:szCs w:val="22"/>
        </w:rPr>
      </w:pPr>
      <w:r w:rsidRPr="00D5371A">
        <w:rPr>
          <w:rFonts w:ascii="Arial" w:hAnsi="Arial" w:cs="Arial"/>
          <w:color w:val="000000"/>
          <w:sz w:val="22"/>
          <w:szCs w:val="22"/>
        </w:rPr>
        <w:t>Morakniv®</w:t>
      </w:r>
      <w:r w:rsidR="00A53B05">
        <w:rPr>
          <w:rFonts w:ascii="Arial" w:hAnsi="Arial" w:cs="Arial"/>
          <w:color w:val="000000"/>
          <w:sz w:val="22"/>
          <w:szCs w:val="22"/>
        </w:rPr>
        <w:t xml:space="preserve"> Basic 511</w:t>
      </w:r>
      <w:r w:rsidR="003557FC">
        <w:rPr>
          <w:rFonts w:ascii="Arial" w:hAnsi="Arial" w:cs="Arial"/>
          <w:color w:val="000000"/>
          <w:sz w:val="22"/>
          <w:szCs w:val="22"/>
        </w:rPr>
        <w:tab/>
      </w:r>
      <w:r w:rsidR="007B2774">
        <w:rPr>
          <w:rFonts w:ascii="Arial" w:hAnsi="Arial" w:cs="Arial"/>
          <w:color w:val="000000"/>
          <w:sz w:val="22"/>
          <w:szCs w:val="22"/>
        </w:rPr>
        <w:t>40</w:t>
      </w:r>
      <w:r w:rsidRPr="00D5371A">
        <w:rPr>
          <w:rFonts w:ascii="Arial" w:hAnsi="Arial" w:cs="Arial"/>
          <w:color w:val="000000"/>
          <w:sz w:val="22"/>
          <w:szCs w:val="22"/>
        </w:rPr>
        <w:t xml:space="preserve"> SEK</w:t>
      </w:r>
    </w:p>
    <w:p w:rsidR="00E454AD" w:rsidRDefault="00C053E2" w:rsidP="00C053E2">
      <w:pPr>
        <w:tabs>
          <w:tab w:val="left" w:pos="7655"/>
          <w:tab w:val="left" w:pos="8789"/>
        </w:tabs>
        <w:ind w:right="2127"/>
        <w:rPr>
          <w:rFonts w:ascii="Arial" w:hAnsi="Arial" w:cs="Arial"/>
          <w:color w:val="000000"/>
          <w:sz w:val="22"/>
          <w:szCs w:val="22"/>
        </w:rPr>
      </w:pPr>
      <w:r w:rsidRPr="00D5371A">
        <w:rPr>
          <w:rFonts w:ascii="Arial" w:hAnsi="Arial" w:cs="Arial"/>
          <w:color w:val="000000"/>
          <w:sz w:val="22"/>
          <w:szCs w:val="22"/>
        </w:rPr>
        <w:t>Morakniv®</w:t>
      </w:r>
      <w:r w:rsidR="00A53B05">
        <w:rPr>
          <w:rFonts w:ascii="Arial" w:hAnsi="Arial" w:cs="Arial"/>
          <w:color w:val="000000"/>
          <w:sz w:val="22"/>
          <w:szCs w:val="22"/>
        </w:rPr>
        <w:t xml:space="preserve"> Basic 546</w:t>
      </w:r>
      <w:r>
        <w:rPr>
          <w:rFonts w:ascii="Arial" w:hAnsi="Arial" w:cs="Arial"/>
          <w:color w:val="000000"/>
          <w:sz w:val="22"/>
          <w:szCs w:val="22"/>
        </w:rPr>
        <w:tab/>
      </w:r>
      <w:r w:rsidR="007B2774">
        <w:rPr>
          <w:rFonts w:ascii="Arial" w:hAnsi="Arial" w:cs="Arial"/>
          <w:color w:val="000000"/>
          <w:sz w:val="22"/>
          <w:szCs w:val="22"/>
        </w:rPr>
        <w:t>54</w:t>
      </w:r>
      <w:r w:rsidRPr="00D5371A">
        <w:rPr>
          <w:rFonts w:ascii="Arial" w:hAnsi="Arial" w:cs="Arial"/>
          <w:color w:val="000000"/>
          <w:sz w:val="22"/>
          <w:szCs w:val="22"/>
        </w:rPr>
        <w:t xml:space="preserve"> SEK</w:t>
      </w:r>
    </w:p>
    <w:p w:rsidR="00C053E2" w:rsidRDefault="00C053E2" w:rsidP="00C053E2">
      <w:pPr>
        <w:tabs>
          <w:tab w:val="left" w:pos="7655"/>
        </w:tabs>
        <w:ind w:right="2127"/>
        <w:rPr>
          <w:rFonts w:ascii="Arial" w:hAnsi="Arial" w:cs="Arial"/>
          <w:color w:val="000000"/>
          <w:sz w:val="22"/>
          <w:szCs w:val="22"/>
        </w:rPr>
      </w:pPr>
      <w:r w:rsidRPr="00D5371A">
        <w:rPr>
          <w:rFonts w:ascii="Arial" w:hAnsi="Arial" w:cs="Arial"/>
          <w:color w:val="000000"/>
          <w:sz w:val="22"/>
          <w:szCs w:val="22"/>
        </w:rPr>
        <w:t>Morakniv®</w:t>
      </w:r>
      <w:r w:rsidR="00A53B05">
        <w:rPr>
          <w:rFonts w:ascii="Arial" w:hAnsi="Arial" w:cs="Arial"/>
          <w:color w:val="000000"/>
          <w:sz w:val="22"/>
          <w:szCs w:val="22"/>
        </w:rPr>
        <w:t xml:space="preserve"> </w:t>
      </w:r>
      <w:proofErr w:type="spellStart"/>
      <w:r w:rsidR="00A53B05">
        <w:rPr>
          <w:rFonts w:ascii="Arial" w:hAnsi="Arial" w:cs="Arial"/>
          <w:color w:val="000000"/>
          <w:sz w:val="22"/>
          <w:szCs w:val="22"/>
        </w:rPr>
        <w:t>Safe</w:t>
      </w:r>
      <w:proofErr w:type="spellEnd"/>
      <w:r>
        <w:rPr>
          <w:rFonts w:ascii="Arial" w:hAnsi="Arial" w:cs="Arial"/>
          <w:color w:val="000000"/>
          <w:sz w:val="22"/>
          <w:szCs w:val="22"/>
        </w:rPr>
        <w:tab/>
      </w:r>
      <w:r w:rsidR="007B2774">
        <w:rPr>
          <w:rFonts w:ascii="Arial" w:hAnsi="Arial" w:cs="Arial"/>
          <w:color w:val="000000"/>
          <w:sz w:val="22"/>
          <w:szCs w:val="22"/>
        </w:rPr>
        <w:t>55</w:t>
      </w:r>
      <w:r w:rsidRPr="00D5371A">
        <w:rPr>
          <w:rFonts w:ascii="Arial" w:hAnsi="Arial" w:cs="Arial"/>
          <w:color w:val="000000"/>
          <w:sz w:val="22"/>
          <w:szCs w:val="22"/>
        </w:rPr>
        <w:t xml:space="preserve"> SEK</w:t>
      </w:r>
    </w:p>
    <w:p w:rsidR="00A53B05" w:rsidRDefault="00A53B05" w:rsidP="00C053E2">
      <w:pPr>
        <w:tabs>
          <w:tab w:val="left" w:pos="7655"/>
        </w:tabs>
        <w:ind w:right="2127"/>
        <w:rPr>
          <w:rFonts w:ascii="Arial" w:hAnsi="Arial" w:cs="Arial"/>
          <w:color w:val="000000"/>
          <w:sz w:val="22"/>
          <w:szCs w:val="22"/>
        </w:rPr>
      </w:pPr>
    </w:p>
    <w:p w:rsidR="00A53B05" w:rsidRPr="00A53B05" w:rsidRDefault="00A53B05" w:rsidP="00C053E2">
      <w:pPr>
        <w:tabs>
          <w:tab w:val="left" w:pos="7655"/>
        </w:tabs>
        <w:ind w:right="2127"/>
        <w:rPr>
          <w:rFonts w:ascii="Arial" w:hAnsi="Arial" w:cs="Arial"/>
          <w:b/>
          <w:color w:val="000000"/>
          <w:sz w:val="22"/>
          <w:szCs w:val="22"/>
        </w:rPr>
      </w:pPr>
      <w:r w:rsidRPr="00A53B05">
        <w:rPr>
          <w:rFonts w:ascii="Arial" w:hAnsi="Arial" w:cs="Arial"/>
          <w:b/>
          <w:color w:val="000000"/>
          <w:sz w:val="22"/>
          <w:szCs w:val="22"/>
        </w:rPr>
        <w:t>Pro serien</w:t>
      </w:r>
    </w:p>
    <w:p w:rsidR="00441899" w:rsidRDefault="00441899" w:rsidP="00C053E2">
      <w:pPr>
        <w:tabs>
          <w:tab w:val="left" w:pos="7655"/>
        </w:tabs>
        <w:ind w:right="2127"/>
        <w:rPr>
          <w:rFonts w:ascii="Arial" w:hAnsi="Arial" w:cs="Arial"/>
          <w:color w:val="000000"/>
          <w:sz w:val="22"/>
          <w:szCs w:val="22"/>
        </w:rPr>
      </w:pPr>
      <w:r>
        <w:rPr>
          <w:rFonts w:ascii="Arial" w:hAnsi="Arial" w:cs="Arial"/>
          <w:color w:val="000000"/>
          <w:sz w:val="22"/>
          <w:szCs w:val="22"/>
        </w:rPr>
        <w:t>Den nya generationen av Pro serien där skaftet till skillnad från Basic är tillverkat i TPE-gummi, som ger handtaget optimal friktion. Knivarnas blad är något stö</w:t>
      </w:r>
      <w:r w:rsidR="00F25C56">
        <w:rPr>
          <w:rFonts w:ascii="Arial" w:hAnsi="Arial" w:cs="Arial"/>
          <w:color w:val="000000"/>
          <w:sz w:val="22"/>
          <w:szCs w:val="22"/>
        </w:rPr>
        <w:t>rre och tål hårdare belastning.</w:t>
      </w:r>
    </w:p>
    <w:p w:rsidR="00441899" w:rsidRDefault="00441899" w:rsidP="00C053E2">
      <w:pPr>
        <w:tabs>
          <w:tab w:val="left" w:pos="7655"/>
        </w:tabs>
        <w:ind w:right="2127"/>
        <w:rPr>
          <w:rFonts w:ascii="Arial" w:hAnsi="Arial" w:cs="Arial"/>
          <w:color w:val="000000"/>
          <w:sz w:val="22"/>
          <w:szCs w:val="22"/>
        </w:rPr>
      </w:pPr>
    </w:p>
    <w:p w:rsidR="00A53B05" w:rsidRDefault="00C053E2" w:rsidP="00C053E2">
      <w:pPr>
        <w:tabs>
          <w:tab w:val="left" w:pos="7655"/>
        </w:tabs>
        <w:ind w:right="2127"/>
        <w:rPr>
          <w:rFonts w:ascii="Arial" w:hAnsi="Arial" w:cs="Arial"/>
          <w:color w:val="000000"/>
          <w:sz w:val="22"/>
          <w:szCs w:val="22"/>
        </w:rPr>
      </w:pPr>
      <w:r w:rsidRPr="00D5371A">
        <w:rPr>
          <w:rFonts w:ascii="Arial" w:hAnsi="Arial" w:cs="Arial"/>
          <w:color w:val="000000"/>
          <w:sz w:val="22"/>
          <w:szCs w:val="22"/>
        </w:rPr>
        <w:t>Morakniv®</w:t>
      </w:r>
      <w:r w:rsidR="00A53B05">
        <w:rPr>
          <w:rFonts w:ascii="Arial" w:hAnsi="Arial" w:cs="Arial"/>
          <w:color w:val="000000"/>
          <w:sz w:val="22"/>
          <w:szCs w:val="22"/>
        </w:rPr>
        <w:t xml:space="preserve"> Pro C</w:t>
      </w:r>
      <w:r w:rsidR="00A53B05">
        <w:rPr>
          <w:rFonts w:ascii="Arial" w:hAnsi="Arial" w:cs="Arial"/>
          <w:color w:val="000000"/>
          <w:sz w:val="22"/>
          <w:szCs w:val="22"/>
        </w:rPr>
        <w:tab/>
      </w:r>
      <w:r w:rsidR="007B2774">
        <w:rPr>
          <w:rFonts w:ascii="Arial" w:hAnsi="Arial" w:cs="Arial"/>
          <w:color w:val="000000"/>
          <w:sz w:val="22"/>
          <w:szCs w:val="22"/>
        </w:rPr>
        <w:t>70</w:t>
      </w:r>
      <w:r w:rsidR="00A53B05" w:rsidRPr="00D5371A">
        <w:rPr>
          <w:rFonts w:ascii="Arial" w:hAnsi="Arial" w:cs="Arial"/>
          <w:color w:val="000000"/>
          <w:sz w:val="22"/>
          <w:szCs w:val="22"/>
        </w:rPr>
        <w:t xml:space="preserve"> SEK</w:t>
      </w:r>
    </w:p>
    <w:p w:rsidR="00A53B05" w:rsidRDefault="00A53B05" w:rsidP="00C053E2">
      <w:pPr>
        <w:tabs>
          <w:tab w:val="left" w:pos="7655"/>
        </w:tabs>
        <w:ind w:right="2127"/>
        <w:rPr>
          <w:rFonts w:ascii="Arial" w:hAnsi="Arial" w:cs="Arial"/>
          <w:color w:val="000000"/>
          <w:sz w:val="22"/>
          <w:szCs w:val="22"/>
        </w:rPr>
      </w:pPr>
      <w:r w:rsidRPr="00D5371A">
        <w:rPr>
          <w:rFonts w:ascii="Arial" w:hAnsi="Arial" w:cs="Arial"/>
          <w:color w:val="000000"/>
          <w:sz w:val="22"/>
          <w:szCs w:val="22"/>
        </w:rPr>
        <w:t>Morakniv®</w:t>
      </w:r>
      <w:r>
        <w:rPr>
          <w:rFonts w:ascii="Arial" w:hAnsi="Arial" w:cs="Arial"/>
          <w:color w:val="000000"/>
          <w:sz w:val="22"/>
          <w:szCs w:val="22"/>
        </w:rPr>
        <w:t xml:space="preserve"> Pro S</w:t>
      </w:r>
      <w:r>
        <w:rPr>
          <w:rFonts w:ascii="Arial" w:hAnsi="Arial" w:cs="Arial"/>
          <w:color w:val="000000"/>
          <w:sz w:val="22"/>
          <w:szCs w:val="22"/>
        </w:rPr>
        <w:tab/>
      </w:r>
      <w:r w:rsidR="007B2774">
        <w:rPr>
          <w:rFonts w:ascii="Arial" w:hAnsi="Arial" w:cs="Arial"/>
          <w:color w:val="000000"/>
          <w:sz w:val="22"/>
          <w:szCs w:val="22"/>
        </w:rPr>
        <w:t>76</w:t>
      </w:r>
      <w:r w:rsidRPr="00D5371A">
        <w:rPr>
          <w:rFonts w:ascii="Arial" w:hAnsi="Arial" w:cs="Arial"/>
          <w:color w:val="000000"/>
          <w:sz w:val="22"/>
          <w:szCs w:val="22"/>
        </w:rPr>
        <w:t xml:space="preserve"> SEK</w:t>
      </w:r>
      <w:r>
        <w:rPr>
          <w:rFonts w:ascii="Arial" w:hAnsi="Arial" w:cs="Arial"/>
          <w:color w:val="000000"/>
          <w:sz w:val="22"/>
          <w:szCs w:val="22"/>
        </w:rPr>
        <w:tab/>
      </w:r>
    </w:p>
    <w:p w:rsidR="00A53B05" w:rsidRDefault="00A53B05" w:rsidP="00C053E2">
      <w:pPr>
        <w:tabs>
          <w:tab w:val="left" w:pos="7655"/>
        </w:tabs>
        <w:ind w:right="2127"/>
        <w:rPr>
          <w:rFonts w:ascii="Arial" w:hAnsi="Arial" w:cs="Arial"/>
          <w:color w:val="000000"/>
          <w:sz w:val="22"/>
          <w:szCs w:val="22"/>
        </w:rPr>
      </w:pPr>
      <w:r w:rsidRPr="00D5371A">
        <w:rPr>
          <w:rFonts w:ascii="Arial" w:hAnsi="Arial" w:cs="Arial"/>
          <w:color w:val="000000"/>
          <w:sz w:val="22"/>
          <w:szCs w:val="22"/>
        </w:rPr>
        <w:t>Morakniv®</w:t>
      </w:r>
      <w:r>
        <w:rPr>
          <w:rFonts w:ascii="Arial" w:hAnsi="Arial" w:cs="Arial"/>
          <w:color w:val="000000"/>
          <w:sz w:val="22"/>
          <w:szCs w:val="22"/>
        </w:rPr>
        <w:t xml:space="preserve"> Precision</w:t>
      </w:r>
      <w:r>
        <w:rPr>
          <w:rFonts w:ascii="Arial" w:hAnsi="Arial" w:cs="Arial"/>
          <w:color w:val="000000"/>
          <w:sz w:val="22"/>
          <w:szCs w:val="22"/>
        </w:rPr>
        <w:tab/>
      </w:r>
      <w:r w:rsidR="007B2774">
        <w:rPr>
          <w:rFonts w:ascii="Arial" w:hAnsi="Arial" w:cs="Arial"/>
          <w:color w:val="000000"/>
          <w:sz w:val="22"/>
          <w:szCs w:val="22"/>
        </w:rPr>
        <w:t>104</w:t>
      </w:r>
      <w:r w:rsidRPr="00D5371A">
        <w:rPr>
          <w:rFonts w:ascii="Arial" w:hAnsi="Arial" w:cs="Arial"/>
          <w:color w:val="000000"/>
          <w:sz w:val="22"/>
          <w:szCs w:val="22"/>
        </w:rPr>
        <w:t xml:space="preserve"> SEK</w:t>
      </w:r>
    </w:p>
    <w:p w:rsidR="00A53B05" w:rsidRDefault="00A53B05" w:rsidP="00C053E2">
      <w:pPr>
        <w:tabs>
          <w:tab w:val="left" w:pos="7655"/>
        </w:tabs>
        <w:ind w:right="2127"/>
        <w:rPr>
          <w:rFonts w:ascii="Arial" w:hAnsi="Arial" w:cs="Arial"/>
          <w:color w:val="000000"/>
          <w:sz w:val="22"/>
          <w:szCs w:val="22"/>
        </w:rPr>
      </w:pPr>
      <w:r w:rsidRPr="00D5371A">
        <w:rPr>
          <w:rFonts w:ascii="Arial" w:hAnsi="Arial" w:cs="Arial"/>
          <w:color w:val="000000"/>
          <w:sz w:val="22"/>
          <w:szCs w:val="22"/>
        </w:rPr>
        <w:t>Morakniv®</w:t>
      </w:r>
      <w:r>
        <w:rPr>
          <w:rFonts w:ascii="Arial" w:hAnsi="Arial" w:cs="Arial"/>
          <w:color w:val="000000"/>
          <w:sz w:val="22"/>
          <w:szCs w:val="22"/>
        </w:rPr>
        <w:t xml:space="preserve"> </w:t>
      </w:r>
      <w:proofErr w:type="spellStart"/>
      <w:r>
        <w:rPr>
          <w:rFonts w:ascii="Arial" w:hAnsi="Arial" w:cs="Arial"/>
          <w:color w:val="000000"/>
          <w:sz w:val="22"/>
          <w:szCs w:val="22"/>
        </w:rPr>
        <w:t>Flex</w:t>
      </w:r>
      <w:proofErr w:type="spellEnd"/>
      <w:r>
        <w:rPr>
          <w:rFonts w:ascii="Arial" w:hAnsi="Arial" w:cs="Arial"/>
          <w:color w:val="000000"/>
          <w:sz w:val="22"/>
          <w:szCs w:val="22"/>
        </w:rPr>
        <w:tab/>
      </w:r>
      <w:r w:rsidR="007B2774">
        <w:rPr>
          <w:rFonts w:ascii="Arial" w:hAnsi="Arial" w:cs="Arial"/>
          <w:color w:val="000000"/>
          <w:sz w:val="22"/>
          <w:szCs w:val="22"/>
        </w:rPr>
        <w:t>104</w:t>
      </w:r>
      <w:r w:rsidRPr="00D5371A">
        <w:rPr>
          <w:rFonts w:ascii="Arial" w:hAnsi="Arial" w:cs="Arial"/>
          <w:color w:val="000000"/>
          <w:sz w:val="22"/>
          <w:szCs w:val="22"/>
        </w:rPr>
        <w:t xml:space="preserve"> SEK</w:t>
      </w:r>
    </w:p>
    <w:p w:rsidR="001E5113" w:rsidRDefault="001E5113" w:rsidP="00C053E2">
      <w:pPr>
        <w:tabs>
          <w:tab w:val="left" w:pos="7655"/>
        </w:tabs>
        <w:ind w:right="2127"/>
        <w:rPr>
          <w:rFonts w:ascii="Arial" w:hAnsi="Arial" w:cs="Arial"/>
          <w:color w:val="000000"/>
          <w:sz w:val="22"/>
          <w:szCs w:val="22"/>
        </w:rPr>
      </w:pPr>
    </w:p>
    <w:p w:rsidR="001E5113" w:rsidRDefault="001E5113" w:rsidP="00C053E2">
      <w:pPr>
        <w:tabs>
          <w:tab w:val="left" w:pos="7655"/>
        </w:tabs>
        <w:ind w:right="2127"/>
        <w:rPr>
          <w:rFonts w:ascii="Arial" w:hAnsi="Arial" w:cs="Arial"/>
          <w:color w:val="000000"/>
          <w:sz w:val="22"/>
          <w:szCs w:val="22"/>
        </w:rPr>
      </w:pPr>
    </w:p>
    <w:p w:rsidR="00A53B05" w:rsidRDefault="00A53B05" w:rsidP="00C053E2">
      <w:pPr>
        <w:tabs>
          <w:tab w:val="left" w:pos="7655"/>
        </w:tabs>
        <w:ind w:right="2127"/>
        <w:rPr>
          <w:rFonts w:ascii="Arial" w:hAnsi="Arial" w:cs="Arial"/>
          <w:color w:val="000000"/>
          <w:sz w:val="22"/>
          <w:szCs w:val="22"/>
        </w:rPr>
      </w:pPr>
      <w:r w:rsidRPr="00D5371A">
        <w:rPr>
          <w:rFonts w:ascii="Arial" w:hAnsi="Arial" w:cs="Arial"/>
          <w:color w:val="000000"/>
          <w:sz w:val="22"/>
          <w:szCs w:val="22"/>
        </w:rPr>
        <w:t>Morakniv®</w:t>
      </w:r>
      <w:r>
        <w:rPr>
          <w:rFonts w:ascii="Arial" w:hAnsi="Arial" w:cs="Arial"/>
          <w:color w:val="000000"/>
          <w:sz w:val="22"/>
          <w:szCs w:val="22"/>
        </w:rPr>
        <w:t xml:space="preserve"> Stäm</w:t>
      </w:r>
      <w:r>
        <w:rPr>
          <w:rFonts w:ascii="Arial" w:hAnsi="Arial" w:cs="Arial"/>
          <w:color w:val="000000"/>
          <w:sz w:val="22"/>
          <w:szCs w:val="22"/>
        </w:rPr>
        <w:tab/>
      </w:r>
      <w:r w:rsidR="007B2774">
        <w:rPr>
          <w:rFonts w:ascii="Arial" w:hAnsi="Arial" w:cs="Arial"/>
          <w:color w:val="000000"/>
          <w:sz w:val="22"/>
          <w:szCs w:val="22"/>
        </w:rPr>
        <w:t>87</w:t>
      </w:r>
      <w:r w:rsidRPr="00D5371A">
        <w:rPr>
          <w:rFonts w:ascii="Arial" w:hAnsi="Arial" w:cs="Arial"/>
          <w:color w:val="000000"/>
          <w:sz w:val="22"/>
          <w:szCs w:val="22"/>
        </w:rPr>
        <w:t xml:space="preserve"> SEK</w:t>
      </w:r>
    </w:p>
    <w:p w:rsidR="00A53B05" w:rsidRDefault="00A53B05" w:rsidP="00C053E2">
      <w:pPr>
        <w:tabs>
          <w:tab w:val="left" w:pos="7655"/>
        </w:tabs>
        <w:ind w:right="2127"/>
        <w:rPr>
          <w:rFonts w:ascii="Arial" w:hAnsi="Arial" w:cs="Arial"/>
          <w:color w:val="000000"/>
          <w:sz w:val="22"/>
          <w:szCs w:val="22"/>
        </w:rPr>
      </w:pPr>
      <w:r w:rsidRPr="00D5371A">
        <w:rPr>
          <w:rFonts w:ascii="Arial" w:hAnsi="Arial" w:cs="Arial"/>
          <w:color w:val="000000"/>
          <w:sz w:val="22"/>
          <w:szCs w:val="22"/>
        </w:rPr>
        <w:t>Morakniv®</w:t>
      </w:r>
      <w:r>
        <w:rPr>
          <w:rFonts w:ascii="Arial" w:hAnsi="Arial" w:cs="Arial"/>
          <w:color w:val="000000"/>
          <w:sz w:val="22"/>
          <w:szCs w:val="22"/>
        </w:rPr>
        <w:t xml:space="preserve"> Rep</w:t>
      </w:r>
      <w:r>
        <w:rPr>
          <w:rFonts w:ascii="Arial" w:hAnsi="Arial" w:cs="Arial"/>
          <w:color w:val="000000"/>
          <w:sz w:val="22"/>
          <w:szCs w:val="22"/>
        </w:rPr>
        <w:tab/>
      </w:r>
      <w:r w:rsidR="007B2774">
        <w:rPr>
          <w:rFonts w:ascii="Arial" w:hAnsi="Arial" w:cs="Arial"/>
          <w:color w:val="000000"/>
          <w:sz w:val="22"/>
          <w:szCs w:val="22"/>
        </w:rPr>
        <w:t>102</w:t>
      </w:r>
      <w:r w:rsidRPr="00D5371A">
        <w:rPr>
          <w:rFonts w:ascii="Arial" w:hAnsi="Arial" w:cs="Arial"/>
          <w:color w:val="000000"/>
          <w:sz w:val="22"/>
          <w:szCs w:val="22"/>
        </w:rPr>
        <w:t xml:space="preserve"> SEK</w:t>
      </w:r>
    </w:p>
    <w:p w:rsidR="00C053E2" w:rsidRDefault="00A53B05" w:rsidP="00C053E2">
      <w:pPr>
        <w:tabs>
          <w:tab w:val="left" w:pos="7655"/>
        </w:tabs>
        <w:ind w:right="2127"/>
        <w:rPr>
          <w:rFonts w:ascii="Arial" w:hAnsi="Arial" w:cs="Arial"/>
          <w:color w:val="000000"/>
          <w:sz w:val="22"/>
          <w:szCs w:val="22"/>
        </w:rPr>
      </w:pPr>
      <w:r w:rsidRPr="00D5371A">
        <w:rPr>
          <w:rFonts w:ascii="Arial" w:hAnsi="Arial" w:cs="Arial"/>
          <w:color w:val="000000"/>
          <w:sz w:val="22"/>
          <w:szCs w:val="22"/>
        </w:rPr>
        <w:t>Morakniv®</w:t>
      </w:r>
      <w:r>
        <w:rPr>
          <w:rFonts w:ascii="Arial" w:hAnsi="Arial" w:cs="Arial"/>
          <w:color w:val="000000"/>
          <w:sz w:val="22"/>
          <w:szCs w:val="22"/>
        </w:rPr>
        <w:t xml:space="preserve"> Robust</w:t>
      </w:r>
      <w:r w:rsidR="00C053E2">
        <w:rPr>
          <w:rFonts w:ascii="Arial" w:hAnsi="Arial" w:cs="Arial"/>
          <w:color w:val="000000"/>
          <w:sz w:val="22"/>
          <w:szCs w:val="22"/>
        </w:rPr>
        <w:tab/>
      </w:r>
      <w:r w:rsidR="007B2774">
        <w:rPr>
          <w:rFonts w:ascii="Arial" w:hAnsi="Arial" w:cs="Arial"/>
          <w:color w:val="000000"/>
          <w:sz w:val="22"/>
          <w:szCs w:val="22"/>
        </w:rPr>
        <w:t>92</w:t>
      </w:r>
      <w:r w:rsidR="00C053E2" w:rsidRPr="00D5371A">
        <w:rPr>
          <w:rFonts w:ascii="Arial" w:hAnsi="Arial" w:cs="Arial"/>
          <w:color w:val="000000"/>
          <w:sz w:val="22"/>
          <w:szCs w:val="22"/>
        </w:rPr>
        <w:t xml:space="preserve"> SEK</w:t>
      </w:r>
    </w:p>
    <w:p w:rsidR="00C053E2" w:rsidRDefault="00C053E2" w:rsidP="003557FC">
      <w:pPr>
        <w:tabs>
          <w:tab w:val="left" w:pos="8222"/>
        </w:tabs>
        <w:ind w:right="2127"/>
        <w:rPr>
          <w:rFonts w:ascii="Arial" w:hAnsi="Arial" w:cs="Arial"/>
          <w:iCs/>
          <w:sz w:val="22"/>
          <w:szCs w:val="22"/>
        </w:rPr>
      </w:pPr>
    </w:p>
    <w:p w:rsidR="002E0CBB" w:rsidRDefault="002E0CBB" w:rsidP="003557FC">
      <w:pPr>
        <w:pStyle w:val="Pa0"/>
        <w:tabs>
          <w:tab w:val="left" w:pos="8222"/>
        </w:tabs>
        <w:ind w:right="2127"/>
        <w:rPr>
          <w:rFonts w:ascii="Arial" w:eastAsia="Times New Roman" w:hAnsi="Arial" w:cs="Arial"/>
          <w:b/>
          <w:bCs/>
          <w:sz w:val="22"/>
          <w:szCs w:val="22"/>
          <w:lang w:eastAsia="sv-SE"/>
        </w:rPr>
      </w:pPr>
      <w:r>
        <w:rPr>
          <w:rFonts w:ascii="Arial" w:eastAsia="Times New Roman" w:hAnsi="Arial" w:cs="Arial"/>
          <w:b/>
          <w:bCs/>
          <w:sz w:val="22"/>
          <w:szCs w:val="22"/>
          <w:lang w:eastAsia="sv-SE"/>
        </w:rPr>
        <w:t>Den nya förbättrade knivslidan</w:t>
      </w:r>
    </w:p>
    <w:p w:rsidR="002E0CBB" w:rsidRPr="006D5223" w:rsidRDefault="006D5223" w:rsidP="002E0CBB">
      <w:pPr>
        <w:rPr>
          <w:rFonts w:ascii="Arial" w:hAnsi="Arial" w:cs="Arial"/>
          <w:sz w:val="22"/>
          <w:szCs w:val="22"/>
        </w:rPr>
      </w:pPr>
      <w:r>
        <w:rPr>
          <w:rFonts w:ascii="Arial" w:hAnsi="Arial" w:cs="Arial"/>
          <w:sz w:val="22"/>
          <w:szCs w:val="22"/>
        </w:rPr>
        <w:t xml:space="preserve">Den nya knivslidan är förbättrad </w:t>
      </w:r>
      <w:r w:rsidR="002C17A6">
        <w:rPr>
          <w:rFonts w:ascii="Arial" w:hAnsi="Arial" w:cs="Arial"/>
          <w:sz w:val="22"/>
          <w:szCs w:val="22"/>
        </w:rPr>
        <w:t>och förenar</w:t>
      </w:r>
      <w:r>
        <w:rPr>
          <w:rFonts w:ascii="Arial" w:hAnsi="Arial" w:cs="Arial"/>
          <w:sz w:val="22"/>
          <w:szCs w:val="22"/>
        </w:rPr>
        <w:t xml:space="preserve"> både innovation och tradition. Den har en smart knapplåsning som gör det enkelt att montera eller demontera den på knapparna på dina arbetskläder. Den smarta skölden med dalavapnet gör </w:t>
      </w:r>
      <w:r w:rsidR="006130DA">
        <w:rPr>
          <w:rFonts w:ascii="Arial" w:hAnsi="Arial" w:cs="Arial"/>
          <w:sz w:val="22"/>
          <w:szCs w:val="22"/>
        </w:rPr>
        <w:t>det enkelt att</w:t>
      </w:r>
      <w:r>
        <w:rPr>
          <w:rFonts w:ascii="Arial" w:hAnsi="Arial" w:cs="Arial"/>
          <w:sz w:val="22"/>
          <w:szCs w:val="22"/>
        </w:rPr>
        <w:t xml:space="preserve"> koppla ihop flera</w:t>
      </w:r>
      <w:r w:rsidR="005C14B4">
        <w:rPr>
          <w:rFonts w:ascii="Arial" w:hAnsi="Arial" w:cs="Arial"/>
          <w:sz w:val="22"/>
          <w:szCs w:val="22"/>
        </w:rPr>
        <w:t xml:space="preserve"> knivslidor, så </w:t>
      </w:r>
      <w:r w:rsidR="006130DA">
        <w:rPr>
          <w:rFonts w:ascii="Arial" w:hAnsi="Arial" w:cs="Arial"/>
          <w:sz w:val="22"/>
          <w:szCs w:val="22"/>
        </w:rPr>
        <w:t>man alltid</w:t>
      </w:r>
      <w:r w:rsidR="005C14B4">
        <w:rPr>
          <w:rFonts w:ascii="Arial" w:hAnsi="Arial" w:cs="Arial"/>
          <w:sz w:val="22"/>
          <w:szCs w:val="22"/>
        </w:rPr>
        <w:t xml:space="preserve"> kan ha </w:t>
      </w:r>
      <w:r w:rsidR="00093E5B">
        <w:rPr>
          <w:rFonts w:ascii="Arial" w:hAnsi="Arial" w:cs="Arial"/>
          <w:sz w:val="22"/>
          <w:szCs w:val="22"/>
        </w:rPr>
        <w:t>s</w:t>
      </w:r>
      <w:r w:rsidR="005C14B4">
        <w:rPr>
          <w:rFonts w:ascii="Arial" w:hAnsi="Arial" w:cs="Arial"/>
          <w:sz w:val="22"/>
          <w:szCs w:val="22"/>
        </w:rPr>
        <w:t xml:space="preserve">ina favoritknivar med dig. Infästningen är framtagen för att kniven med ett klick ska sitta säkert på plats när </w:t>
      </w:r>
      <w:r w:rsidR="006130DA">
        <w:rPr>
          <w:rFonts w:ascii="Arial" w:hAnsi="Arial" w:cs="Arial"/>
          <w:sz w:val="22"/>
          <w:szCs w:val="22"/>
        </w:rPr>
        <w:t>man</w:t>
      </w:r>
      <w:r w:rsidR="005C14B4">
        <w:rPr>
          <w:rFonts w:ascii="Arial" w:hAnsi="Arial" w:cs="Arial"/>
          <w:sz w:val="22"/>
          <w:szCs w:val="22"/>
        </w:rPr>
        <w:t xml:space="preserve"> inte använder den. Formen är klassisk och visar att du som hantverkare bär traditionen av </w:t>
      </w:r>
      <w:r w:rsidR="008B12D8">
        <w:rPr>
          <w:rFonts w:ascii="Arial" w:hAnsi="Arial" w:cs="Arial"/>
          <w:sz w:val="22"/>
          <w:szCs w:val="22"/>
        </w:rPr>
        <w:t>m</w:t>
      </w:r>
      <w:r w:rsidR="005C14B4">
        <w:rPr>
          <w:rFonts w:ascii="Arial" w:hAnsi="Arial" w:cs="Arial"/>
          <w:sz w:val="22"/>
          <w:szCs w:val="22"/>
        </w:rPr>
        <w:t xml:space="preserve">orakniven vidare! </w:t>
      </w:r>
    </w:p>
    <w:p w:rsidR="006D5223" w:rsidRPr="002E0CBB" w:rsidRDefault="006D5223" w:rsidP="002E0CBB"/>
    <w:p w:rsidR="00893D5C" w:rsidRPr="00893D5C" w:rsidRDefault="00893D5C" w:rsidP="003557FC">
      <w:pPr>
        <w:pStyle w:val="Pa0"/>
        <w:tabs>
          <w:tab w:val="left" w:pos="8222"/>
        </w:tabs>
        <w:ind w:right="2127"/>
        <w:rPr>
          <w:rFonts w:ascii="Arial" w:eastAsia="Times New Roman" w:hAnsi="Arial" w:cs="Arial"/>
          <w:b/>
          <w:bCs/>
          <w:sz w:val="22"/>
          <w:szCs w:val="22"/>
          <w:lang w:eastAsia="sv-SE"/>
        </w:rPr>
      </w:pPr>
      <w:r w:rsidRPr="00893D5C">
        <w:rPr>
          <w:rFonts w:ascii="Arial" w:eastAsia="Times New Roman" w:hAnsi="Arial" w:cs="Arial"/>
          <w:b/>
          <w:bCs/>
          <w:sz w:val="22"/>
          <w:szCs w:val="22"/>
          <w:lang w:eastAsia="sv-SE"/>
        </w:rPr>
        <w:t>E</w:t>
      </w:r>
      <w:r>
        <w:rPr>
          <w:rFonts w:ascii="Arial" w:eastAsia="Times New Roman" w:hAnsi="Arial" w:cs="Arial"/>
          <w:b/>
          <w:bCs/>
          <w:sz w:val="22"/>
          <w:szCs w:val="22"/>
          <w:lang w:eastAsia="sv-SE"/>
        </w:rPr>
        <w:t xml:space="preserve">n </w:t>
      </w:r>
      <w:r w:rsidRPr="00893D5C">
        <w:rPr>
          <w:rFonts w:ascii="Arial" w:eastAsia="Times New Roman" w:hAnsi="Arial" w:cs="Arial"/>
          <w:b/>
          <w:bCs/>
          <w:sz w:val="22"/>
          <w:szCs w:val="22"/>
          <w:lang w:eastAsia="sv-SE"/>
        </w:rPr>
        <w:t>M</w:t>
      </w:r>
      <w:r>
        <w:rPr>
          <w:rFonts w:ascii="Arial" w:eastAsia="Times New Roman" w:hAnsi="Arial" w:cs="Arial"/>
          <w:b/>
          <w:bCs/>
          <w:sz w:val="22"/>
          <w:szCs w:val="22"/>
          <w:lang w:eastAsia="sv-SE"/>
        </w:rPr>
        <w:t>orakniv är alltid tillverkad i Mora</w:t>
      </w:r>
    </w:p>
    <w:p w:rsidR="00893D5C" w:rsidRPr="00893D5C" w:rsidRDefault="00893D5C" w:rsidP="003557FC">
      <w:pPr>
        <w:tabs>
          <w:tab w:val="left" w:pos="8222"/>
        </w:tabs>
        <w:ind w:right="2127"/>
        <w:rPr>
          <w:lang w:eastAsia="en-US"/>
        </w:rPr>
      </w:pPr>
      <w:r w:rsidRPr="00162424">
        <w:rPr>
          <w:rStyle w:val="A1"/>
          <w:rFonts w:ascii="Arial" w:eastAsiaTheme="majorEastAsia" w:hAnsi="Arial" w:cs="Arial"/>
          <w:color w:val="000000" w:themeColor="text1"/>
          <w:sz w:val="22"/>
          <w:szCs w:val="22"/>
        </w:rPr>
        <w:t xml:space="preserve">Vårt sortiment består idag av </w:t>
      </w:r>
      <w:r>
        <w:rPr>
          <w:rStyle w:val="A1"/>
          <w:rFonts w:ascii="Arial" w:eastAsiaTheme="majorEastAsia" w:hAnsi="Arial" w:cs="Arial"/>
          <w:color w:val="000000" w:themeColor="text1"/>
          <w:sz w:val="22"/>
          <w:szCs w:val="22"/>
        </w:rPr>
        <w:t>ett stort antal</w:t>
      </w:r>
      <w:r w:rsidRPr="00162424">
        <w:rPr>
          <w:rStyle w:val="A1"/>
          <w:rFonts w:ascii="Arial" w:eastAsiaTheme="majorEastAsia" w:hAnsi="Arial" w:cs="Arial"/>
          <w:color w:val="000000" w:themeColor="text1"/>
          <w:sz w:val="22"/>
          <w:szCs w:val="22"/>
        </w:rPr>
        <w:t xml:space="preserve"> knivmodeller, alla tillverkade i Mora under minutiös kon</w:t>
      </w:r>
      <w:r w:rsidRPr="00162424">
        <w:rPr>
          <w:rStyle w:val="A1"/>
          <w:rFonts w:ascii="Arial" w:eastAsiaTheme="majorEastAsia" w:hAnsi="Arial" w:cs="Arial"/>
          <w:color w:val="000000" w:themeColor="text1"/>
          <w:sz w:val="22"/>
          <w:szCs w:val="22"/>
        </w:rPr>
        <w:softHyphen/>
        <w:t>troll.</w:t>
      </w:r>
    </w:p>
    <w:p w:rsidR="00E454AD" w:rsidRPr="00D5371A" w:rsidRDefault="00E454AD" w:rsidP="003557FC">
      <w:pPr>
        <w:tabs>
          <w:tab w:val="left" w:pos="8222"/>
        </w:tabs>
        <w:ind w:right="2127"/>
        <w:rPr>
          <w:rFonts w:ascii="Arial" w:hAnsi="Arial" w:cs="Arial"/>
          <w:sz w:val="22"/>
          <w:szCs w:val="22"/>
        </w:rPr>
      </w:pPr>
    </w:p>
    <w:p w:rsidR="00E454AD" w:rsidRPr="00D5371A" w:rsidRDefault="00E454AD" w:rsidP="003557FC">
      <w:pPr>
        <w:tabs>
          <w:tab w:val="left" w:pos="8222"/>
        </w:tabs>
        <w:ind w:right="2127"/>
        <w:rPr>
          <w:rFonts w:ascii="Arial" w:hAnsi="Arial" w:cs="Arial"/>
          <w:b/>
          <w:sz w:val="22"/>
          <w:szCs w:val="22"/>
        </w:rPr>
      </w:pPr>
      <w:r w:rsidRPr="00D5371A">
        <w:rPr>
          <w:rFonts w:ascii="Arial" w:hAnsi="Arial" w:cs="Arial"/>
          <w:b/>
          <w:sz w:val="22"/>
          <w:szCs w:val="22"/>
        </w:rPr>
        <w:t xml:space="preserve">För mer information om Mora </w:t>
      </w:r>
      <w:proofErr w:type="spellStart"/>
      <w:r w:rsidRPr="00D5371A">
        <w:rPr>
          <w:rFonts w:ascii="Arial" w:hAnsi="Arial" w:cs="Arial"/>
          <w:b/>
          <w:sz w:val="22"/>
          <w:szCs w:val="22"/>
        </w:rPr>
        <w:t>of</w:t>
      </w:r>
      <w:proofErr w:type="spellEnd"/>
      <w:r w:rsidRPr="00D5371A">
        <w:rPr>
          <w:rFonts w:ascii="Arial" w:hAnsi="Arial" w:cs="Arial"/>
          <w:b/>
          <w:sz w:val="22"/>
          <w:szCs w:val="22"/>
        </w:rPr>
        <w:t xml:space="preserve"> Sweden vänligen kontakta:</w:t>
      </w:r>
    </w:p>
    <w:p w:rsidR="00E454AD" w:rsidRPr="00D5371A" w:rsidRDefault="00E454AD" w:rsidP="003557FC">
      <w:pPr>
        <w:tabs>
          <w:tab w:val="left" w:pos="8222"/>
        </w:tabs>
        <w:ind w:right="2127"/>
        <w:rPr>
          <w:rFonts w:ascii="Arial" w:hAnsi="Arial" w:cs="Arial"/>
          <w:sz w:val="22"/>
          <w:szCs w:val="22"/>
        </w:rPr>
      </w:pPr>
      <w:r w:rsidRPr="00D5371A">
        <w:rPr>
          <w:rFonts w:ascii="Arial" w:hAnsi="Arial" w:cs="Arial"/>
          <w:sz w:val="22"/>
          <w:szCs w:val="22"/>
        </w:rPr>
        <w:t xml:space="preserve">Björn Åkerblom, Marketing Manager, Mora </w:t>
      </w:r>
      <w:proofErr w:type="spellStart"/>
      <w:r w:rsidRPr="00D5371A">
        <w:rPr>
          <w:rFonts w:ascii="Arial" w:hAnsi="Arial" w:cs="Arial"/>
          <w:sz w:val="22"/>
          <w:szCs w:val="22"/>
        </w:rPr>
        <w:t>of</w:t>
      </w:r>
      <w:proofErr w:type="spellEnd"/>
      <w:r w:rsidRPr="00D5371A">
        <w:rPr>
          <w:rFonts w:ascii="Arial" w:hAnsi="Arial" w:cs="Arial"/>
          <w:sz w:val="22"/>
          <w:szCs w:val="22"/>
        </w:rPr>
        <w:t xml:space="preserve"> Sweden </w:t>
      </w:r>
      <w:r w:rsidRPr="00D5371A">
        <w:rPr>
          <w:rFonts w:ascii="Arial" w:hAnsi="Arial" w:cs="Arial"/>
          <w:sz w:val="22"/>
          <w:szCs w:val="22"/>
        </w:rPr>
        <w:br/>
        <w:t xml:space="preserve">e-post: </w:t>
      </w:r>
      <w:hyperlink r:id="rId9" w:history="1">
        <w:r w:rsidRPr="00D5371A">
          <w:rPr>
            <w:rStyle w:val="Hyperlnk"/>
            <w:rFonts w:ascii="Arial" w:hAnsi="Arial" w:cs="Arial"/>
            <w:sz w:val="22"/>
            <w:szCs w:val="22"/>
          </w:rPr>
          <w:t>bjorn.akerblom@moraofsweden.se</w:t>
        </w:r>
      </w:hyperlink>
      <w:r w:rsidRPr="00D5371A">
        <w:rPr>
          <w:rFonts w:ascii="Arial" w:hAnsi="Arial" w:cs="Arial"/>
          <w:sz w:val="22"/>
          <w:szCs w:val="22"/>
        </w:rPr>
        <w:t>, tfn: +46 250 59 50 59</w:t>
      </w:r>
    </w:p>
    <w:p w:rsidR="00E454AD" w:rsidRPr="00D5371A" w:rsidRDefault="00E454AD" w:rsidP="003557FC">
      <w:pPr>
        <w:tabs>
          <w:tab w:val="left" w:pos="8222"/>
        </w:tabs>
        <w:ind w:right="2127"/>
        <w:rPr>
          <w:rFonts w:ascii="Arial" w:hAnsi="Arial" w:cs="Arial"/>
          <w:sz w:val="22"/>
          <w:szCs w:val="22"/>
        </w:rPr>
      </w:pPr>
    </w:p>
    <w:p w:rsidR="00E454AD" w:rsidRPr="00D5371A" w:rsidRDefault="00E454AD" w:rsidP="003557FC">
      <w:pPr>
        <w:tabs>
          <w:tab w:val="left" w:pos="8222"/>
        </w:tabs>
        <w:ind w:right="2127"/>
        <w:rPr>
          <w:rFonts w:ascii="Arial" w:hAnsi="Arial" w:cs="Arial"/>
          <w:b/>
          <w:sz w:val="22"/>
          <w:szCs w:val="22"/>
        </w:rPr>
      </w:pPr>
      <w:r w:rsidRPr="00D5371A">
        <w:rPr>
          <w:rFonts w:ascii="Arial" w:hAnsi="Arial" w:cs="Arial"/>
          <w:b/>
          <w:sz w:val="22"/>
          <w:szCs w:val="22"/>
        </w:rPr>
        <w:t xml:space="preserve">För praktisk information, högupplösta bilder och produkter för test vänligen kontakta: </w:t>
      </w:r>
    </w:p>
    <w:p w:rsidR="00E454AD" w:rsidRPr="0091679F" w:rsidRDefault="00E454AD" w:rsidP="003557FC">
      <w:pPr>
        <w:tabs>
          <w:tab w:val="left" w:pos="8222"/>
        </w:tabs>
        <w:ind w:right="2127"/>
        <w:rPr>
          <w:rFonts w:ascii="Arial" w:hAnsi="Arial" w:cs="Arial"/>
          <w:sz w:val="22"/>
          <w:szCs w:val="22"/>
          <w:lang w:val="en-US"/>
        </w:rPr>
      </w:pPr>
      <w:r w:rsidRPr="0091679F">
        <w:rPr>
          <w:rFonts w:ascii="Arial" w:hAnsi="Arial" w:cs="Arial"/>
          <w:sz w:val="22"/>
          <w:szCs w:val="22"/>
          <w:lang w:val="en-US"/>
        </w:rPr>
        <w:t>Louisa Ernestam, Wenderfalck</w:t>
      </w:r>
    </w:p>
    <w:p w:rsidR="00E454AD" w:rsidRPr="0091679F" w:rsidRDefault="00E454AD" w:rsidP="003557FC">
      <w:pPr>
        <w:tabs>
          <w:tab w:val="left" w:pos="8222"/>
        </w:tabs>
        <w:ind w:right="2127"/>
        <w:rPr>
          <w:rFonts w:ascii="Arial" w:hAnsi="Arial" w:cs="Arial"/>
          <w:sz w:val="22"/>
          <w:szCs w:val="22"/>
          <w:lang w:val="en-US"/>
        </w:rPr>
      </w:pPr>
      <w:proofErr w:type="gramStart"/>
      <w:r w:rsidRPr="0091679F">
        <w:rPr>
          <w:rFonts w:ascii="Arial" w:hAnsi="Arial" w:cs="Arial"/>
          <w:sz w:val="22"/>
          <w:szCs w:val="22"/>
          <w:lang w:val="en-US"/>
        </w:rPr>
        <w:t>e</w:t>
      </w:r>
      <w:proofErr w:type="gramEnd"/>
      <w:r w:rsidRPr="0091679F">
        <w:rPr>
          <w:rFonts w:ascii="Arial" w:hAnsi="Arial" w:cs="Arial"/>
          <w:sz w:val="22"/>
          <w:szCs w:val="22"/>
          <w:lang w:val="en-US"/>
        </w:rPr>
        <w:t xml:space="preserve">-post: </w:t>
      </w:r>
      <w:hyperlink r:id="rId10" w:history="1">
        <w:r w:rsidRPr="0091679F">
          <w:rPr>
            <w:rStyle w:val="Hyperlnk"/>
            <w:rFonts w:ascii="Arial" w:hAnsi="Arial" w:cs="Arial"/>
            <w:sz w:val="22"/>
            <w:szCs w:val="22"/>
            <w:lang w:val="en-US"/>
          </w:rPr>
          <w:t>louisa@wenderfalck.com</w:t>
        </w:r>
      </w:hyperlink>
      <w:r w:rsidRPr="0091679F">
        <w:rPr>
          <w:rFonts w:ascii="Arial" w:hAnsi="Arial" w:cs="Arial"/>
          <w:sz w:val="22"/>
          <w:szCs w:val="22"/>
          <w:lang w:val="en-US"/>
        </w:rPr>
        <w:t xml:space="preserve">, </w:t>
      </w:r>
      <w:proofErr w:type="spellStart"/>
      <w:r w:rsidRPr="0091679F">
        <w:rPr>
          <w:rFonts w:ascii="Arial" w:hAnsi="Arial" w:cs="Arial"/>
          <w:sz w:val="22"/>
          <w:szCs w:val="22"/>
          <w:lang w:val="en-US"/>
        </w:rPr>
        <w:t>tfn</w:t>
      </w:r>
      <w:proofErr w:type="spellEnd"/>
      <w:r w:rsidRPr="0091679F">
        <w:rPr>
          <w:rFonts w:ascii="Arial" w:hAnsi="Arial" w:cs="Arial"/>
          <w:sz w:val="22"/>
          <w:szCs w:val="22"/>
          <w:lang w:val="en-US"/>
        </w:rPr>
        <w:t>: +46 760 26 07 21</w:t>
      </w:r>
    </w:p>
    <w:sectPr w:rsidR="00E454AD" w:rsidRPr="0091679F" w:rsidSect="007B55C4">
      <w:headerReference w:type="default" r:id="rId11"/>
      <w:footerReference w:type="default" r:id="rId12"/>
      <w:pgSz w:w="11906" w:h="16838"/>
      <w:pgMar w:top="2948" w:right="707" w:bottom="1417" w:left="1417" w:header="426" w:footer="2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6CE" w:rsidRDefault="008816CE" w:rsidP="00C57849">
      <w:r>
        <w:separator/>
      </w:r>
    </w:p>
  </w:endnote>
  <w:endnote w:type="continuationSeparator" w:id="0">
    <w:p w:rsidR="008816CE" w:rsidRDefault="008816CE" w:rsidP="00C5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radeGothic Bold">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Baskerville">
    <w:panose1 w:val="02020502070401020303"/>
    <w:charset w:val="00"/>
    <w:family w:val="auto"/>
    <w:pitch w:val="variable"/>
    <w:sig w:usb0="80000067" w:usb1="00000000" w:usb2="00000000" w:usb3="00000000" w:csb0="0000019F" w:csb1="00000000"/>
  </w:font>
  <w:font w:name="TradeGothic">
    <w:altName w:val="Trade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NeueHaasGroteskDisp Pro Md">
    <w:altName w:val="Arial"/>
    <w:panose1 w:val="00000000000000000000"/>
    <w:charset w:val="00"/>
    <w:family w:val="swiss"/>
    <w:notTrueType/>
    <w:pitch w:val="variable"/>
    <w:sig w:usb0="A00000AF" w:usb1="5000245B" w:usb2="00000000" w:usb3="00000000" w:csb0="00000093"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C44" w:rsidRPr="001063E0" w:rsidRDefault="00C20C44" w:rsidP="007B55C4">
    <w:pPr>
      <w:pStyle w:val="Sidfot"/>
      <w:tabs>
        <w:tab w:val="clear" w:pos="4536"/>
        <w:tab w:val="clear" w:pos="9072"/>
        <w:tab w:val="left" w:pos="3544"/>
        <w:tab w:val="left" w:pos="7655"/>
      </w:tabs>
      <w:spacing w:line="200" w:lineRule="exact"/>
      <w:rPr>
        <w:rFonts w:ascii="NeueHaasGroteskDisp Pro Md" w:hAnsi="NeueHaasGroteskDisp Pro Md"/>
        <w:color w:val="808080" w:themeColor="background1" w:themeShade="80"/>
        <w:sz w:val="14"/>
        <w:szCs w:val="14"/>
        <w:lang w:val="en-US"/>
      </w:rPr>
    </w:pPr>
    <w:r w:rsidRPr="007B55C4">
      <w:rPr>
        <w:rFonts w:ascii="NeueHaasGroteskDisp Pro Md" w:hAnsi="NeueHaasGroteskDisp Pro Md"/>
        <w:noProof/>
        <w:color w:val="808080" w:themeColor="background1" w:themeShade="80"/>
        <w:sz w:val="14"/>
        <w:szCs w:val="14"/>
      </w:rPr>
      <mc:AlternateContent>
        <mc:Choice Requires="wps">
          <w:drawing>
            <wp:anchor distT="0" distB="0" distL="114300" distR="114300" simplePos="0" relativeHeight="251659264" behindDoc="0" locked="0" layoutInCell="1" allowOverlap="1" wp14:anchorId="04D7E04B" wp14:editId="48385E8E">
              <wp:simplePos x="0" y="0"/>
              <wp:positionH relativeFrom="column">
                <wp:posOffset>3977640</wp:posOffset>
              </wp:positionH>
              <wp:positionV relativeFrom="paragraph">
                <wp:posOffset>94215</wp:posOffset>
              </wp:positionV>
              <wp:extent cx="930910" cy="299085"/>
              <wp:effectExtent l="0" t="0" r="2540" b="5715"/>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910" cy="299085"/>
                      </a:xfrm>
                      <a:prstGeom prst="rect">
                        <a:avLst/>
                      </a:prstGeom>
                      <a:solidFill>
                        <a:srgbClr val="FFFFFF"/>
                      </a:solidFill>
                      <a:ln w="9525">
                        <a:noFill/>
                        <a:miter lim="800000"/>
                        <a:headEnd/>
                        <a:tailEnd/>
                      </a:ln>
                    </wps:spPr>
                    <wps:txbx>
                      <w:txbxContent>
                        <w:p w:rsidR="00C20C44" w:rsidRDefault="00C20C44">
                          <w:r>
                            <w:rPr>
                              <w:noProof/>
                            </w:rPr>
                            <w:drawing>
                              <wp:inline distT="0" distB="0" distL="0" distR="0" wp14:anchorId="4D1B7096" wp14:editId="0FE4AC4F">
                                <wp:extent cx="828000" cy="175895"/>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akniv - grå.jpg"/>
                                        <pic:cNvPicPr/>
                                      </pic:nvPicPr>
                                      <pic:blipFill rotWithShape="1">
                                        <a:blip r:embed="rId1">
                                          <a:extLst>
                                            <a:ext uri="{28A0092B-C50C-407E-A947-70E740481C1C}">
                                              <a14:useLocalDpi xmlns:a14="http://schemas.microsoft.com/office/drawing/2010/main" val="0"/>
                                            </a:ext>
                                          </a:extLst>
                                        </a:blip>
                                        <a:srcRect l="5" t="4" r="-25908" b="-107301"/>
                                        <a:stretch/>
                                      </pic:blipFill>
                                      <pic:spPr bwMode="auto">
                                        <a:xfrm>
                                          <a:off x="0" y="0"/>
                                          <a:ext cx="944422" cy="20062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13.2pt;margin-top:7.4pt;width:73.3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" stroked="f">
              <v:textbox>
                <w:txbxContent>
                  <w:p w:rsidR="00C20C44" w:rsidRDefault="00C20C44">
                    <w:r>
                      <w:rPr>
                        <w:noProof/>
                      </w:rPr>
                      <w:drawing>
                        <wp:inline distT="0" distB="0" distL="0" distR="0" wp14:anchorId="4D1B7096" wp14:editId="0FE4AC4F">
                          <wp:extent cx="828000" cy="175895"/>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akniv - grå.jpg"/>
                                  <pic:cNvPicPr/>
                                </pic:nvPicPr>
                                <pic:blipFill rotWithShape="1">
                                  <a:blip r:embed="rId2">
                                    <a:extLst>
                                      <a:ext uri="{28A0092B-C50C-407E-A947-70E740481C1C}">
                                        <a14:useLocalDpi xmlns:a14="http://schemas.microsoft.com/office/drawing/2010/main" val="0"/>
                                      </a:ext>
                                    </a:extLst>
                                  </a:blip>
                                  <a:srcRect l="5" t="4" r="-25908" b="-107301"/>
                                  <a:stretch/>
                                </pic:blipFill>
                                <pic:spPr bwMode="auto">
                                  <a:xfrm>
                                    <a:off x="0" y="0"/>
                                    <a:ext cx="944422" cy="200627"/>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1063E0">
      <w:rPr>
        <w:rFonts w:ascii="NeueHaasGroteskDisp Pro Md" w:hAnsi="NeueHaasGroteskDisp Pro Md"/>
        <w:color w:val="808080" w:themeColor="background1" w:themeShade="80"/>
        <w:sz w:val="14"/>
        <w:szCs w:val="14"/>
        <w:lang w:val="en-US"/>
      </w:rPr>
      <w:t>Mora of Sweden AB</w:t>
    </w:r>
    <w:r>
      <w:rPr>
        <w:rFonts w:ascii="NeueHaasGroteskDisp Pro Md" w:hAnsi="NeueHaasGroteskDisp Pro Md"/>
        <w:color w:val="808080" w:themeColor="background1" w:themeShade="80"/>
        <w:sz w:val="14"/>
        <w:szCs w:val="14"/>
        <w:lang w:val="en-US"/>
      </w:rPr>
      <w:tab/>
      <w:t xml:space="preserve">T +4625059 50 00           </w:t>
    </w:r>
  </w:p>
  <w:p w:rsidR="00C20C44" w:rsidRPr="007B55C4" w:rsidRDefault="00C20C44" w:rsidP="007B55C4">
    <w:pPr>
      <w:pStyle w:val="Sidfot"/>
      <w:tabs>
        <w:tab w:val="clear" w:pos="4536"/>
        <w:tab w:val="clear" w:pos="9072"/>
        <w:tab w:val="left" w:pos="3544"/>
        <w:tab w:val="right" w:pos="9781"/>
      </w:tabs>
      <w:spacing w:line="200" w:lineRule="exact"/>
      <w:rPr>
        <w:rFonts w:ascii="NeueHaasGroteskDisp Pro Md" w:hAnsi="NeueHaasGroteskDisp Pro Md"/>
        <w:color w:val="808080" w:themeColor="background1" w:themeShade="80"/>
        <w:sz w:val="14"/>
        <w:szCs w:val="14"/>
      </w:rPr>
    </w:pPr>
    <w:r w:rsidRPr="007B55C4">
      <w:rPr>
        <w:rFonts w:ascii="NeueHaasGroteskDisp Pro Md" w:hAnsi="NeueHaasGroteskDisp Pro Md"/>
        <w:color w:val="808080" w:themeColor="background1" w:themeShade="80"/>
        <w:sz w:val="14"/>
        <w:szCs w:val="14"/>
      </w:rPr>
      <w:t xml:space="preserve">Box 407 SE-792 27 </w:t>
    </w:r>
    <w:r>
      <w:rPr>
        <w:rFonts w:ascii="NeueHaasGroteskDisp Pro Md" w:hAnsi="NeueHaasGroteskDisp Pro Md"/>
        <w:color w:val="808080" w:themeColor="background1" w:themeShade="80"/>
        <w:sz w:val="14"/>
        <w:szCs w:val="14"/>
      </w:rPr>
      <w:t xml:space="preserve"> </w:t>
    </w:r>
    <w:r w:rsidRPr="007B55C4">
      <w:rPr>
        <w:rFonts w:ascii="NeueHaasGroteskDisp Pro Md" w:hAnsi="NeueHaasGroteskDisp Pro Md"/>
        <w:color w:val="808080" w:themeColor="background1" w:themeShade="80"/>
        <w:sz w:val="14"/>
        <w:szCs w:val="14"/>
      </w:rPr>
      <w:t>Mora</w:t>
    </w:r>
    <w:r w:rsidRPr="007B55C4">
      <w:rPr>
        <w:rFonts w:ascii="NeueHaasGroteskDisp Pro Md" w:hAnsi="NeueHaasGroteskDisp Pro Md"/>
        <w:color w:val="808080" w:themeColor="background1" w:themeShade="80"/>
        <w:sz w:val="14"/>
        <w:szCs w:val="14"/>
      </w:rPr>
      <w:tab/>
      <w:t>morakniv.se</w:t>
    </w:r>
    <w:r w:rsidRPr="007B55C4">
      <w:rPr>
        <w:rFonts w:ascii="NeueHaasGroteskDisp Pro Md" w:hAnsi="NeueHaasGroteskDisp Pro Md"/>
        <w:color w:val="808080" w:themeColor="background1" w:themeShade="80"/>
        <w:sz w:val="14"/>
        <w:szCs w:val="14"/>
      </w:rPr>
      <w:tab/>
    </w:r>
    <w:r w:rsidRPr="007B55C4">
      <w:rPr>
        <w:rFonts w:ascii="NeueHaasGroteskDisp Pro Md" w:hAnsi="NeueHaasGroteskDisp Pro Md"/>
        <w:color w:val="808080" w:themeColor="background1" w:themeShade="80"/>
        <w:sz w:val="14"/>
        <w:szCs w:val="14"/>
      </w:rPr>
      <w:tab/>
    </w:r>
    <w:r w:rsidRPr="007B55C4">
      <w:rPr>
        <w:rFonts w:ascii="NeueHaasGroteskDisp Pro Md" w:hAnsi="NeueHaasGroteskDisp Pro Md"/>
        <w:color w:val="808080" w:themeColor="background1" w:themeShade="80"/>
        <w:sz w:val="14"/>
        <w:szCs w:val="14"/>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6CE" w:rsidRDefault="008816CE" w:rsidP="00C57849">
      <w:r>
        <w:separator/>
      </w:r>
    </w:p>
  </w:footnote>
  <w:footnote w:type="continuationSeparator" w:id="0">
    <w:p w:rsidR="008816CE" w:rsidRDefault="008816CE" w:rsidP="00C578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C44" w:rsidRDefault="00C20C44" w:rsidP="00EF6056">
    <w:pPr>
      <w:ind w:right="-707" w:firstLine="9781"/>
    </w:pPr>
    <w:r>
      <w:rPr>
        <w:noProof/>
      </w:rPr>
      <w:drawing>
        <wp:inline distT="0" distB="0" distL="0" distR="0" wp14:anchorId="4BCA6498" wp14:editId="6B7D6920">
          <wp:extent cx="1831942" cy="228200"/>
          <wp:effectExtent l="1587"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akniv.jpg"/>
                  <pic:cNvPicPr/>
                </pic:nvPicPr>
                <pic:blipFill>
                  <a:blip r:embed="rId1">
                    <a:extLst>
                      <a:ext uri="{28A0092B-C50C-407E-A947-70E740481C1C}">
                        <a14:useLocalDpi xmlns:a14="http://schemas.microsoft.com/office/drawing/2010/main" val="0"/>
                      </a:ext>
                    </a:extLst>
                  </a:blip>
                  <a:stretch>
                    <a:fillRect/>
                  </a:stretch>
                </pic:blipFill>
                <pic:spPr>
                  <a:xfrm rot="5400000">
                    <a:off x="0" y="0"/>
                    <a:ext cx="1831942" cy="228200"/>
                  </a:xfrm>
                  <a:prstGeom prst="rect">
                    <a:avLst/>
                  </a:prstGeom>
                </pic:spPr>
              </pic:pic>
            </a:graphicData>
          </a:graphic>
        </wp:inline>
      </w:drawing>
    </w:r>
    <w:r>
      <w:t xml:space="preserve">                                                                                                                                                                 </w:t>
    </w:r>
    <w:r>
      <w:rPr>
        <w:noProof/>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D4A4F"/>
    <w:multiLevelType w:val="hybridMultilevel"/>
    <w:tmpl w:val="FD82268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21B"/>
    <w:rsid w:val="00001E05"/>
    <w:rsid w:val="00002511"/>
    <w:rsid w:val="00007A55"/>
    <w:rsid w:val="00011583"/>
    <w:rsid w:val="000118CC"/>
    <w:rsid w:val="000142BC"/>
    <w:rsid w:val="000172B6"/>
    <w:rsid w:val="000176C2"/>
    <w:rsid w:val="0001792A"/>
    <w:rsid w:val="0002578E"/>
    <w:rsid w:val="000267BB"/>
    <w:rsid w:val="00034ABF"/>
    <w:rsid w:val="0003664F"/>
    <w:rsid w:val="00036B08"/>
    <w:rsid w:val="00051112"/>
    <w:rsid w:val="0005532C"/>
    <w:rsid w:val="00064868"/>
    <w:rsid w:val="00067074"/>
    <w:rsid w:val="0007289C"/>
    <w:rsid w:val="00073244"/>
    <w:rsid w:val="00074700"/>
    <w:rsid w:val="00074724"/>
    <w:rsid w:val="000753A1"/>
    <w:rsid w:val="000761F6"/>
    <w:rsid w:val="00076247"/>
    <w:rsid w:val="0008388D"/>
    <w:rsid w:val="00083BF2"/>
    <w:rsid w:val="00087477"/>
    <w:rsid w:val="00087E53"/>
    <w:rsid w:val="00090D1A"/>
    <w:rsid w:val="0009170E"/>
    <w:rsid w:val="0009262A"/>
    <w:rsid w:val="00093E5B"/>
    <w:rsid w:val="00097582"/>
    <w:rsid w:val="000A16DD"/>
    <w:rsid w:val="000A3162"/>
    <w:rsid w:val="000A4BF1"/>
    <w:rsid w:val="000A51E7"/>
    <w:rsid w:val="000A6152"/>
    <w:rsid w:val="000A7FDB"/>
    <w:rsid w:val="000B4568"/>
    <w:rsid w:val="000B6B67"/>
    <w:rsid w:val="000C3D54"/>
    <w:rsid w:val="000C4662"/>
    <w:rsid w:val="000C6B6E"/>
    <w:rsid w:val="000C7594"/>
    <w:rsid w:val="000D6421"/>
    <w:rsid w:val="000F095B"/>
    <w:rsid w:val="000F0DA1"/>
    <w:rsid w:val="000F1048"/>
    <w:rsid w:val="000F109B"/>
    <w:rsid w:val="000F3E56"/>
    <w:rsid w:val="000F699B"/>
    <w:rsid w:val="001002EF"/>
    <w:rsid w:val="0010134A"/>
    <w:rsid w:val="0010466E"/>
    <w:rsid w:val="001063E0"/>
    <w:rsid w:val="00110260"/>
    <w:rsid w:val="0011063B"/>
    <w:rsid w:val="00111BFF"/>
    <w:rsid w:val="00112749"/>
    <w:rsid w:val="00114E34"/>
    <w:rsid w:val="00115868"/>
    <w:rsid w:val="001172C2"/>
    <w:rsid w:val="00127407"/>
    <w:rsid w:val="0013722E"/>
    <w:rsid w:val="00140DDE"/>
    <w:rsid w:val="001453AE"/>
    <w:rsid w:val="001523FF"/>
    <w:rsid w:val="00152683"/>
    <w:rsid w:val="001527A3"/>
    <w:rsid w:val="00153CDF"/>
    <w:rsid w:val="00163B46"/>
    <w:rsid w:val="001651D9"/>
    <w:rsid w:val="0016671D"/>
    <w:rsid w:val="00167AA1"/>
    <w:rsid w:val="00174B6C"/>
    <w:rsid w:val="00175520"/>
    <w:rsid w:val="00176ACE"/>
    <w:rsid w:val="00177BF1"/>
    <w:rsid w:val="00185C79"/>
    <w:rsid w:val="00192FFD"/>
    <w:rsid w:val="00194FD8"/>
    <w:rsid w:val="0019548D"/>
    <w:rsid w:val="00196D64"/>
    <w:rsid w:val="0019720D"/>
    <w:rsid w:val="001A0971"/>
    <w:rsid w:val="001B1AA1"/>
    <w:rsid w:val="001C18C8"/>
    <w:rsid w:val="001C4217"/>
    <w:rsid w:val="001C5B4F"/>
    <w:rsid w:val="001C7696"/>
    <w:rsid w:val="001C7CD8"/>
    <w:rsid w:val="001D05B3"/>
    <w:rsid w:val="001D3C8E"/>
    <w:rsid w:val="001D479B"/>
    <w:rsid w:val="001D4AF5"/>
    <w:rsid w:val="001E1DC4"/>
    <w:rsid w:val="001E234E"/>
    <w:rsid w:val="001E3BB3"/>
    <w:rsid w:val="001E5113"/>
    <w:rsid w:val="001E5F87"/>
    <w:rsid w:val="001E6217"/>
    <w:rsid w:val="001F4A36"/>
    <w:rsid w:val="001F5A28"/>
    <w:rsid w:val="001F5E49"/>
    <w:rsid w:val="001F5EB0"/>
    <w:rsid w:val="00202A6B"/>
    <w:rsid w:val="002062FE"/>
    <w:rsid w:val="00212352"/>
    <w:rsid w:val="0021469E"/>
    <w:rsid w:val="0021541F"/>
    <w:rsid w:val="00215B0E"/>
    <w:rsid w:val="002229EB"/>
    <w:rsid w:val="0022384E"/>
    <w:rsid w:val="002251D6"/>
    <w:rsid w:val="00227900"/>
    <w:rsid w:val="00234556"/>
    <w:rsid w:val="00234743"/>
    <w:rsid w:val="00240225"/>
    <w:rsid w:val="0024061E"/>
    <w:rsid w:val="00244625"/>
    <w:rsid w:val="00245AC2"/>
    <w:rsid w:val="002461F8"/>
    <w:rsid w:val="00250544"/>
    <w:rsid w:val="00251205"/>
    <w:rsid w:val="0025325C"/>
    <w:rsid w:val="00253555"/>
    <w:rsid w:val="00256009"/>
    <w:rsid w:val="00260CD0"/>
    <w:rsid w:val="00261CC3"/>
    <w:rsid w:val="002656DF"/>
    <w:rsid w:val="00271434"/>
    <w:rsid w:val="00272BBD"/>
    <w:rsid w:val="00281BE3"/>
    <w:rsid w:val="00294834"/>
    <w:rsid w:val="002A2EA2"/>
    <w:rsid w:val="002A50B5"/>
    <w:rsid w:val="002A69C8"/>
    <w:rsid w:val="002B0171"/>
    <w:rsid w:val="002B192D"/>
    <w:rsid w:val="002B2810"/>
    <w:rsid w:val="002B2F8E"/>
    <w:rsid w:val="002B3F94"/>
    <w:rsid w:val="002B567A"/>
    <w:rsid w:val="002C17A6"/>
    <w:rsid w:val="002C2564"/>
    <w:rsid w:val="002C3268"/>
    <w:rsid w:val="002C64A6"/>
    <w:rsid w:val="002D018F"/>
    <w:rsid w:val="002D0D11"/>
    <w:rsid w:val="002D1272"/>
    <w:rsid w:val="002E0CBB"/>
    <w:rsid w:val="002E1AAC"/>
    <w:rsid w:val="002E276E"/>
    <w:rsid w:val="002F3D22"/>
    <w:rsid w:val="002F4FE7"/>
    <w:rsid w:val="002F708B"/>
    <w:rsid w:val="00303BDF"/>
    <w:rsid w:val="003045CF"/>
    <w:rsid w:val="00305325"/>
    <w:rsid w:val="00315D96"/>
    <w:rsid w:val="00322708"/>
    <w:rsid w:val="00324783"/>
    <w:rsid w:val="00331B4B"/>
    <w:rsid w:val="003330E1"/>
    <w:rsid w:val="0033469B"/>
    <w:rsid w:val="00334CD4"/>
    <w:rsid w:val="0033769D"/>
    <w:rsid w:val="00340404"/>
    <w:rsid w:val="003424F7"/>
    <w:rsid w:val="00343F90"/>
    <w:rsid w:val="00347DF7"/>
    <w:rsid w:val="00350A65"/>
    <w:rsid w:val="0035161E"/>
    <w:rsid w:val="00351EE9"/>
    <w:rsid w:val="0035220F"/>
    <w:rsid w:val="0035320F"/>
    <w:rsid w:val="003557FC"/>
    <w:rsid w:val="003579B3"/>
    <w:rsid w:val="00357D33"/>
    <w:rsid w:val="0036227A"/>
    <w:rsid w:val="00362C6B"/>
    <w:rsid w:val="00365E5C"/>
    <w:rsid w:val="0037088E"/>
    <w:rsid w:val="0037411C"/>
    <w:rsid w:val="0038491F"/>
    <w:rsid w:val="003850F9"/>
    <w:rsid w:val="0038512A"/>
    <w:rsid w:val="00385BB1"/>
    <w:rsid w:val="00386EEF"/>
    <w:rsid w:val="00390224"/>
    <w:rsid w:val="0039201F"/>
    <w:rsid w:val="0039560D"/>
    <w:rsid w:val="00395A76"/>
    <w:rsid w:val="00397674"/>
    <w:rsid w:val="00397FA6"/>
    <w:rsid w:val="003A2ADB"/>
    <w:rsid w:val="003B44C5"/>
    <w:rsid w:val="003C02D6"/>
    <w:rsid w:val="003D1F7F"/>
    <w:rsid w:val="003D239D"/>
    <w:rsid w:val="003D30F4"/>
    <w:rsid w:val="003D4929"/>
    <w:rsid w:val="003D55A4"/>
    <w:rsid w:val="003D5EC4"/>
    <w:rsid w:val="003E1CF1"/>
    <w:rsid w:val="003E4086"/>
    <w:rsid w:val="003E6792"/>
    <w:rsid w:val="003E7C99"/>
    <w:rsid w:val="00410C95"/>
    <w:rsid w:val="00411750"/>
    <w:rsid w:val="004126E9"/>
    <w:rsid w:val="00414DC1"/>
    <w:rsid w:val="0041718C"/>
    <w:rsid w:val="00427F5E"/>
    <w:rsid w:val="0043290B"/>
    <w:rsid w:val="00432FDB"/>
    <w:rsid w:val="00435ADE"/>
    <w:rsid w:val="00437EEC"/>
    <w:rsid w:val="00441899"/>
    <w:rsid w:val="00446F88"/>
    <w:rsid w:val="00450481"/>
    <w:rsid w:val="004505A8"/>
    <w:rsid w:val="00451067"/>
    <w:rsid w:val="004517AD"/>
    <w:rsid w:val="00451A06"/>
    <w:rsid w:val="00453664"/>
    <w:rsid w:val="00455920"/>
    <w:rsid w:val="0045754B"/>
    <w:rsid w:val="00457A63"/>
    <w:rsid w:val="0046184B"/>
    <w:rsid w:val="00465B58"/>
    <w:rsid w:val="00466984"/>
    <w:rsid w:val="00472502"/>
    <w:rsid w:val="0047529C"/>
    <w:rsid w:val="00481413"/>
    <w:rsid w:val="0048455A"/>
    <w:rsid w:val="00486ED6"/>
    <w:rsid w:val="00486F50"/>
    <w:rsid w:val="00487125"/>
    <w:rsid w:val="00490E41"/>
    <w:rsid w:val="004926EF"/>
    <w:rsid w:val="0049799B"/>
    <w:rsid w:val="004A0AC3"/>
    <w:rsid w:val="004A2573"/>
    <w:rsid w:val="004A35B8"/>
    <w:rsid w:val="004A4C57"/>
    <w:rsid w:val="004A63CC"/>
    <w:rsid w:val="004B6602"/>
    <w:rsid w:val="004B751A"/>
    <w:rsid w:val="004B7ACB"/>
    <w:rsid w:val="004C10EE"/>
    <w:rsid w:val="004C7C81"/>
    <w:rsid w:val="004D14FC"/>
    <w:rsid w:val="004D216B"/>
    <w:rsid w:val="004D4653"/>
    <w:rsid w:val="004D5AF7"/>
    <w:rsid w:val="004D757F"/>
    <w:rsid w:val="004F0D1A"/>
    <w:rsid w:val="004F2B3A"/>
    <w:rsid w:val="004F49FE"/>
    <w:rsid w:val="004F7D7A"/>
    <w:rsid w:val="005025A9"/>
    <w:rsid w:val="0050394D"/>
    <w:rsid w:val="00503F72"/>
    <w:rsid w:val="0050497D"/>
    <w:rsid w:val="0050538A"/>
    <w:rsid w:val="00510AC1"/>
    <w:rsid w:val="005130B1"/>
    <w:rsid w:val="00522F96"/>
    <w:rsid w:val="00525B22"/>
    <w:rsid w:val="005311FA"/>
    <w:rsid w:val="00532467"/>
    <w:rsid w:val="005324BB"/>
    <w:rsid w:val="00532F1A"/>
    <w:rsid w:val="00543646"/>
    <w:rsid w:val="00544B75"/>
    <w:rsid w:val="005457A2"/>
    <w:rsid w:val="00545874"/>
    <w:rsid w:val="00547102"/>
    <w:rsid w:val="00547A4E"/>
    <w:rsid w:val="00550301"/>
    <w:rsid w:val="005528A0"/>
    <w:rsid w:val="00553829"/>
    <w:rsid w:val="00553ABF"/>
    <w:rsid w:val="0055427E"/>
    <w:rsid w:val="005562D5"/>
    <w:rsid w:val="005572B8"/>
    <w:rsid w:val="00573073"/>
    <w:rsid w:val="00582056"/>
    <w:rsid w:val="00583DB0"/>
    <w:rsid w:val="00585865"/>
    <w:rsid w:val="00586434"/>
    <w:rsid w:val="00586DB1"/>
    <w:rsid w:val="005877F4"/>
    <w:rsid w:val="00593E1E"/>
    <w:rsid w:val="0059451F"/>
    <w:rsid w:val="005A0FA6"/>
    <w:rsid w:val="005A13D4"/>
    <w:rsid w:val="005A1708"/>
    <w:rsid w:val="005A1815"/>
    <w:rsid w:val="005A38DD"/>
    <w:rsid w:val="005A49A0"/>
    <w:rsid w:val="005A5754"/>
    <w:rsid w:val="005A647E"/>
    <w:rsid w:val="005B39EB"/>
    <w:rsid w:val="005B5E46"/>
    <w:rsid w:val="005B68DD"/>
    <w:rsid w:val="005B6FBC"/>
    <w:rsid w:val="005B71CD"/>
    <w:rsid w:val="005C14B4"/>
    <w:rsid w:val="005C19DD"/>
    <w:rsid w:val="005C344C"/>
    <w:rsid w:val="005C7362"/>
    <w:rsid w:val="005D30F1"/>
    <w:rsid w:val="005D3762"/>
    <w:rsid w:val="005D3F4E"/>
    <w:rsid w:val="005D4272"/>
    <w:rsid w:val="005D7A7A"/>
    <w:rsid w:val="005E0BD1"/>
    <w:rsid w:val="005E29CE"/>
    <w:rsid w:val="005E3CB6"/>
    <w:rsid w:val="005E7DF4"/>
    <w:rsid w:val="005F0D9D"/>
    <w:rsid w:val="005F6121"/>
    <w:rsid w:val="005F662D"/>
    <w:rsid w:val="005F6EF4"/>
    <w:rsid w:val="0060098F"/>
    <w:rsid w:val="006009B9"/>
    <w:rsid w:val="0060116E"/>
    <w:rsid w:val="00604A15"/>
    <w:rsid w:val="00605BCC"/>
    <w:rsid w:val="00606CCB"/>
    <w:rsid w:val="00610C70"/>
    <w:rsid w:val="006130DA"/>
    <w:rsid w:val="00615EA5"/>
    <w:rsid w:val="00616202"/>
    <w:rsid w:val="006169A8"/>
    <w:rsid w:val="006170F9"/>
    <w:rsid w:val="00623934"/>
    <w:rsid w:val="00624453"/>
    <w:rsid w:val="0062655C"/>
    <w:rsid w:val="00627814"/>
    <w:rsid w:val="00632426"/>
    <w:rsid w:val="006377C6"/>
    <w:rsid w:val="00640E9F"/>
    <w:rsid w:val="00643259"/>
    <w:rsid w:val="00646AAC"/>
    <w:rsid w:val="00651E97"/>
    <w:rsid w:val="00653C04"/>
    <w:rsid w:val="00654D1B"/>
    <w:rsid w:val="0066001B"/>
    <w:rsid w:val="00660B89"/>
    <w:rsid w:val="00663955"/>
    <w:rsid w:val="00663FCA"/>
    <w:rsid w:val="00664E46"/>
    <w:rsid w:val="006674EC"/>
    <w:rsid w:val="006712FB"/>
    <w:rsid w:val="0067134C"/>
    <w:rsid w:val="006713D8"/>
    <w:rsid w:val="00672061"/>
    <w:rsid w:val="006720FB"/>
    <w:rsid w:val="006730F2"/>
    <w:rsid w:val="00681F27"/>
    <w:rsid w:val="00681F80"/>
    <w:rsid w:val="00682622"/>
    <w:rsid w:val="00682EEF"/>
    <w:rsid w:val="0068508C"/>
    <w:rsid w:val="0069184A"/>
    <w:rsid w:val="0069189F"/>
    <w:rsid w:val="006923D4"/>
    <w:rsid w:val="00692F98"/>
    <w:rsid w:val="0069602E"/>
    <w:rsid w:val="00697655"/>
    <w:rsid w:val="006A0C91"/>
    <w:rsid w:val="006A44B3"/>
    <w:rsid w:val="006C164B"/>
    <w:rsid w:val="006C4DC1"/>
    <w:rsid w:val="006C504F"/>
    <w:rsid w:val="006C7AB2"/>
    <w:rsid w:val="006D4681"/>
    <w:rsid w:val="006D51D2"/>
    <w:rsid w:val="006D5223"/>
    <w:rsid w:val="006E143A"/>
    <w:rsid w:val="006E2B7B"/>
    <w:rsid w:val="006E30A2"/>
    <w:rsid w:val="006E36E7"/>
    <w:rsid w:val="006E3E7F"/>
    <w:rsid w:val="006E5C6A"/>
    <w:rsid w:val="006F0274"/>
    <w:rsid w:val="006F1484"/>
    <w:rsid w:val="006F2016"/>
    <w:rsid w:val="00706E5D"/>
    <w:rsid w:val="00707C4C"/>
    <w:rsid w:val="00710657"/>
    <w:rsid w:val="00715F22"/>
    <w:rsid w:val="00717027"/>
    <w:rsid w:val="00720B38"/>
    <w:rsid w:val="00721FC2"/>
    <w:rsid w:val="00726236"/>
    <w:rsid w:val="00727019"/>
    <w:rsid w:val="00730130"/>
    <w:rsid w:val="00730D8A"/>
    <w:rsid w:val="0073125B"/>
    <w:rsid w:val="00731FB2"/>
    <w:rsid w:val="007333ED"/>
    <w:rsid w:val="00735A2E"/>
    <w:rsid w:val="0073703A"/>
    <w:rsid w:val="00740AFC"/>
    <w:rsid w:val="007420D2"/>
    <w:rsid w:val="007439DC"/>
    <w:rsid w:val="007501FE"/>
    <w:rsid w:val="00754E39"/>
    <w:rsid w:val="00754ECF"/>
    <w:rsid w:val="007604C8"/>
    <w:rsid w:val="007651D0"/>
    <w:rsid w:val="00767268"/>
    <w:rsid w:val="007674D8"/>
    <w:rsid w:val="00781FE4"/>
    <w:rsid w:val="00791389"/>
    <w:rsid w:val="00793431"/>
    <w:rsid w:val="007A520C"/>
    <w:rsid w:val="007A524F"/>
    <w:rsid w:val="007B2774"/>
    <w:rsid w:val="007B3716"/>
    <w:rsid w:val="007B55C4"/>
    <w:rsid w:val="007B74B0"/>
    <w:rsid w:val="007C3206"/>
    <w:rsid w:val="007C3CB9"/>
    <w:rsid w:val="007C4238"/>
    <w:rsid w:val="007C603B"/>
    <w:rsid w:val="007D15DB"/>
    <w:rsid w:val="007D1F52"/>
    <w:rsid w:val="007D4B03"/>
    <w:rsid w:val="007D7507"/>
    <w:rsid w:val="007E30D5"/>
    <w:rsid w:val="007E38B4"/>
    <w:rsid w:val="007E478E"/>
    <w:rsid w:val="007F5B3A"/>
    <w:rsid w:val="007F728D"/>
    <w:rsid w:val="008002FD"/>
    <w:rsid w:val="0080263D"/>
    <w:rsid w:val="008056D1"/>
    <w:rsid w:val="00807755"/>
    <w:rsid w:val="0081117D"/>
    <w:rsid w:val="008139B6"/>
    <w:rsid w:val="008241C4"/>
    <w:rsid w:val="00824DEE"/>
    <w:rsid w:val="008260E8"/>
    <w:rsid w:val="00826360"/>
    <w:rsid w:val="00827B1E"/>
    <w:rsid w:val="00830CE5"/>
    <w:rsid w:val="00833CE9"/>
    <w:rsid w:val="0083603C"/>
    <w:rsid w:val="00836722"/>
    <w:rsid w:val="00837029"/>
    <w:rsid w:val="00837F33"/>
    <w:rsid w:val="00842CAB"/>
    <w:rsid w:val="00844492"/>
    <w:rsid w:val="00847512"/>
    <w:rsid w:val="00854E21"/>
    <w:rsid w:val="008572B0"/>
    <w:rsid w:val="00857BC2"/>
    <w:rsid w:val="00860717"/>
    <w:rsid w:val="00861DE4"/>
    <w:rsid w:val="00863636"/>
    <w:rsid w:val="00864057"/>
    <w:rsid w:val="00864E07"/>
    <w:rsid w:val="0086630C"/>
    <w:rsid w:val="00870D06"/>
    <w:rsid w:val="00874D24"/>
    <w:rsid w:val="00874EEB"/>
    <w:rsid w:val="00880BEC"/>
    <w:rsid w:val="0088121B"/>
    <w:rsid w:val="008816CE"/>
    <w:rsid w:val="00883218"/>
    <w:rsid w:val="00886936"/>
    <w:rsid w:val="008903E7"/>
    <w:rsid w:val="00890606"/>
    <w:rsid w:val="00892A29"/>
    <w:rsid w:val="00893D5C"/>
    <w:rsid w:val="008955B9"/>
    <w:rsid w:val="00896E47"/>
    <w:rsid w:val="008A0326"/>
    <w:rsid w:val="008A607B"/>
    <w:rsid w:val="008A7AEB"/>
    <w:rsid w:val="008B12D8"/>
    <w:rsid w:val="008C26AD"/>
    <w:rsid w:val="008C3BCA"/>
    <w:rsid w:val="008C722C"/>
    <w:rsid w:val="008D22C1"/>
    <w:rsid w:val="008D4416"/>
    <w:rsid w:val="008D4693"/>
    <w:rsid w:val="008E05A8"/>
    <w:rsid w:val="008E218C"/>
    <w:rsid w:val="008E5152"/>
    <w:rsid w:val="008E5F26"/>
    <w:rsid w:val="008E6E82"/>
    <w:rsid w:val="008F182D"/>
    <w:rsid w:val="008F3446"/>
    <w:rsid w:val="008F490E"/>
    <w:rsid w:val="008F72F4"/>
    <w:rsid w:val="008F76E0"/>
    <w:rsid w:val="00901FD9"/>
    <w:rsid w:val="0090469B"/>
    <w:rsid w:val="009063ED"/>
    <w:rsid w:val="009064C9"/>
    <w:rsid w:val="009125A6"/>
    <w:rsid w:val="009128AC"/>
    <w:rsid w:val="0091679F"/>
    <w:rsid w:val="009175D5"/>
    <w:rsid w:val="0091761F"/>
    <w:rsid w:val="009206E2"/>
    <w:rsid w:val="009242A1"/>
    <w:rsid w:val="00925509"/>
    <w:rsid w:val="009329D4"/>
    <w:rsid w:val="00932FC3"/>
    <w:rsid w:val="009340E1"/>
    <w:rsid w:val="0093631A"/>
    <w:rsid w:val="00944E7D"/>
    <w:rsid w:val="0094629C"/>
    <w:rsid w:val="0094669E"/>
    <w:rsid w:val="009470B5"/>
    <w:rsid w:val="009471BF"/>
    <w:rsid w:val="00951147"/>
    <w:rsid w:val="009553FF"/>
    <w:rsid w:val="0096309A"/>
    <w:rsid w:val="009641D1"/>
    <w:rsid w:val="00964446"/>
    <w:rsid w:val="009722F8"/>
    <w:rsid w:val="00975A58"/>
    <w:rsid w:val="009762BC"/>
    <w:rsid w:val="00980BF8"/>
    <w:rsid w:val="00981780"/>
    <w:rsid w:val="00982B38"/>
    <w:rsid w:val="00982E83"/>
    <w:rsid w:val="00986951"/>
    <w:rsid w:val="00990868"/>
    <w:rsid w:val="0099165D"/>
    <w:rsid w:val="00992E80"/>
    <w:rsid w:val="009A4834"/>
    <w:rsid w:val="009A74DD"/>
    <w:rsid w:val="009A77B6"/>
    <w:rsid w:val="009A7CB9"/>
    <w:rsid w:val="009B10C3"/>
    <w:rsid w:val="009B2611"/>
    <w:rsid w:val="009B3F3F"/>
    <w:rsid w:val="009B43C7"/>
    <w:rsid w:val="009B48DF"/>
    <w:rsid w:val="009B4BA7"/>
    <w:rsid w:val="009C0149"/>
    <w:rsid w:val="009C0E0B"/>
    <w:rsid w:val="009C2D25"/>
    <w:rsid w:val="009C38D8"/>
    <w:rsid w:val="009C41EC"/>
    <w:rsid w:val="009C4C2B"/>
    <w:rsid w:val="009C6031"/>
    <w:rsid w:val="009C7A7F"/>
    <w:rsid w:val="009D2528"/>
    <w:rsid w:val="009D2BFA"/>
    <w:rsid w:val="009D7DFA"/>
    <w:rsid w:val="009E21DE"/>
    <w:rsid w:val="009E5362"/>
    <w:rsid w:val="009F0BB0"/>
    <w:rsid w:val="009F2585"/>
    <w:rsid w:val="009F2DCD"/>
    <w:rsid w:val="009F6904"/>
    <w:rsid w:val="00A0014A"/>
    <w:rsid w:val="00A05B52"/>
    <w:rsid w:val="00A0717B"/>
    <w:rsid w:val="00A124BE"/>
    <w:rsid w:val="00A128E4"/>
    <w:rsid w:val="00A12D72"/>
    <w:rsid w:val="00A1375F"/>
    <w:rsid w:val="00A16F70"/>
    <w:rsid w:val="00A17170"/>
    <w:rsid w:val="00A20393"/>
    <w:rsid w:val="00A241F3"/>
    <w:rsid w:val="00A269AE"/>
    <w:rsid w:val="00A27336"/>
    <w:rsid w:val="00A277E3"/>
    <w:rsid w:val="00A301C0"/>
    <w:rsid w:val="00A335B0"/>
    <w:rsid w:val="00A36833"/>
    <w:rsid w:val="00A36BA3"/>
    <w:rsid w:val="00A37FCE"/>
    <w:rsid w:val="00A4236B"/>
    <w:rsid w:val="00A446EE"/>
    <w:rsid w:val="00A46C91"/>
    <w:rsid w:val="00A5115E"/>
    <w:rsid w:val="00A53185"/>
    <w:rsid w:val="00A53B05"/>
    <w:rsid w:val="00A57B57"/>
    <w:rsid w:val="00A57D15"/>
    <w:rsid w:val="00A603BB"/>
    <w:rsid w:val="00A626CE"/>
    <w:rsid w:val="00A6399C"/>
    <w:rsid w:val="00A64B7C"/>
    <w:rsid w:val="00A66D3F"/>
    <w:rsid w:val="00A70D46"/>
    <w:rsid w:val="00A74851"/>
    <w:rsid w:val="00A75F2F"/>
    <w:rsid w:val="00A77C9D"/>
    <w:rsid w:val="00A80289"/>
    <w:rsid w:val="00A81775"/>
    <w:rsid w:val="00A91D67"/>
    <w:rsid w:val="00A92A63"/>
    <w:rsid w:val="00A97A44"/>
    <w:rsid w:val="00AA2389"/>
    <w:rsid w:val="00AA3111"/>
    <w:rsid w:val="00AA37D1"/>
    <w:rsid w:val="00AA4821"/>
    <w:rsid w:val="00AB1D02"/>
    <w:rsid w:val="00AB6BC8"/>
    <w:rsid w:val="00AC1C9B"/>
    <w:rsid w:val="00AC3CD9"/>
    <w:rsid w:val="00AC7048"/>
    <w:rsid w:val="00AD4CC2"/>
    <w:rsid w:val="00AE2ED9"/>
    <w:rsid w:val="00AE573E"/>
    <w:rsid w:val="00AE7F6C"/>
    <w:rsid w:val="00AF0C64"/>
    <w:rsid w:val="00B00CEF"/>
    <w:rsid w:val="00B0198D"/>
    <w:rsid w:val="00B06868"/>
    <w:rsid w:val="00B105C2"/>
    <w:rsid w:val="00B14198"/>
    <w:rsid w:val="00B15625"/>
    <w:rsid w:val="00B15C4D"/>
    <w:rsid w:val="00B16FDC"/>
    <w:rsid w:val="00B23520"/>
    <w:rsid w:val="00B24934"/>
    <w:rsid w:val="00B2666D"/>
    <w:rsid w:val="00B300AF"/>
    <w:rsid w:val="00B30987"/>
    <w:rsid w:val="00B331DA"/>
    <w:rsid w:val="00B34A1E"/>
    <w:rsid w:val="00B37C66"/>
    <w:rsid w:val="00B415FD"/>
    <w:rsid w:val="00B41A1C"/>
    <w:rsid w:val="00B4677B"/>
    <w:rsid w:val="00B47BA3"/>
    <w:rsid w:val="00B50405"/>
    <w:rsid w:val="00B51E6E"/>
    <w:rsid w:val="00B53FAA"/>
    <w:rsid w:val="00B55362"/>
    <w:rsid w:val="00B638C1"/>
    <w:rsid w:val="00B70B17"/>
    <w:rsid w:val="00B72812"/>
    <w:rsid w:val="00B74E4B"/>
    <w:rsid w:val="00B74F53"/>
    <w:rsid w:val="00B770F4"/>
    <w:rsid w:val="00B80954"/>
    <w:rsid w:val="00B80A61"/>
    <w:rsid w:val="00B80C1E"/>
    <w:rsid w:val="00B82656"/>
    <w:rsid w:val="00B83ED2"/>
    <w:rsid w:val="00B847A5"/>
    <w:rsid w:val="00B86E54"/>
    <w:rsid w:val="00B908CD"/>
    <w:rsid w:val="00B92687"/>
    <w:rsid w:val="00B92A5B"/>
    <w:rsid w:val="00B92C65"/>
    <w:rsid w:val="00B94897"/>
    <w:rsid w:val="00B94D78"/>
    <w:rsid w:val="00B964E5"/>
    <w:rsid w:val="00B979E8"/>
    <w:rsid w:val="00BA08BD"/>
    <w:rsid w:val="00BA3EE9"/>
    <w:rsid w:val="00BA4500"/>
    <w:rsid w:val="00BA70D5"/>
    <w:rsid w:val="00BA7B72"/>
    <w:rsid w:val="00BB44E5"/>
    <w:rsid w:val="00BB5679"/>
    <w:rsid w:val="00BB623F"/>
    <w:rsid w:val="00BC3F9E"/>
    <w:rsid w:val="00BC6900"/>
    <w:rsid w:val="00BD3572"/>
    <w:rsid w:val="00BD471B"/>
    <w:rsid w:val="00BD617F"/>
    <w:rsid w:val="00BE4632"/>
    <w:rsid w:val="00BE472C"/>
    <w:rsid w:val="00BE56F8"/>
    <w:rsid w:val="00BF0700"/>
    <w:rsid w:val="00BF18F2"/>
    <w:rsid w:val="00BF1929"/>
    <w:rsid w:val="00BF1B90"/>
    <w:rsid w:val="00C053E2"/>
    <w:rsid w:val="00C061C7"/>
    <w:rsid w:val="00C1038A"/>
    <w:rsid w:val="00C11D86"/>
    <w:rsid w:val="00C125CA"/>
    <w:rsid w:val="00C13952"/>
    <w:rsid w:val="00C15047"/>
    <w:rsid w:val="00C165F0"/>
    <w:rsid w:val="00C20C44"/>
    <w:rsid w:val="00C21FBF"/>
    <w:rsid w:val="00C22C29"/>
    <w:rsid w:val="00C233F8"/>
    <w:rsid w:val="00C23A5D"/>
    <w:rsid w:val="00C27FCE"/>
    <w:rsid w:val="00C35949"/>
    <w:rsid w:val="00C46716"/>
    <w:rsid w:val="00C47BD8"/>
    <w:rsid w:val="00C50AC0"/>
    <w:rsid w:val="00C52C33"/>
    <w:rsid w:val="00C52DF3"/>
    <w:rsid w:val="00C52F0F"/>
    <w:rsid w:val="00C5526F"/>
    <w:rsid w:val="00C57849"/>
    <w:rsid w:val="00C60837"/>
    <w:rsid w:val="00C62C39"/>
    <w:rsid w:val="00C63538"/>
    <w:rsid w:val="00C63F06"/>
    <w:rsid w:val="00C675BA"/>
    <w:rsid w:val="00C707B3"/>
    <w:rsid w:val="00C70BA1"/>
    <w:rsid w:val="00C74BFA"/>
    <w:rsid w:val="00C7676A"/>
    <w:rsid w:val="00C80E86"/>
    <w:rsid w:val="00C8509F"/>
    <w:rsid w:val="00C91249"/>
    <w:rsid w:val="00C913C9"/>
    <w:rsid w:val="00C96F6B"/>
    <w:rsid w:val="00CA0793"/>
    <w:rsid w:val="00CA219B"/>
    <w:rsid w:val="00CA25C2"/>
    <w:rsid w:val="00CA2883"/>
    <w:rsid w:val="00CA7989"/>
    <w:rsid w:val="00CA7BB1"/>
    <w:rsid w:val="00CB16FE"/>
    <w:rsid w:val="00CB382B"/>
    <w:rsid w:val="00CB507A"/>
    <w:rsid w:val="00CB5560"/>
    <w:rsid w:val="00CB7DC0"/>
    <w:rsid w:val="00CC1C2C"/>
    <w:rsid w:val="00CC43BE"/>
    <w:rsid w:val="00CD4A0C"/>
    <w:rsid w:val="00CD637E"/>
    <w:rsid w:val="00CD75C0"/>
    <w:rsid w:val="00CE1272"/>
    <w:rsid w:val="00CE1E75"/>
    <w:rsid w:val="00CE4A5D"/>
    <w:rsid w:val="00CF3AF9"/>
    <w:rsid w:val="00CF4831"/>
    <w:rsid w:val="00CF7CB7"/>
    <w:rsid w:val="00D00074"/>
    <w:rsid w:val="00D03DBD"/>
    <w:rsid w:val="00D15E9A"/>
    <w:rsid w:val="00D174AF"/>
    <w:rsid w:val="00D24DDB"/>
    <w:rsid w:val="00D262B7"/>
    <w:rsid w:val="00D2772E"/>
    <w:rsid w:val="00D27CE9"/>
    <w:rsid w:val="00D3014E"/>
    <w:rsid w:val="00D3137C"/>
    <w:rsid w:val="00D320EC"/>
    <w:rsid w:val="00D32D05"/>
    <w:rsid w:val="00D34B18"/>
    <w:rsid w:val="00D3514D"/>
    <w:rsid w:val="00D35FE0"/>
    <w:rsid w:val="00D374F3"/>
    <w:rsid w:val="00D37D13"/>
    <w:rsid w:val="00D40BFC"/>
    <w:rsid w:val="00D52BE5"/>
    <w:rsid w:val="00D52C43"/>
    <w:rsid w:val="00D5358B"/>
    <w:rsid w:val="00D5371A"/>
    <w:rsid w:val="00D539EA"/>
    <w:rsid w:val="00D564D4"/>
    <w:rsid w:val="00D5797F"/>
    <w:rsid w:val="00D6203E"/>
    <w:rsid w:val="00D63B68"/>
    <w:rsid w:val="00D7098D"/>
    <w:rsid w:val="00D71126"/>
    <w:rsid w:val="00D72A21"/>
    <w:rsid w:val="00D75EA3"/>
    <w:rsid w:val="00D76EC0"/>
    <w:rsid w:val="00D825F9"/>
    <w:rsid w:val="00D83261"/>
    <w:rsid w:val="00D84BC3"/>
    <w:rsid w:val="00D8537C"/>
    <w:rsid w:val="00D92601"/>
    <w:rsid w:val="00DA5248"/>
    <w:rsid w:val="00DA6ADF"/>
    <w:rsid w:val="00DA6FE9"/>
    <w:rsid w:val="00DA74B8"/>
    <w:rsid w:val="00DB108D"/>
    <w:rsid w:val="00DB1903"/>
    <w:rsid w:val="00DB3A57"/>
    <w:rsid w:val="00DB6DCD"/>
    <w:rsid w:val="00DB7D63"/>
    <w:rsid w:val="00DC2826"/>
    <w:rsid w:val="00DC7A5B"/>
    <w:rsid w:val="00DD06B2"/>
    <w:rsid w:val="00DD0BCB"/>
    <w:rsid w:val="00DD4F74"/>
    <w:rsid w:val="00DE19D5"/>
    <w:rsid w:val="00DE2E7B"/>
    <w:rsid w:val="00DE52A2"/>
    <w:rsid w:val="00DE73FF"/>
    <w:rsid w:val="00DF1A04"/>
    <w:rsid w:val="00DF214B"/>
    <w:rsid w:val="00E00A25"/>
    <w:rsid w:val="00E03727"/>
    <w:rsid w:val="00E03AA3"/>
    <w:rsid w:val="00E110B9"/>
    <w:rsid w:val="00E12181"/>
    <w:rsid w:val="00E157AF"/>
    <w:rsid w:val="00E16BC1"/>
    <w:rsid w:val="00E2139F"/>
    <w:rsid w:val="00E23DD4"/>
    <w:rsid w:val="00E251EC"/>
    <w:rsid w:val="00E33674"/>
    <w:rsid w:val="00E34268"/>
    <w:rsid w:val="00E352D3"/>
    <w:rsid w:val="00E42D36"/>
    <w:rsid w:val="00E43BC2"/>
    <w:rsid w:val="00E443DF"/>
    <w:rsid w:val="00E44CFC"/>
    <w:rsid w:val="00E454AD"/>
    <w:rsid w:val="00E51277"/>
    <w:rsid w:val="00E531CD"/>
    <w:rsid w:val="00E622FC"/>
    <w:rsid w:val="00E64BA7"/>
    <w:rsid w:val="00E65786"/>
    <w:rsid w:val="00E67283"/>
    <w:rsid w:val="00E715E8"/>
    <w:rsid w:val="00E7342B"/>
    <w:rsid w:val="00E73855"/>
    <w:rsid w:val="00E74695"/>
    <w:rsid w:val="00E7475B"/>
    <w:rsid w:val="00E76530"/>
    <w:rsid w:val="00E83386"/>
    <w:rsid w:val="00E84627"/>
    <w:rsid w:val="00E8731E"/>
    <w:rsid w:val="00EA0947"/>
    <w:rsid w:val="00EA3532"/>
    <w:rsid w:val="00EA502B"/>
    <w:rsid w:val="00EA5B39"/>
    <w:rsid w:val="00EA6FA7"/>
    <w:rsid w:val="00EB12B1"/>
    <w:rsid w:val="00EB2622"/>
    <w:rsid w:val="00EB419C"/>
    <w:rsid w:val="00EB62F2"/>
    <w:rsid w:val="00EB713A"/>
    <w:rsid w:val="00EB7E5C"/>
    <w:rsid w:val="00EC0935"/>
    <w:rsid w:val="00EC1CFA"/>
    <w:rsid w:val="00EC528B"/>
    <w:rsid w:val="00EC55D9"/>
    <w:rsid w:val="00EC5AC7"/>
    <w:rsid w:val="00EC6794"/>
    <w:rsid w:val="00ED06D4"/>
    <w:rsid w:val="00ED0C8A"/>
    <w:rsid w:val="00ED25D2"/>
    <w:rsid w:val="00ED3F09"/>
    <w:rsid w:val="00EE467A"/>
    <w:rsid w:val="00EE7668"/>
    <w:rsid w:val="00EF1CFC"/>
    <w:rsid w:val="00EF489D"/>
    <w:rsid w:val="00EF6056"/>
    <w:rsid w:val="00F013CF"/>
    <w:rsid w:val="00F02897"/>
    <w:rsid w:val="00F03F5A"/>
    <w:rsid w:val="00F04254"/>
    <w:rsid w:val="00F0500E"/>
    <w:rsid w:val="00F0746A"/>
    <w:rsid w:val="00F0791B"/>
    <w:rsid w:val="00F10E57"/>
    <w:rsid w:val="00F12034"/>
    <w:rsid w:val="00F12F4E"/>
    <w:rsid w:val="00F13C44"/>
    <w:rsid w:val="00F20821"/>
    <w:rsid w:val="00F21185"/>
    <w:rsid w:val="00F21597"/>
    <w:rsid w:val="00F25C56"/>
    <w:rsid w:val="00F31433"/>
    <w:rsid w:val="00F330F2"/>
    <w:rsid w:val="00F36613"/>
    <w:rsid w:val="00F421D1"/>
    <w:rsid w:val="00F42E98"/>
    <w:rsid w:val="00F44D1C"/>
    <w:rsid w:val="00F50C5D"/>
    <w:rsid w:val="00F51B22"/>
    <w:rsid w:val="00F51FB0"/>
    <w:rsid w:val="00F53579"/>
    <w:rsid w:val="00F54884"/>
    <w:rsid w:val="00F55F88"/>
    <w:rsid w:val="00F56792"/>
    <w:rsid w:val="00F6155F"/>
    <w:rsid w:val="00F62300"/>
    <w:rsid w:val="00F654C7"/>
    <w:rsid w:val="00F66120"/>
    <w:rsid w:val="00F67811"/>
    <w:rsid w:val="00F70660"/>
    <w:rsid w:val="00F7111A"/>
    <w:rsid w:val="00F71745"/>
    <w:rsid w:val="00F718B0"/>
    <w:rsid w:val="00F723A9"/>
    <w:rsid w:val="00F7626B"/>
    <w:rsid w:val="00F77CB1"/>
    <w:rsid w:val="00F831D6"/>
    <w:rsid w:val="00F85ED4"/>
    <w:rsid w:val="00F928FE"/>
    <w:rsid w:val="00F9449B"/>
    <w:rsid w:val="00F969A3"/>
    <w:rsid w:val="00FA3535"/>
    <w:rsid w:val="00FA564E"/>
    <w:rsid w:val="00FA7296"/>
    <w:rsid w:val="00FA7F13"/>
    <w:rsid w:val="00FB1E17"/>
    <w:rsid w:val="00FB324B"/>
    <w:rsid w:val="00FB5E67"/>
    <w:rsid w:val="00FB6A03"/>
    <w:rsid w:val="00FC1501"/>
    <w:rsid w:val="00FC2D43"/>
    <w:rsid w:val="00FC38EE"/>
    <w:rsid w:val="00FC648D"/>
    <w:rsid w:val="00FC7113"/>
    <w:rsid w:val="00FD4040"/>
    <w:rsid w:val="00FD45B4"/>
    <w:rsid w:val="00FD65AD"/>
    <w:rsid w:val="00FE0DA8"/>
    <w:rsid w:val="00FE1640"/>
    <w:rsid w:val="00FE2463"/>
    <w:rsid w:val="00FF3AFD"/>
    <w:rsid w:val="00FF60BF"/>
    <w:rsid w:val="00FF65B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rsid w:val="00B34A1E"/>
    <w:rPr>
      <w:rFonts w:ascii="Tahoma" w:hAnsi="Tahoma" w:cs="Tahoma"/>
      <w:sz w:val="16"/>
      <w:szCs w:val="16"/>
    </w:rPr>
  </w:style>
  <w:style w:type="character" w:customStyle="1" w:styleId="BubbeltextChar">
    <w:name w:val="Bubbeltext Char"/>
    <w:basedOn w:val="Standardstycketypsnitt"/>
    <w:link w:val="Bubbeltext"/>
    <w:rsid w:val="00B34A1E"/>
    <w:rPr>
      <w:rFonts w:ascii="Tahoma" w:hAnsi="Tahoma" w:cs="Tahoma"/>
      <w:sz w:val="16"/>
      <w:szCs w:val="16"/>
    </w:rPr>
  </w:style>
  <w:style w:type="paragraph" w:styleId="Rubrik">
    <w:name w:val="Title"/>
    <w:basedOn w:val="Normal"/>
    <w:next w:val="Normal"/>
    <w:link w:val="RubrikChar"/>
    <w:qFormat/>
    <w:rsid w:val="00B34A1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ypsnitt"/>
    <w:link w:val="Rubrik"/>
    <w:rsid w:val="00B34A1E"/>
    <w:rPr>
      <w:rFonts w:asciiTheme="majorHAnsi" w:eastAsiaTheme="majorEastAsia" w:hAnsiTheme="majorHAnsi" w:cstheme="majorBidi"/>
      <w:color w:val="17365D" w:themeColor="text2" w:themeShade="BF"/>
      <w:spacing w:val="5"/>
      <w:kern w:val="28"/>
      <w:sz w:val="52"/>
      <w:szCs w:val="52"/>
    </w:rPr>
  </w:style>
  <w:style w:type="character" w:styleId="Starkreferens">
    <w:name w:val="Intense Reference"/>
    <w:basedOn w:val="Standardstycketypsnitt"/>
    <w:uiPriority w:val="32"/>
    <w:qFormat/>
    <w:rsid w:val="001D4AF5"/>
    <w:rPr>
      <w:b/>
      <w:bCs/>
      <w:smallCaps/>
      <w:color w:val="C0504D" w:themeColor="accent2"/>
      <w:spacing w:val="5"/>
      <w:u w:val="single"/>
    </w:rPr>
  </w:style>
  <w:style w:type="character" w:styleId="Diskretbetoning">
    <w:name w:val="Subtle Emphasis"/>
    <w:basedOn w:val="Standardstycketypsnitt"/>
    <w:uiPriority w:val="19"/>
    <w:qFormat/>
    <w:rsid w:val="001D4AF5"/>
    <w:rPr>
      <w:i/>
      <w:iCs/>
      <w:color w:val="808080" w:themeColor="text1" w:themeTint="7F"/>
    </w:rPr>
  </w:style>
  <w:style w:type="table" w:styleId="Tabellrutnt">
    <w:name w:val="Table Grid"/>
    <w:basedOn w:val="Normaltabell"/>
    <w:rsid w:val="00011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rsid w:val="00C57849"/>
    <w:pPr>
      <w:tabs>
        <w:tab w:val="center" w:pos="4536"/>
        <w:tab w:val="right" w:pos="9072"/>
      </w:tabs>
    </w:pPr>
  </w:style>
  <w:style w:type="character" w:customStyle="1" w:styleId="SidhuvudChar">
    <w:name w:val="Sidhuvud Char"/>
    <w:basedOn w:val="Standardstycketypsnitt"/>
    <w:link w:val="Sidhuvud"/>
    <w:uiPriority w:val="99"/>
    <w:rsid w:val="00C57849"/>
    <w:rPr>
      <w:sz w:val="24"/>
      <w:szCs w:val="24"/>
    </w:rPr>
  </w:style>
  <w:style w:type="paragraph" w:styleId="Sidfot">
    <w:name w:val="footer"/>
    <w:basedOn w:val="Normal"/>
    <w:link w:val="SidfotChar"/>
    <w:rsid w:val="00C57849"/>
    <w:pPr>
      <w:tabs>
        <w:tab w:val="center" w:pos="4536"/>
        <w:tab w:val="right" w:pos="9072"/>
      </w:tabs>
    </w:pPr>
  </w:style>
  <w:style w:type="character" w:customStyle="1" w:styleId="SidfotChar">
    <w:name w:val="Sidfot Char"/>
    <w:basedOn w:val="Standardstycketypsnitt"/>
    <w:link w:val="Sidfot"/>
    <w:rsid w:val="00C57849"/>
    <w:rPr>
      <w:sz w:val="24"/>
      <w:szCs w:val="24"/>
    </w:rPr>
  </w:style>
  <w:style w:type="character" w:styleId="Hyperlnk">
    <w:name w:val="Hyperlink"/>
    <w:basedOn w:val="Standardstycketypsnitt"/>
    <w:rsid w:val="006730F2"/>
    <w:rPr>
      <w:color w:val="0000FF" w:themeColor="hyperlink"/>
      <w:u w:val="single"/>
    </w:rPr>
  </w:style>
  <w:style w:type="paragraph" w:styleId="Liststycke">
    <w:name w:val="List Paragraph"/>
    <w:basedOn w:val="Normal"/>
    <w:uiPriority w:val="34"/>
    <w:qFormat/>
    <w:rsid w:val="002E276E"/>
    <w:pPr>
      <w:ind w:left="720"/>
      <w:contextualSpacing/>
    </w:pPr>
  </w:style>
  <w:style w:type="paragraph" w:customStyle="1" w:styleId="Pa1">
    <w:name w:val="Pa1"/>
    <w:basedOn w:val="Normal"/>
    <w:next w:val="Normal"/>
    <w:uiPriority w:val="99"/>
    <w:rsid w:val="00B770F4"/>
    <w:pPr>
      <w:autoSpaceDE w:val="0"/>
      <w:autoSpaceDN w:val="0"/>
      <w:adjustRightInd w:val="0"/>
      <w:spacing w:line="241" w:lineRule="atLeast"/>
    </w:pPr>
    <w:rPr>
      <w:rFonts w:ascii="TradeGothic Bold" w:eastAsiaTheme="minorHAnsi" w:hAnsi="TradeGothic Bold" w:cstheme="minorBidi"/>
      <w:lang w:eastAsia="en-US"/>
    </w:rPr>
  </w:style>
  <w:style w:type="character" w:customStyle="1" w:styleId="A1">
    <w:name w:val="A1"/>
    <w:uiPriority w:val="99"/>
    <w:rsid w:val="00B770F4"/>
    <w:rPr>
      <w:rFonts w:ascii="Baskerville" w:hAnsi="Baskerville" w:cs="Baskerville"/>
      <w:color w:val="FFFFFF"/>
      <w:sz w:val="49"/>
      <w:szCs w:val="49"/>
    </w:rPr>
  </w:style>
  <w:style w:type="paragraph" w:customStyle="1" w:styleId="Pa0">
    <w:name w:val="Pa0"/>
    <w:basedOn w:val="Normal"/>
    <w:next w:val="Normal"/>
    <w:uiPriority w:val="99"/>
    <w:rsid w:val="00893D5C"/>
    <w:pPr>
      <w:autoSpaceDE w:val="0"/>
      <w:autoSpaceDN w:val="0"/>
      <w:adjustRightInd w:val="0"/>
      <w:spacing w:line="241" w:lineRule="atLeast"/>
    </w:pPr>
    <w:rPr>
      <w:rFonts w:ascii="TradeGothic Bold" w:eastAsiaTheme="minorHAnsi" w:hAnsi="TradeGothic Bold" w:cstheme="minorBidi"/>
      <w:lang w:eastAsia="en-US"/>
    </w:rPr>
  </w:style>
  <w:style w:type="character" w:customStyle="1" w:styleId="A2">
    <w:name w:val="A2"/>
    <w:uiPriority w:val="99"/>
    <w:rsid w:val="00893D5C"/>
    <w:rPr>
      <w:rFonts w:ascii="TradeGothic" w:hAnsi="TradeGothic" w:cs="TradeGothic"/>
      <w:b/>
      <w:bCs/>
      <w:color w:val="FFFFFF"/>
      <w:sz w:val="45"/>
      <w:szCs w:val="45"/>
    </w:rPr>
  </w:style>
  <w:style w:type="character" w:styleId="Kommentarsreferens">
    <w:name w:val="annotation reference"/>
    <w:basedOn w:val="Standardstycketypsnitt"/>
    <w:rsid w:val="00545874"/>
    <w:rPr>
      <w:sz w:val="18"/>
      <w:szCs w:val="18"/>
    </w:rPr>
  </w:style>
  <w:style w:type="paragraph" w:styleId="Kommentarer">
    <w:name w:val="annotation text"/>
    <w:basedOn w:val="Normal"/>
    <w:link w:val="KommentarerChar"/>
    <w:rsid w:val="00545874"/>
  </w:style>
  <w:style w:type="character" w:customStyle="1" w:styleId="KommentarerChar">
    <w:name w:val="Kommentarer Char"/>
    <w:basedOn w:val="Standardstycketypsnitt"/>
    <w:link w:val="Kommentarer"/>
    <w:rsid w:val="00545874"/>
    <w:rPr>
      <w:sz w:val="24"/>
      <w:szCs w:val="24"/>
    </w:rPr>
  </w:style>
  <w:style w:type="paragraph" w:styleId="Kommentarsmne">
    <w:name w:val="annotation subject"/>
    <w:basedOn w:val="Kommentarer"/>
    <w:next w:val="Kommentarer"/>
    <w:link w:val="KommentarsmneChar"/>
    <w:rsid w:val="00545874"/>
    <w:rPr>
      <w:b/>
      <w:bCs/>
      <w:sz w:val="20"/>
      <w:szCs w:val="20"/>
    </w:rPr>
  </w:style>
  <w:style w:type="character" w:customStyle="1" w:styleId="KommentarsmneChar">
    <w:name w:val="Kommentarsämne Char"/>
    <w:basedOn w:val="KommentarerChar"/>
    <w:link w:val="Kommentarsmne"/>
    <w:rsid w:val="00545874"/>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rsid w:val="00B34A1E"/>
    <w:rPr>
      <w:rFonts w:ascii="Tahoma" w:hAnsi="Tahoma" w:cs="Tahoma"/>
      <w:sz w:val="16"/>
      <w:szCs w:val="16"/>
    </w:rPr>
  </w:style>
  <w:style w:type="character" w:customStyle="1" w:styleId="BubbeltextChar">
    <w:name w:val="Bubbeltext Char"/>
    <w:basedOn w:val="Standardstycketypsnitt"/>
    <w:link w:val="Bubbeltext"/>
    <w:rsid w:val="00B34A1E"/>
    <w:rPr>
      <w:rFonts w:ascii="Tahoma" w:hAnsi="Tahoma" w:cs="Tahoma"/>
      <w:sz w:val="16"/>
      <w:szCs w:val="16"/>
    </w:rPr>
  </w:style>
  <w:style w:type="paragraph" w:styleId="Rubrik">
    <w:name w:val="Title"/>
    <w:basedOn w:val="Normal"/>
    <w:next w:val="Normal"/>
    <w:link w:val="RubrikChar"/>
    <w:qFormat/>
    <w:rsid w:val="00B34A1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ypsnitt"/>
    <w:link w:val="Rubrik"/>
    <w:rsid w:val="00B34A1E"/>
    <w:rPr>
      <w:rFonts w:asciiTheme="majorHAnsi" w:eastAsiaTheme="majorEastAsia" w:hAnsiTheme="majorHAnsi" w:cstheme="majorBidi"/>
      <w:color w:val="17365D" w:themeColor="text2" w:themeShade="BF"/>
      <w:spacing w:val="5"/>
      <w:kern w:val="28"/>
      <w:sz w:val="52"/>
      <w:szCs w:val="52"/>
    </w:rPr>
  </w:style>
  <w:style w:type="character" w:styleId="Starkreferens">
    <w:name w:val="Intense Reference"/>
    <w:basedOn w:val="Standardstycketypsnitt"/>
    <w:uiPriority w:val="32"/>
    <w:qFormat/>
    <w:rsid w:val="001D4AF5"/>
    <w:rPr>
      <w:b/>
      <w:bCs/>
      <w:smallCaps/>
      <w:color w:val="C0504D" w:themeColor="accent2"/>
      <w:spacing w:val="5"/>
      <w:u w:val="single"/>
    </w:rPr>
  </w:style>
  <w:style w:type="character" w:styleId="Diskretbetoning">
    <w:name w:val="Subtle Emphasis"/>
    <w:basedOn w:val="Standardstycketypsnitt"/>
    <w:uiPriority w:val="19"/>
    <w:qFormat/>
    <w:rsid w:val="001D4AF5"/>
    <w:rPr>
      <w:i/>
      <w:iCs/>
      <w:color w:val="808080" w:themeColor="text1" w:themeTint="7F"/>
    </w:rPr>
  </w:style>
  <w:style w:type="table" w:styleId="Tabellrutnt">
    <w:name w:val="Table Grid"/>
    <w:basedOn w:val="Normaltabell"/>
    <w:rsid w:val="00011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rsid w:val="00C57849"/>
    <w:pPr>
      <w:tabs>
        <w:tab w:val="center" w:pos="4536"/>
        <w:tab w:val="right" w:pos="9072"/>
      </w:tabs>
    </w:pPr>
  </w:style>
  <w:style w:type="character" w:customStyle="1" w:styleId="SidhuvudChar">
    <w:name w:val="Sidhuvud Char"/>
    <w:basedOn w:val="Standardstycketypsnitt"/>
    <w:link w:val="Sidhuvud"/>
    <w:uiPriority w:val="99"/>
    <w:rsid w:val="00C57849"/>
    <w:rPr>
      <w:sz w:val="24"/>
      <w:szCs w:val="24"/>
    </w:rPr>
  </w:style>
  <w:style w:type="paragraph" w:styleId="Sidfot">
    <w:name w:val="footer"/>
    <w:basedOn w:val="Normal"/>
    <w:link w:val="SidfotChar"/>
    <w:rsid w:val="00C57849"/>
    <w:pPr>
      <w:tabs>
        <w:tab w:val="center" w:pos="4536"/>
        <w:tab w:val="right" w:pos="9072"/>
      </w:tabs>
    </w:pPr>
  </w:style>
  <w:style w:type="character" w:customStyle="1" w:styleId="SidfotChar">
    <w:name w:val="Sidfot Char"/>
    <w:basedOn w:val="Standardstycketypsnitt"/>
    <w:link w:val="Sidfot"/>
    <w:rsid w:val="00C57849"/>
    <w:rPr>
      <w:sz w:val="24"/>
      <w:szCs w:val="24"/>
    </w:rPr>
  </w:style>
  <w:style w:type="character" w:styleId="Hyperlnk">
    <w:name w:val="Hyperlink"/>
    <w:basedOn w:val="Standardstycketypsnitt"/>
    <w:rsid w:val="006730F2"/>
    <w:rPr>
      <w:color w:val="0000FF" w:themeColor="hyperlink"/>
      <w:u w:val="single"/>
    </w:rPr>
  </w:style>
  <w:style w:type="paragraph" w:styleId="Liststycke">
    <w:name w:val="List Paragraph"/>
    <w:basedOn w:val="Normal"/>
    <w:uiPriority w:val="34"/>
    <w:qFormat/>
    <w:rsid w:val="002E276E"/>
    <w:pPr>
      <w:ind w:left="720"/>
      <w:contextualSpacing/>
    </w:pPr>
  </w:style>
  <w:style w:type="paragraph" w:customStyle="1" w:styleId="Pa1">
    <w:name w:val="Pa1"/>
    <w:basedOn w:val="Normal"/>
    <w:next w:val="Normal"/>
    <w:uiPriority w:val="99"/>
    <w:rsid w:val="00B770F4"/>
    <w:pPr>
      <w:autoSpaceDE w:val="0"/>
      <w:autoSpaceDN w:val="0"/>
      <w:adjustRightInd w:val="0"/>
      <w:spacing w:line="241" w:lineRule="atLeast"/>
    </w:pPr>
    <w:rPr>
      <w:rFonts w:ascii="TradeGothic Bold" w:eastAsiaTheme="minorHAnsi" w:hAnsi="TradeGothic Bold" w:cstheme="minorBidi"/>
      <w:lang w:eastAsia="en-US"/>
    </w:rPr>
  </w:style>
  <w:style w:type="character" w:customStyle="1" w:styleId="A1">
    <w:name w:val="A1"/>
    <w:uiPriority w:val="99"/>
    <w:rsid w:val="00B770F4"/>
    <w:rPr>
      <w:rFonts w:ascii="Baskerville" w:hAnsi="Baskerville" w:cs="Baskerville"/>
      <w:color w:val="FFFFFF"/>
      <w:sz w:val="49"/>
      <w:szCs w:val="49"/>
    </w:rPr>
  </w:style>
  <w:style w:type="paragraph" w:customStyle="1" w:styleId="Pa0">
    <w:name w:val="Pa0"/>
    <w:basedOn w:val="Normal"/>
    <w:next w:val="Normal"/>
    <w:uiPriority w:val="99"/>
    <w:rsid w:val="00893D5C"/>
    <w:pPr>
      <w:autoSpaceDE w:val="0"/>
      <w:autoSpaceDN w:val="0"/>
      <w:adjustRightInd w:val="0"/>
      <w:spacing w:line="241" w:lineRule="atLeast"/>
    </w:pPr>
    <w:rPr>
      <w:rFonts w:ascii="TradeGothic Bold" w:eastAsiaTheme="minorHAnsi" w:hAnsi="TradeGothic Bold" w:cstheme="minorBidi"/>
      <w:lang w:eastAsia="en-US"/>
    </w:rPr>
  </w:style>
  <w:style w:type="character" w:customStyle="1" w:styleId="A2">
    <w:name w:val="A2"/>
    <w:uiPriority w:val="99"/>
    <w:rsid w:val="00893D5C"/>
    <w:rPr>
      <w:rFonts w:ascii="TradeGothic" w:hAnsi="TradeGothic" w:cs="TradeGothic"/>
      <w:b/>
      <w:bCs/>
      <w:color w:val="FFFFFF"/>
      <w:sz w:val="45"/>
      <w:szCs w:val="45"/>
    </w:rPr>
  </w:style>
  <w:style w:type="character" w:styleId="Kommentarsreferens">
    <w:name w:val="annotation reference"/>
    <w:basedOn w:val="Standardstycketypsnitt"/>
    <w:rsid w:val="00545874"/>
    <w:rPr>
      <w:sz w:val="18"/>
      <w:szCs w:val="18"/>
    </w:rPr>
  </w:style>
  <w:style w:type="paragraph" w:styleId="Kommentarer">
    <w:name w:val="annotation text"/>
    <w:basedOn w:val="Normal"/>
    <w:link w:val="KommentarerChar"/>
    <w:rsid w:val="00545874"/>
  </w:style>
  <w:style w:type="character" w:customStyle="1" w:styleId="KommentarerChar">
    <w:name w:val="Kommentarer Char"/>
    <w:basedOn w:val="Standardstycketypsnitt"/>
    <w:link w:val="Kommentarer"/>
    <w:rsid w:val="00545874"/>
    <w:rPr>
      <w:sz w:val="24"/>
      <w:szCs w:val="24"/>
    </w:rPr>
  </w:style>
  <w:style w:type="paragraph" w:styleId="Kommentarsmne">
    <w:name w:val="annotation subject"/>
    <w:basedOn w:val="Kommentarer"/>
    <w:next w:val="Kommentarer"/>
    <w:link w:val="KommentarsmneChar"/>
    <w:rsid w:val="00545874"/>
    <w:rPr>
      <w:b/>
      <w:bCs/>
      <w:sz w:val="20"/>
      <w:szCs w:val="20"/>
    </w:rPr>
  </w:style>
  <w:style w:type="character" w:customStyle="1" w:styleId="KommentarsmneChar">
    <w:name w:val="Kommentarsämne Char"/>
    <w:basedOn w:val="KommentarerChar"/>
    <w:link w:val="Kommentarsmne"/>
    <w:rsid w:val="0054587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3052">
      <w:bodyDiv w:val="1"/>
      <w:marLeft w:val="0"/>
      <w:marRight w:val="0"/>
      <w:marTop w:val="0"/>
      <w:marBottom w:val="0"/>
      <w:divBdr>
        <w:top w:val="none" w:sz="0" w:space="0" w:color="auto"/>
        <w:left w:val="none" w:sz="0" w:space="0" w:color="auto"/>
        <w:bottom w:val="none" w:sz="0" w:space="0" w:color="auto"/>
        <w:right w:val="none" w:sz="0" w:space="0" w:color="auto"/>
      </w:divBdr>
    </w:div>
    <w:div w:id="485634749">
      <w:bodyDiv w:val="1"/>
      <w:marLeft w:val="0"/>
      <w:marRight w:val="0"/>
      <w:marTop w:val="0"/>
      <w:marBottom w:val="0"/>
      <w:divBdr>
        <w:top w:val="none" w:sz="0" w:space="0" w:color="auto"/>
        <w:left w:val="none" w:sz="0" w:space="0" w:color="auto"/>
        <w:bottom w:val="none" w:sz="0" w:space="0" w:color="auto"/>
        <w:right w:val="none" w:sz="0" w:space="0" w:color="auto"/>
      </w:divBdr>
    </w:div>
    <w:div w:id="1256479140">
      <w:bodyDiv w:val="1"/>
      <w:marLeft w:val="0"/>
      <w:marRight w:val="0"/>
      <w:marTop w:val="0"/>
      <w:marBottom w:val="0"/>
      <w:divBdr>
        <w:top w:val="none" w:sz="0" w:space="0" w:color="auto"/>
        <w:left w:val="none" w:sz="0" w:space="0" w:color="auto"/>
        <w:bottom w:val="none" w:sz="0" w:space="0" w:color="auto"/>
        <w:right w:val="none" w:sz="0" w:space="0" w:color="auto"/>
      </w:divBdr>
    </w:div>
    <w:div w:id="147745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bjorn.akerblom@moraofsweden.se" TargetMode="External"/><Relationship Id="rId10" Type="http://schemas.openxmlformats.org/officeDocument/2006/relationships/hyperlink" Target="mailto:louisa@wenderfalck.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20.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93599-EFB3-7E4F-9EDD-C4089587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2852</Characters>
  <Application>Microsoft Macintosh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Mora of Sweden</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Kadfalk</dc:creator>
  <cp:lastModifiedBy>Louisa Ernstam</cp:lastModifiedBy>
  <cp:revision>2</cp:revision>
  <cp:lastPrinted>2014-08-06T11:43:00Z</cp:lastPrinted>
  <dcterms:created xsi:type="dcterms:W3CDTF">2014-10-23T11:21:00Z</dcterms:created>
  <dcterms:modified xsi:type="dcterms:W3CDTF">2014-10-23T11:21:00Z</dcterms:modified>
</cp:coreProperties>
</file>