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5CB96" w14:textId="77777777" w:rsidR="00E2107B" w:rsidRPr="00E2107B" w:rsidRDefault="00E2107B" w:rsidP="00E2107B">
      <w:pPr>
        <w:jc w:val="center"/>
        <w:rPr>
          <w:b/>
          <w:sz w:val="32"/>
          <w:szCs w:val="32"/>
        </w:rPr>
      </w:pPr>
      <w:bookmarkStart w:id="0" w:name="_GoBack"/>
      <w:bookmarkEnd w:id="0"/>
      <w:r w:rsidRPr="00E2107B">
        <w:rPr>
          <w:b/>
          <w:sz w:val="32"/>
          <w:szCs w:val="32"/>
        </w:rPr>
        <w:t>Säkert halkskydd, lika aktuellt året om</w:t>
      </w:r>
    </w:p>
    <w:p w14:paraId="02E0039A" w14:textId="77777777" w:rsidR="00E2107B" w:rsidRDefault="00E2107B">
      <w:pPr>
        <w:rPr>
          <w:b/>
        </w:rPr>
      </w:pPr>
    </w:p>
    <w:p w14:paraId="66F6D0B5" w14:textId="2892D563" w:rsidR="0088028A" w:rsidRPr="00E2107B" w:rsidRDefault="00E2107B">
      <w:pPr>
        <w:rPr>
          <w:b/>
        </w:rPr>
      </w:pPr>
      <w:r w:rsidRPr="00E2107B">
        <w:rPr>
          <w:b/>
        </w:rPr>
        <w:t>Under vintern blir problem med halka uppenbart för alla, men halkminimering är lika aktuellt året om. Loctite erbjuder två slitstarka och lättapplicerade produkter</w:t>
      </w:r>
      <w:r w:rsidR="000B7A46">
        <w:rPr>
          <w:b/>
        </w:rPr>
        <w:t>, flexibla</w:t>
      </w:r>
      <w:r w:rsidRPr="00E2107B">
        <w:rPr>
          <w:b/>
        </w:rPr>
        <w:t xml:space="preserve"> halkskyddsbeläggning</w:t>
      </w:r>
      <w:r w:rsidR="000B7A46">
        <w:rPr>
          <w:b/>
        </w:rPr>
        <w:t>ar</w:t>
      </w:r>
      <w:r w:rsidRPr="00E2107B">
        <w:rPr>
          <w:b/>
        </w:rPr>
        <w:t xml:space="preserve"> som du placerar precis där du har behov av skydd.</w:t>
      </w:r>
    </w:p>
    <w:p w14:paraId="25B19E94" w14:textId="77777777" w:rsidR="00E2107B" w:rsidRDefault="00E2107B"/>
    <w:p w14:paraId="2A1D50AF" w14:textId="77777777" w:rsidR="00E2107B" w:rsidRDefault="00E2107B">
      <w:r>
        <w:t xml:space="preserve">Både inom industrin och i miljöer med många fotgängare är det viktigt med halksäkerhet. </w:t>
      </w:r>
    </w:p>
    <w:p w14:paraId="41AD16E7" w14:textId="3B125F4A" w:rsidR="00E2107B" w:rsidRDefault="00E2107B">
      <w:r>
        <w:t xml:space="preserve">Till skillnad från tejp eller färg med halkskyddsegenskaper har Loctite två olika halkskyddsbeläggningar med högre slitstyrka och prestanda. Beroende på belastning ser strukturen i </w:t>
      </w:r>
      <w:r w:rsidR="000B7A46">
        <w:t>ytskiktet</w:t>
      </w:r>
      <w:r>
        <w:t xml:space="preserve"> på slutprodukten olika ut. Oavsett vilken produkt som används klarar de både inomhus- och utomhusmiljöer och starka kemikalier. </w:t>
      </w:r>
    </w:p>
    <w:p w14:paraId="285460C7" w14:textId="77777777" w:rsidR="00E2107B" w:rsidRDefault="00E2107B"/>
    <w:p w14:paraId="4811895C" w14:textId="6F88AD5E" w:rsidR="00E2107B" w:rsidRDefault="00E2107B" w:rsidP="00E2107B">
      <w:pPr>
        <w:pStyle w:val="ListParagraph"/>
        <w:numPr>
          <w:ilvl w:val="0"/>
          <w:numId w:val="1"/>
        </w:numPr>
      </w:pPr>
      <w:r>
        <w:t>Säkerhet är en stor del i en bra arbetsmiljö, det kan de här produkterna verkligen bidra med. Att de är lättapplicerade och har lång livstid gör dem till två halkskydd vi är stolta över att kunna erbjuda marknaden. Micael Forsberg,</w:t>
      </w:r>
      <w:r w:rsidR="00FA0411" w:rsidRPr="00FA0411">
        <w:rPr>
          <w:color w:val="000000"/>
        </w:rPr>
        <w:t xml:space="preserve"> </w:t>
      </w:r>
      <w:r w:rsidR="00FA0411">
        <w:rPr>
          <w:color w:val="000000"/>
        </w:rPr>
        <w:t>Business Manager Henkel Norden AB</w:t>
      </w:r>
      <w:r w:rsidR="008109B9">
        <w:t>.</w:t>
      </w:r>
    </w:p>
    <w:p w14:paraId="63CF6ACE" w14:textId="77777777" w:rsidR="00E2107B" w:rsidRDefault="00E2107B"/>
    <w:p w14:paraId="27415F9E" w14:textId="77777777" w:rsidR="00E2107B" w:rsidRDefault="00E2107B" w:rsidP="00E2107B">
      <w:pPr>
        <w:rPr>
          <w:rFonts w:eastAsia="Times New Roman" w:cs="Times New Roman"/>
        </w:rPr>
      </w:pPr>
      <w:r>
        <w:t xml:space="preserve">För lättare fordon eller gångtrafik </w:t>
      </w:r>
      <w:r w:rsidRPr="00E2107B">
        <w:t xml:space="preserve">är </w:t>
      </w:r>
      <w:r>
        <w:rPr>
          <w:rFonts w:eastAsia="Times New Roman" w:cs="Times New Roman"/>
        </w:rPr>
        <w:t xml:space="preserve">LOCTITE® PC 6261 idealisk. Perfekt för entréer, ramper, trappsteg där det behövs bra grepp. Med en profil skarp nog för gaffeltruckar är den samtidigt så pass snäll på ytan att den fungerar bra i exempelvis omklädningsrum för våta golv och bara fötter. </w:t>
      </w:r>
    </w:p>
    <w:p w14:paraId="11FDF0C4" w14:textId="77777777" w:rsidR="00E2107B" w:rsidRDefault="00E2107B" w:rsidP="00E2107B">
      <w:pPr>
        <w:rPr>
          <w:rFonts w:eastAsia="Times New Roman" w:cs="Times New Roman"/>
        </w:rPr>
      </w:pPr>
    </w:p>
    <w:p w14:paraId="560A43CD" w14:textId="77777777" w:rsidR="00E2107B" w:rsidRDefault="00E2107B" w:rsidP="00E2107B">
      <w:pPr>
        <w:rPr>
          <w:rFonts w:eastAsia="Times New Roman" w:cs="Times New Roman"/>
        </w:rPr>
      </w:pPr>
      <w:r>
        <w:rPr>
          <w:rFonts w:eastAsia="Times New Roman" w:cs="Times New Roman"/>
        </w:rPr>
        <w:t xml:space="preserve">För industrimiljöer med tyngre fordon som behöver rejält </w:t>
      </w:r>
      <w:r w:rsidRPr="00E2107B">
        <w:rPr>
          <w:rFonts w:eastAsia="Times New Roman" w:cs="Times New Roman"/>
        </w:rPr>
        <w:t>grepp gör LOCTITE® PC 6315</w:t>
      </w:r>
      <w:r>
        <w:rPr>
          <w:rFonts w:eastAsia="Times New Roman" w:cs="Times New Roman"/>
        </w:rPr>
        <w:t xml:space="preserve"> jobbet. I exempelvis hamn-, gruv- och oljeindustrin skapar produkten en grov </w:t>
      </w:r>
      <w:proofErr w:type="spellStart"/>
      <w:r>
        <w:rPr>
          <w:rFonts w:eastAsia="Times New Roman" w:cs="Times New Roman"/>
        </w:rPr>
        <w:t>ytprofil</w:t>
      </w:r>
      <w:proofErr w:type="spellEnd"/>
      <w:r>
        <w:rPr>
          <w:rFonts w:eastAsia="Times New Roman" w:cs="Times New Roman"/>
        </w:rPr>
        <w:t xml:space="preserve"> med ett rejält grepp. Halkskyddsbeläggningen kan också användas i lastutrymmen och släpkärror för säker förankring. </w:t>
      </w:r>
    </w:p>
    <w:p w14:paraId="62D7FCF1" w14:textId="77777777" w:rsidR="00E2107B" w:rsidRDefault="00E2107B" w:rsidP="00E2107B">
      <w:pPr>
        <w:rPr>
          <w:rFonts w:eastAsia="Times New Roman" w:cs="Times New Roman"/>
        </w:rPr>
      </w:pPr>
    </w:p>
    <w:p w14:paraId="130F91DB" w14:textId="77777777" w:rsidR="00E2107B" w:rsidRPr="00E2107B" w:rsidRDefault="00E2107B" w:rsidP="00E2107B">
      <w:pPr>
        <w:rPr>
          <w:rFonts w:eastAsia="Times New Roman" w:cs="Times New Roman"/>
        </w:rPr>
      </w:pPr>
      <w:r>
        <w:rPr>
          <w:rFonts w:eastAsia="Times New Roman" w:cs="Times New Roman"/>
        </w:rPr>
        <w:t xml:space="preserve">Båda produkterna appliceras bäst med roller på en helt rengjord yta och är brandsäkra efter härdning. Med låg lukt bidrar de till bra arbetsmiljöhälsa och för dem även lämpliga  doftkänsliga miljöer såsom produktion av mat och dryck. </w:t>
      </w:r>
    </w:p>
    <w:p w14:paraId="575B2C0A" w14:textId="77777777" w:rsidR="00E2107B" w:rsidRPr="00E2107B" w:rsidRDefault="00E2107B" w:rsidP="00E2107B">
      <w:pPr>
        <w:rPr>
          <w:rFonts w:ascii="Times New Roman" w:eastAsia="Times New Roman" w:hAnsi="Times New Roman" w:cs="Times New Roman"/>
        </w:rPr>
      </w:pPr>
    </w:p>
    <w:p w14:paraId="5FB55F49" w14:textId="77777777" w:rsidR="00E2107B" w:rsidRDefault="00E2107B"/>
    <w:sectPr w:rsidR="00E2107B" w:rsidSect="00B7459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46694D"/>
    <w:multiLevelType w:val="hybridMultilevel"/>
    <w:tmpl w:val="C77EB894"/>
    <w:lvl w:ilvl="0" w:tplc="57408B7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07B"/>
    <w:rsid w:val="000124A5"/>
    <w:rsid w:val="000B7A46"/>
    <w:rsid w:val="004E0BDE"/>
    <w:rsid w:val="00653ABB"/>
    <w:rsid w:val="00712F2B"/>
    <w:rsid w:val="008109B9"/>
    <w:rsid w:val="00905B2E"/>
    <w:rsid w:val="009172B0"/>
    <w:rsid w:val="00921675"/>
    <w:rsid w:val="00937D78"/>
    <w:rsid w:val="00A070A8"/>
    <w:rsid w:val="00A521D7"/>
    <w:rsid w:val="00A66A28"/>
    <w:rsid w:val="00B7459B"/>
    <w:rsid w:val="00B95D14"/>
    <w:rsid w:val="00BF7947"/>
    <w:rsid w:val="00C16B96"/>
    <w:rsid w:val="00CD6BC4"/>
    <w:rsid w:val="00D575EE"/>
    <w:rsid w:val="00D94807"/>
    <w:rsid w:val="00DD0134"/>
    <w:rsid w:val="00E11151"/>
    <w:rsid w:val="00E2107B"/>
    <w:rsid w:val="00F905EC"/>
    <w:rsid w:val="00FA04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88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7565">
      <w:bodyDiv w:val="1"/>
      <w:marLeft w:val="0"/>
      <w:marRight w:val="0"/>
      <w:marTop w:val="0"/>
      <w:marBottom w:val="0"/>
      <w:divBdr>
        <w:top w:val="none" w:sz="0" w:space="0" w:color="auto"/>
        <w:left w:val="none" w:sz="0" w:space="0" w:color="auto"/>
        <w:bottom w:val="none" w:sz="0" w:space="0" w:color="auto"/>
        <w:right w:val="none" w:sz="0" w:space="0" w:color="auto"/>
      </w:divBdr>
    </w:div>
    <w:div w:id="566379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1503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Hjalmarsson</cp:lastModifiedBy>
  <cp:revision>2</cp:revision>
  <dcterms:created xsi:type="dcterms:W3CDTF">2019-02-11T13:46:00Z</dcterms:created>
  <dcterms:modified xsi:type="dcterms:W3CDTF">2019-02-11T13:46:00Z</dcterms:modified>
</cp:coreProperties>
</file>