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E8740A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da-DK"/>
        </w:rPr>
      </w:pPr>
      <w:r w:rsidRPr="00E8740A">
        <w:rPr>
          <w:rFonts w:ascii="Helvetica" w:hAnsi="Helvetica" w:cs="Helvetica"/>
          <w:b/>
          <w:bCs/>
          <w:noProof/>
          <w:lang w:val="da-DK"/>
        </w:rPr>
        <w:t xml:space="preserve"> </w:t>
      </w:r>
    </w:p>
    <w:p w:rsidR="00830769" w:rsidRPr="00E8740A" w:rsidRDefault="00907ACF" w:rsidP="00580A53">
      <w:pPr>
        <w:keepNext/>
        <w:spacing w:line="360" w:lineRule="auto"/>
        <w:ind w:right="1418"/>
        <w:outlineLvl w:val="1"/>
        <w:rPr>
          <w:lang w:val="da-DK"/>
        </w:rPr>
      </w:pPr>
      <w:r w:rsidRPr="00E8740A">
        <w:rPr>
          <w:rFonts w:ascii="Helvetica" w:hAnsi="Helvetica"/>
          <w:b/>
          <w:b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8752" behindDoc="1" locked="0" layoutInCell="1" allowOverlap="1" wp14:anchorId="0A13F5EE" wp14:editId="3ACE53FF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740A"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187941BE" wp14:editId="7EDBE345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740A">
        <w:rPr>
          <w:rFonts w:ascii="Helvetica" w:hAnsi="Helvetica"/>
          <w:b/>
          <w:b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54AAD8AF" wp14:editId="39478CC3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imgview"/>
      <w:bookmarkEnd w:id="0"/>
      <w:r w:rsidRPr="00E8740A">
        <w:rPr>
          <w:lang w:val="da-DK"/>
        </w:rPr>
        <w:t xml:space="preserve"> </w:t>
      </w:r>
    </w:p>
    <w:p w:rsidR="001F2689" w:rsidRPr="00E8740A" w:rsidRDefault="001F2689" w:rsidP="0019301F">
      <w:pPr>
        <w:keepNext/>
        <w:keepLines/>
        <w:spacing w:line="360" w:lineRule="auto"/>
        <w:ind w:right="566"/>
        <w:outlineLvl w:val="0"/>
        <w:rPr>
          <w:rFonts w:ascii="Helvetica" w:hAnsi="Helvetica" w:cs="Helvetica"/>
          <w:b/>
          <w:bCs/>
          <w:noProof/>
          <w:sz w:val="22"/>
          <w:szCs w:val="22"/>
          <w:lang w:val="da-DK"/>
        </w:rPr>
      </w:pPr>
      <w:r w:rsidRPr="00E8740A">
        <w:rPr>
          <w:rFonts w:ascii="Helvetica" w:hAnsi="Helvetica" w:cs="Helvetica"/>
          <w:b/>
          <w:bCs/>
          <w:noProof/>
          <w:sz w:val="22"/>
          <w:szCs w:val="22"/>
          <w:lang w:val="da-DK"/>
        </w:rPr>
        <w:t>Hurtig tilslutning af Simatic controllere</w:t>
      </w:r>
    </w:p>
    <w:p w:rsidR="0003500B" w:rsidRPr="00E8740A" w:rsidRDefault="0003500B" w:rsidP="0019301F">
      <w:pPr>
        <w:keepLines/>
        <w:spacing w:line="360" w:lineRule="auto"/>
        <w:ind w:right="566"/>
        <w:rPr>
          <w:rFonts w:ascii="Helvetica" w:eastAsia="Times New Roman" w:hAnsi="Helvetica" w:cs="Helvetica"/>
          <w:kern w:val="28"/>
          <w:lang w:val="da-DK"/>
        </w:rPr>
      </w:pPr>
    </w:p>
    <w:p w:rsidR="001F2689" w:rsidRPr="00E8740A" w:rsidRDefault="00380244" w:rsidP="0019301F">
      <w:pPr>
        <w:keepLines/>
        <w:spacing w:line="360" w:lineRule="auto"/>
        <w:ind w:right="566"/>
        <w:rPr>
          <w:rFonts w:ascii="Helvetica" w:eastAsia="Times New Roman" w:hAnsi="Helvetica" w:cs="Helvetica"/>
          <w:kern w:val="28"/>
          <w:lang w:val="da-DK"/>
        </w:rPr>
      </w:pPr>
      <w:r w:rsidRPr="00E8740A">
        <w:rPr>
          <w:rFonts w:ascii="Helvetica" w:eastAsia="Times New Roman" w:hAnsi="Helvetica" w:cs="Helvetica"/>
          <w:kern w:val="28"/>
          <w:lang w:val="da-DK"/>
        </w:rPr>
        <w:t xml:space="preserve">Phoenix Contact tilbyder nu specifikke frontadaptere i sit program af INTERFACE systemkabler til fejlfri tilslutning af komponenter til </w:t>
      </w:r>
      <w:proofErr w:type="spellStart"/>
      <w:r w:rsidRPr="00E8740A">
        <w:rPr>
          <w:rFonts w:ascii="Helvetica" w:eastAsia="Times New Roman" w:hAnsi="Helvetica" w:cs="Helvetica"/>
          <w:kern w:val="28"/>
          <w:lang w:val="da-DK"/>
        </w:rPr>
        <w:t>Simatic</w:t>
      </w:r>
      <w:proofErr w:type="spellEnd"/>
      <w:r w:rsidRPr="00E8740A">
        <w:rPr>
          <w:rFonts w:ascii="Helvetica" w:eastAsia="Times New Roman" w:hAnsi="Helvetica" w:cs="Helvetica"/>
          <w:kern w:val="28"/>
          <w:lang w:val="da-DK"/>
        </w:rPr>
        <w:t xml:space="preserve"> S7-1500 controlleren. Plug-and-</w:t>
      </w:r>
      <w:proofErr w:type="spellStart"/>
      <w:r w:rsidRPr="00E8740A">
        <w:rPr>
          <w:rFonts w:ascii="Helvetica" w:eastAsia="Times New Roman" w:hAnsi="Helvetica" w:cs="Helvetica"/>
          <w:kern w:val="28"/>
          <w:lang w:val="da-DK"/>
        </w:rPr>
        <w:t>play</w:t>
      </w:r>
      <w:proofErr w:type="spellEnd"/>
      <w:r w:rsidRPr="00E8740A">
        <w:rPr>
          <w:rFonts w:ascii="Helvetica" w:eastAsia="Times New Roman" w:hAnsi="Helvetica" w:cs="Helvetica"/>
          <w:kern w:val="28"/>
          <w:lang w:val="da-DK"/>
        </w:rPr>
        <w:t xml:space="preserve"> konceptet reducerer fortrådning til blot få trin. </w:t>
      </w:r>
    </w:p>
    <w:p w:rsidR="001F2689" w:rsidRPr="00E8740A" w:rsidRDefault="001F2689" w:rsidP="0019301F">
      <w:pPr>
        <w:keepLines/>
        <w:spacing w:line="360" w:lineRule="auto"/>
        <w:ind w:right="566"/>
        <w:rPr>
          <w:rFonts w:ascii="Helvetica" w:eastAsia="Times New Roman" w:hAnsi="Helvetica" w:cs="Helvetica"/>
          <w:kern w:val="28"/>
          <w:lang w:val="da-DK"/>
        </w:rPr>
      </w:pPr>
    </w:p>
    <w:p w:rsidR="00656B23" w:rsidRPr="00E8740A" w:rsidRDefault="00E8740A" w:rsidP="0019301F">
      <w:pPr>
        <w:keepLines/>
        <w:spacing w:line="360" w:lineRule="auto"/>
        <w:ind w:right="566"/>
        <w:rPr>
          <w:rFonts w:ascii="Helvetica" w:eastAsia="Times New Roman" w:hAnsi="Helvetica" w:cs="Helvetica"/>
          <w:kern w:val="28"/>
          <w:lang w:val="da-DK"/>
        </w:rPr>
      </w:pPr>
      <w:r w:rsidRPr="00E8740A">
        <w:rPr>
          <w:rFonts w:ascii="Helvetica" w:eastAsia="Times New Roman" w:hAnsi="Helvetica" w:cs="Helvetica"/>
          <w:kern w:val="28"/>
          <w:lang w:val="da-DK"/>
        </w:rPr>
        <w:t xml:space="preserve">Adapterne kan nemt </w:t>
      </w:r>
      <w:r w:rsidR="007E7AFA">
        <w:rPr>
          <w:rFonts w:ascii="Helvetica" w:eastAsia="Times New Roman" w:hAnsi="Helvetica" w:cs="Helvetica"/>
          <w:kern w:val="28"/>
          <w:lang w:val="da-DK"/>
        </w:rPr>
        <w:t>monteres</w:t>
      </w:r>
      <w:r w:rsidRPr="00E8740A">
        <w:rPr>
          <w:rFonts w:ascii="Helvetica" w:eastAsia="Times New Roman" w:hAnsi="Helvetica" w:cs="Helvetica"/>
          <w:kern w:val="28"/>
          <w:lang w:val="da-DK"/>
        </w:rPr>
        <w:t xml:space="preserve"> i de digitale eller analoge I/O kort og tilsluttes til </w:t>
      </w:r>
      <w:proofErr w:type="spellStart"/>
      <w:r w:rsidRPr="00E8740A">
        <w:rPr>
          <w:rFonts w:ascii="Helvetica" w:eastAsia="Times New Roman" w:hAnsi="Helvetica" w:cs="Helvetica"/>
          <w:kern w:val="28"/>
          <w:lang w:val="da-DK"/>
        </w:rPr>
        <w:t>Varioface</w:t>
      </w:r>
      <w:proofErr w:type="spellEnd"/>
      <w:r w:rsidRPr="00E8740A">
        <w:rPr>
          <w:rFonts w:ascii="Helvetica" w:eastAsia="Times New Roman" w:hAnsi="Helvetica" w:cs="Helvetica"/>
          <w:kern w:val="28"/>
          <w:lang w:val="da-DK"/>
        </w:rPr>
        <w:t xml:space="preserve"> interface moduler med forkonfektionerede systemkabler. Disse fås som passive komponenter med forskellige tilslutningsteknologier, </w:t>
      </w:r>
      <w:proofErr w:type="spellStart"/>
      <w:r w:rsidRPr="00E8740A">
        <w:rPr>
          <w:rFonts w:ascii="Helvetica" w:eastAsia="Times New Roman" w:hAnsi="Helvetica" w:cs="Helvetica"/>
          <w:kern w:val="28"/>
          <w:lang w:val="da-DK"/>
        </w:rPr>
        <w:t>incl</w:t>
      </w:r>
      <w:proofErr w:type="spellEnd"/>
      <w:r w:rsidRPr="00E8740A">
        <w:rPr>
          <w:rFonts w:ascii="Helvetica" w:eastAsia="Times New Roman" w:hAnsi="Helvetica" w:cs="Helvetica"/>
          <w:kern w:val="28"/>
          <w:lang w:val="da-DK"/>
        </w:rPr>
        <w:t xml:space="preserve">. knivadskillelse. De aktive komponenter med relæer og </w:t>
      </w:r>
      <w:proofErr w:type="spellStart"/>
      <w:r w:rsidRPr="00E8740A">
        <w:rPr>
          <w:rFonts w:ascii="Helvetica" w:eastAsia="Times New Roman" w:hAnsi="Helvetica" w:cs="Helvetica"/>
          <w:kern w:val="28"/>
          <w:lang w:val="da-DK"/>
        </w:rPr>
        <w:t>optokoblere</w:t>
      </w:r>
      <w:proofErr w:type="spellEnd"/>
      <w:r w:rsidRPr="00E8740A">
        <w:rPr>
          <w:rFonts w:ascii="Helvetica" w:eastAsia="Times New Roman" w:hAnsi="Helvetica" w:cs="Helvetica"/>
          <w:kern w:val="28"/>
          <w:lang w:val="da-DK"/>
        </w:rPr>
        <w:t xml:space="preserve"> kobler belastninger på op til 250 V AC/10A og kan håndtere indkoblingsstrømme op til 130 A. Det gør dem særligt egnede til lamper og</w:t>
      </w:r>
      <w:r w:rsidR="007E7AFA">
        <w:rPr>
          <w:rFonts w:ascii="Helvetica" w:eastAsia="Times New Roman" w:hAnsi="Helvetica" w:cs="Helvetica"/>
          <w:kern w:val="28"/>
          <w:lang w:val="da-DK"/>
        </w:rPr>
        <w:t xml:space="preserve"> andre</w:t>
      </w:r>
      <w:r w:rsidRPr="00E8740A">
        <w:rPr>
          <w:rFonts w:ascii="Helvetica" w:eastAsia="Times New Roman" w:hAnsi="Helvetica" w:cs="Helvetica"/>
          <w:kern w:val="28"/>
          <w:lang w:val="da-DK"/>
        </w:rPr>
        <w:t xml:space="preserve"> </w:t>
      </w:r>
      <w:proofErr w:type="spellStart"/>
      <w:r w:rsidRPr="00E8740A">
        <w:rPr>
          <w:rFonts w:ascii="Helvetica" w:eastAsia="Times New Roman" w:hAnsi="Helvetica" w:cs="Helvetica"/>
          <w:kern w:val="28"/>
          <w:lang w:val="da-DK"/>
        </w:rPr>
        <w:t>kapacitive</w:t>
      </w:r>
      <w:proofErr w:type="spellEnd"/>
      <w:r w:rsidRPr="00E8740A">
        <w:rPr>
          <w:rFonts w:ascii="Helvetica" w:eastAsia="Times New Roman" w:hAnsi="Helvetica" w:cs="Helvetica"/>
          <w:kern w:val="28"/>
          <w:lang w:val="da-DK"/>
        </w:rPr>
        <w:t xml:space="preserve"> belastninger. </w:t>
      </w:r>
    </w:p>
    <w:p w:rsidR="00380244" w:rsidRPr="00E8740A" w:rsidRDefault="00380244" w:rsidP="0019301F">
      <w:pPr>
        <w:keepLines/>
        <w:spacing w:line="360" w:lineRule="auto"/>
        <w:ind w:right="566"/>
        <w:rPr>
          <w:rFonts w:ascii="Helvetica" w:eastAsia="Times New Roman" w:hAnsi="Helvetica" w:cs="Helvetica"/>
          <w:kern w:val="28"/>
          <w:lang w:val="da-DK"/>
        </w:rPr>
      </w:pPr>
    </w:p>
    <w:p w:rsidR="00E8740A" w:rsidRDefault="00E8740A" w:rsidP="0019301F">
      <w:pPr>
        <w:keepLines/>
        <w:spacing w:line="360" w:lineRule="auto"/>
        <w:ind w:right="566"/>
        <w:rPr>
          <w:rFonts w:ascii="Helvetica" w:eastAsia="Times New Roman" w:hAnsi="Helvetica" w:cs="Helvetica"/>
          <w:kern w:val="28"/>
          <w:lang w:val="da-DK"/>
        </w:rPr>
      </w:pPr>
      <w:r>
        <w:rPr>
          <w:rFonts w:ascii="Helvetica" w:eastAsia="Times New Roman" w:hAnsi="Helvetica" w:cs="Helvetica"/>
          <w:kern w:val="28"/>
          <w:lang w:val="da-DK"/>
        </w:rPr>
        <w:t xml:space="preserve">Ved at anvende intelligente </w:t>
      </w:r>
      <w:proofErr w:type="spellStart"/>
      <w:r>
        <w:rPr>
          <w:rFonts w:ascii="Helvetica" w:eastAsia="Times New Roman" w:hAnsi="Helvetica" w:cs="Helvetica"/>
          <w:kern w:val="28"/>
          <w:lang w:val="da-DK"/>
        </w:rPr>
        <w:t>Varioface</w:t>
      </w:r>
      <w:proofErr w:type="spellEnd"/>
      <w:r>
        <w:rPr>
          <w:rFonts w:ascii="Helvetica" w:eastAsia="Times New Roman" w:hAnsi="Helvetica" w:cs="Helvetica"/>
          <w:kern w:val="28"/>
          <w:lang w:val="da-DK"/>
        </w:rPr>
        <w:t xml:space="preserve"> løsninger kan I/O signalerne fra S7-1500 controlleren nemt </w:t>
      </w:r>
      <w:r w:rsidR="007E7AFA">
        <w:rPr>
          <w:rFonts w:ascii="Helvetica" w:eastAsia="Times New Roman" w:hAnsi="Helvetica" w:cs="Helvetica"/>
          <w:kern w:val="28"/>
          <w:lang w:val="da-DK"/>
        </w:rPr>
        <w:t xml:space="preserve">konverteres </w:t>
      </w:r>
      <w:r>
        <w:rPr>
          <w:rFonts w:ascii="Helvetica" w:eastAsia="Times New Roman" w:hAnsi="Helvetica" w:cs="Helvetica"/>
          <w:kern w:val="28"/>
          <w:lang w:val="da-DK"/>
        </w:rPr>
        <w:t>eller tilpasses, og samtidig spares plads. Takket være de gennemtestede komponenter forbindes controlleren og overførselsmodulerne hurtigt, sikkert og fejlfrit.</w:t>
      </w:r>
    </w:p>
    <w:p w:rsidR="00E8740A" w:rsidRDefault="00E8740A" w:rsidP="0019301F">
      <w:pPr>
        <w:keepLines/>
        <w:spacing w:line="360" w:lineRule="auto"/>
        <w:ind w:right="566"/>
        <w:rPr>
          <w:rFonts w:ascii="Helvetica" w:eastAsia="Times New Roman" w:hAnsi="Helvetica" w:cs="Helvetica"/>
          <w:kern w:val="28"/>
          <w:lang w:val="da-DK"/>
        </w:rPr>
      </w:pPr>
    </w:p>
    <w:p w:rsidR="00E8740A" w:rsidRPr="00E8740A" w:rsidRDefault="00E8740A" w:rsidP="0019301F">
      <w:pPr>
        <w:keepLines/>
        <w:spacing w:line="360" w:lineRule="auto"/>
        <w:ind w:right="566"/>
        <w:rPr>
          <w:rFonts w:ascii="Helvetica" w:eastAsia="Times New Roman" w:hAnsi="Helvetica" w:cs="Helvetica"/>
          <w:kern w:val="28"/>
          <w:lang w:val="da-DK"/>
        </w:rPr>
      </w:pPr>
      <w:r>
        <w:rPr>
          <w:rFonts w:ascii="Helvetica" w:eastAsia="Times New Roman" w:hAnsi="Helvetica" w:cs="Helvetica"/>
          <w:kern w:val="28"/>
          <w:lang w:val="da-DK"/>
        </w:rPr>
        <w:t xml:space="preserve">For yderligere information kontakt Product Manager Brian Lumby, </w:t>
      </w:r>
      <w:bookmarkStart w:id="1" w:name="_GoBack"/>
      <w:r w:rsidR="0027740F">
        <w:fldChar w:fldCharType="begin"/>
      </w:r>
      <w:r w:rsidR="0027740F" w:rsidRPr="000A059A">
        <w:rPr>
          <w:lang w:val="da-DK"/>
        </w:rPr>
        <w:instrText xml:space="preserve"> HYPERLINK "mailto:blumby@phoenixcontact.dk" </w:instrText>
      </w:r>
      <w:r w:rsidR="0027740F">
        <w:fldChar w:fldCharType="separate"/>
      </w:r>
      <w:r w:rsidRPr="000B1758">
        <w:rPr>
          <w:rStyle w:val="Hyperlink"/>
          <w:rFonts w:ascii="Helvetica" w:eastAsia="Times New Roman" w:hAnsi="Helvetica" w:cs="Helvetica"/>
          <w:kern w:val="28"/>
          <w:lang w:val="da-DK"/>
        </w:rPr>
        <w:t>blumby@phoenixcontact.dk</w:t>
      </w:r>
      <w:r w:rsidR="0027740F">
        <w:rPr>
          <w:rStyle w:val="Hyperlink"/>
          <w:rFonts w:ascii="Helvetica" w:eastAsia="Times New Roman" w:hAnsi="Helvetica" w:cs="Helvetica"/>
          <w:kern w:val="28"/>
          <w:lang w:val="da-DK"/>
        </w:rPr>
        <w:fldChar w:fldCharType="end"/>
      </w:r>
      <w:bookmarkEnd w:id="1"/>
      <w:r>
        <w:rPr>
          <w:rFonts w:ascii="Helvetica" w:eastAsia="Times New Roman" w:hAnsi="Helvetica" w:cs="Helvetica"/>
          <w:kern w:val="28"/>
          <w:lang w:val="da-DK"/>
        </w:rPr>
        <w:t xml:space="preserve"> eller vores kundeservice på telefon 36 77 44 11. </w:t>
      </w:r>
    </w:p>
    <w:p w:rsidR="00380244" w:rsidRPr="00E8740A" w:rsidRDefault="00380244" w:rsidP="0019301F">
      <w:pPr>
        <w:keepLines/>
        <w:spacing w:line="360" w:lineRule="auto"/>
        <w:ind w:right="566"/>
        <w:rPr>
          <w:rFonts w:ascii="Helvetica" w:eastAsia="Times New Roman" w:hAnsi="Helvetica" w:cs="Helvetica"/>
          <w:kern w:val="28"/>
          <w:lang w:val="da-DK"/>
        </w:rPr>
      </w:pPr>
    </w:p>
    <w:sectPr w:rsidR="00380244" w:rsidRPr="00E8740A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0F" w:rsidRDefault="0027740F">
      <w:r>
        <w:separator/>
      </w:r>
    </w:p>
  </w:endnote>
  <w:endnote w:type="continuationSeparator" w:id="0">
    <w:p w:rsidR="0027740F" w:rsidRDefault="0027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 w:rsidP="0019301F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19301F" w:rsidRDefault="0019301F" w:rsidP="0019301F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0F" w:rsidRDefault="0027740F">
      <w:r>
        <w:separator/>
      </w:r>
    </w:p>
  </w:footnote>
  <w:footnote w:type="continuationSeparator" w:id="0">
    <w:p w:rsidR="0027740F" w:rsidRDefault="00277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bCs/>
        <w:i/>
        <w:iCs/>
        <w:sz w:val="40"/>
        <w:lang w:val="en-US"/>
      </w:rPr>
      <w:t>Press</w:t>
    </w:r>
    <w:r w:rsidR="0019301F">
      <w:rPr>
        <w:rFonts w:ascii="Helvetica" w:hAnsi="Helvetica"/>
        <w:b/>
        <w:bCs/>
        <w:i/>
        <w:iCs/>
        <w:sz w:val="40"/>
        <w:lang w:val="en-US"/>
      </w:rPr>
      <w:t>emeddelelse</w:t>
    </w:r>
    <w:proofErr w:type="spellEnd"/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59A"/>
    <w:rsid w:val="000A0AAC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4F3B"/>
    <w:rsid w:val="00140CE6"/>
    <w:rsid w:val="001410E9"/>
    <w:rsid w:val="00141C35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01F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527D"/>
    <w:rsid w:val="001E2C45"/>
    <w:rsid w:val="001E616A"/>
    <w:rsid w:val="001E656E"/>
    <w:rsid w:val="001F1B50"/>
    <w:rsid w:val="001F2689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7740F"/>
    <w:rsid w:val="00280AED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0244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316B"/>
    <w:rsid w:val="00465960"/>
    <w:rsid w:val="00465CE4"/>
    <w:rsid w:val="00465FC4"/>
    <w:rsid w:val="004707A7"/>
    <w:rsid w:val="00471921"/>
    <w:rsid w:val="0047250C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54F4"/>
    <w:rsid w:val="00557268"/>
    <w:rsid w:val="00560EF1"/>
    <w:rsid w:val="00561DCD"/>
    <w:rsid w:val="0056787E"/>
    <w:rsid w:val="00567922"/>
    <w:rsid w:val="00567A93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5CA4"/>
    <w:rsid w:val="00646AFC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7249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E7AFA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721"/>
    <w:rsid w:val="009D2D84"/>
    <w:rsid w:val="009D738F"/>
    <w:rsid w:val="009D7855"/>
    <w:rsid w:val="009E011B"/>
    <w:rsid w:val="009E10E5"/>
    <w:rsid w:val="009E27E4"/>
    <w:rsid w:val="009E3CCA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731F"/>
    <w:rsid w:val="00A80EEA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8740A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CF7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193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19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0020-B62F-43AD-AF4B-C0F6FDE0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3</cp:revision>
  <cp:lastPrinted>2013-11-20T12:39:00Z</cp:lastPrinted>
  <dcterms:created xsi:type="dcterms:W3CDTF">2016-12-21T11:17:00Z</dcterms:created>
  <dcterms:modified xsi:type="dcterms:W3CDTF">2016-12-21T11:22:00Z</dcterms:modified>
</cp:coreProperties>
</file>