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91" w:rsidRDefault="00434F91" w:rsidP="00434F91">
      <w:pPr>
        <w:pStyle w:val="Title"/>
        <w:rPr>
          <w:color w:val="000000" w:themeColor="text1"/>
        </w:rPr>
      </w:pPr>
    </w:p>
    <w:p w:rsidR="00434F91" w:rsidRPr="00434F91" w:rsidRDefault="00B02D21" w:rsidP="00434F91">
      <w:pPr>
        <w:pStyle w:val="Title"/>
        <w:rPr>
          <w:color w:val="000000" w:themeColor="text1"/>
        </w:rPr>
      </w:pPr>
      <w:r w:rsidRPr="001069B1">
        <w:rPr>
          <w:color w:val="000000" w:themeColor="text1"/>
        </w:rPr>
        <w:t xml:space="preserve">Norconsult </w:t>
      </w:r>
      <w:r>
        <w:rPr>
          <w:color w:val="000000" w:themeColor="text1"/>
        </w:rPr>
        <w:t xml:space="preserve">fortsätter att </w:t>
      </w:r>
      <w:r w:rsidRPr="001069B1">
        <w:rPr>
          <w:color w:val="000000" w:themeColor="text1"/>
        </w:rPr>
        <w:t>vinn</w:t>
      </w:r>
      <w:r>
        <w:rPr>
          <w:color w:val="000000" w:themeColor="text1"/>
        </w:rPr>
        <w:t>a</w:t>
      </w:r>
      <w:r w:rsidRPr="001069B1">
        <w:rPr>
          <w:color w:val="000000" w:themeColor="text1"/>
        </w:rPr>
        <w:t xml:space="preserve"> uppdrag tillsammans med </w:t>
      </w:r>
      <w:proofErr w:type="spellStart"/>
      <w:r w:rsidRPr="001069B1">
        <w:rPr>
          <w:color w:val="000000" w:themeColor="text1"/>
        </w:rPr>
        <w:t>Loxia</w:t>
      </w:r>
      <w:proofErr w:type="spellEnd"/>
      <w:r w:rsidRPr="001069B1">
        <w:rPr>
          <w:color w:val="000000" w:themeColor="text1"/>
        </w:rPr>
        <w:t xml:space="preserve"> i Örebro</w:t>
      </w:r>
      <w:r w:rsidR="00434F91" w:rsidRPr="00434F91">
        <w:rPr>
          <w:color w:val="000000" w:themeColor="text1"/>
        </w:rPr>
        <w:t xml:space="preserve"> </w:t>
      </w:r>
    </w:p>
    <w:p w:rsidR="001069B1" w:rsidRDefault="00B02D21" w:rsidP="001069B1">
      <w:pPr>
        <w:rPr>
          <w:b/>
          <w:color w:val="000000" w:themeColor="text1"/>
        </w:rPr>
      </w:pPr>
      <w:r w:rsidRPr="00B02D21">
        <w:rPr>
          <w:b/>
          <w:color w:val="000000" w:themeColor="text1"/>
        </w:rPr>
        <w:t xml:space="preserve">Örebro kommuns </w:t>
      </w:r>
      <w:r w:rsidR="00524D54">
        <w:rPr>
          <w:b/>
          <w:color w:val="000000" w:themeColor="text1"/>
        </w:rPr>
        <w:t>ska åtgärda</w:t>
      </w:r>
      <w:r w:rsidRPr="00B02D21">
        <w:rPr>
          <w:b/>
          <w:color w:val="000000" w:themeColor="text1"/>
        </w:rPr>
        <w:t xml:space="preserve"> trafiklösningarna kring Marieberg</w:t>
      </w:r>
      <w:r>
        <w:rPr>
          <w:b/>
          <w:color w:val="000000" w:themeColor="text1"/>
        </w:rPr>
        <w:t xml:space="preserve"> och en v</w:t>
      </w:r>
      <w:r w:rsidR="001069B1" w:rsidRPr="001069B1">
        <w:rPr>
          <w:b/>
          <w:color w:val="000000" w:themeColor="text1"/>
        </w:rPr>
        <w:t>ägplan för väg 51 genom Marieberg</w:t>
      </w:r>
      <w:r>
        <w:rPr>
          <w:b/>
          <w:color w:val="000000" w:themeColor="text1"/>
        </w:rPr>
        <w:t xml:space="preserve"> ska tas fram</w:t>
      </w:r>
      <w:r w:rsidR="00072574">
        <w:rPr>
          <w:b/>
          <w:color w:val="000000" w:themeColor="text1"/>
        </w:rPr>
        <w:t>. Arbetet befinner sig fortfarande i ett tidigt skede och</w:t>
      </w:r>
      <w:r>
        <w:rPr>
          <w:b/>
          <w:color w:val="000000" w:themeColor="text1"/>
        </w:rPr>
        <w:t xml:space="preserve"> </w:t>
      </w:r>
      <w:r w:rsidR="001069B1" w:rsidRPr="001069B1">
        <w:rPr>
          <w:b/>
          <w:color w:val="000000" w:themeColor="text1"/>
        </w:rPr>
        <w:t xml:space="preserve">Norconsult ansvarar för </w:t>
      </w:r>
      <w:r w:rsidR="00072574">
        <w:rPr>
          <w:b/>
          <w:color w:val="000000" w:themeColor="text1"/>
        </w:rPr>
        <w:t xml:space="preserve">utredningar och analyser inom </w:t>
      </w:r>
      <w:r>
        <w:rPr>
          <w:b/>
          <w:color w:val="000000" w:themeColor="text1"/>
        </w:rPr>
        <w:t>mi</w:t>
      </w:r>
      <w:r w:rsidR="001069B1" w:rsidRPr="001069B1">
        <w:rPr>
          <w:b/>
          <w:color w:val="000000" w:themeColor="text1"/>
        </w:rPr>
        <w:t xml:space="preserve">ljö, </w:t>
      </w:r>
      <w:r>
        <w:rPr>
          <w:b/>
          <w:color w:val="000000" w:themeColor="text1"/>
        </w:rPr>
        <w:t>l</w:t>
      </w:r>
      <w:r w:rsidR="001069B1" w:rsidRPr="001069B1">
        <w:rPr>
          <w:b/>
          <w:color w:val="000000" w:themeColor="text1"/>
        </w:rPr>
        <w:t xml:space="preserve">andskap, VA och </w:t>
      </w:r>
      <w:r w:rsidR="00AF4F52">
        <w:rPr>
          <w:b/>
          <w:color w:val="000000" w:themeColor="text1"/>
        </w:rPr>
        <w:t>b</w:t>
      </w:r>
      <w:r w:rsidR="001069B1" w:rsidRPr="001069B1">
        <w:rPr>
          <w:b/>
          <w:color w:val="000000" w:themeColor="text1"/>
        </w:rPr>
        <w:t>ro</w:t>
      </w:r>
      <w:r w:rsidR="00AF4F52">
        <w:rPr>
          <w:b/>
          <w:color w:val="000000" w:themeColor="text1"/>
        </w:rPr>
        <w:t>konstruktion</w:t>
      </w:r>
      <w:r w:rsidR="001069B1" w:rsidRPr="001069B1">
        <w:rPr>
          <w:b/>
          <w:color w:val="000000" w:themeColor="text1"/>
        </w:rPr>
        <w:t>.</w:t>
      </w:r>
    </w:p>
    <w:p w:rsidR="00524D54" w:rsidRDefault="00072574" w:rsidP="001069B1">
      <w:pPr>
        <w:rPr>
          <w:color w:val="000000" w:themeColor="text1"/>
        </w:rPr>
      </w:pPr>
      <w:r w:rsidRPr="00072574">
        <w:rPr>
          <w:color w:val="000000" w:themeColor="text1"/>
        </w:rPr>
        <w:t xml:space="preserve">Trafikverket bedömer att åtgärden </w:t>
      </w:r>
      <w:r>
        <w:rPr>
          <w:color w:val="000000" w:themeColor="text1"/>
        </w:rPr>
        <w:t xml:space="preserve">inte kommer att medföra någon betydande miljöpåverkan. </w:t>
      </w:r>
      <w:r w:rsidR="00AF4F52">
        <w:rPr>
          <w:color w:val="000000" w:themeColor="text1"/>
        </w:rPr>
        <w:t>I</w:t>
      </w:r>
      <w:r>
        <w:rPr>
          <w:color w:val="000000" w:themeColor="text1"/>
        </w:rPr>
        <w:t xml:space="preserve"> väntan på beslut från Länsstyrelsen </w:t>
      </w:r>
      <w:r w:rsidR="00FD4F9E">
        <w:rPr>
          <w:color w:val="000000" w:themeColor="text1"/>
        </w:rPr>
        <w:t>har</w:t>
      </w:r>
      <w:r w:rsidR="00AF4F52">
        <w:rPr>
          <w:color w:val="000000" w:themeColor="text1"/>
        </w:rPr>
        <w:t xml:space="preserve"> </w:t>
      </w:r>
      <w:r w:rsidR="00FD4F9E">
        <w:rPr>
          <w:color w:val="000000" w:themeColor="text1"/>
        </w:rPr>
        <w:t xml:space="preserve">Trafikverket upphandlat </w:t>
      </w:r>
      <w:r w:rsidR="00524D54">
        <w:rPr>
          <w:color w:val="000000" w:themeColor="text1"/>
        </w:rPr>
        <w:t xml:space="preserve">arbetet med </w:t>
      </w:r>
      <w:r w:rsidR="00FD4F9E">
        <w:rPr>
          <w:color w:val="000000" w:themeColor="text1"/>
        </w:rPr>
        <w:t xml:space="preserve">vägplan och miljöbeskrivning. </w:t>
      </w:r>
    </w:p>
    <w:p w:rsidR="00072574" w:rsidRPr="00072574" w:rsidRDefault="00FD4F9E" w:rsidP="001069B1">
      <w:pPr>
        <w:rPr>
          <w:color w:val="000000" w:themeColor="text1"/>
        </w:rPr>
      </w:pPr>
      <w:r>
        <w:rPr>
          <w:color w:val="000000" w:themeColor="text1"/>
        </w:rPr>
        <w:t>Norconsults miljökonsulter arbetar med att ta fram miljöbeskrivningen</w:t>
      </w:r>
      <w:r w:rsidR="00E2205F">
        <w:rPr>
          <w:color w:val="000000" w:themeColor="text1"/>
        </w:rPr>
        <w:t xml:space="preserve"> som </w:t>
      </w:r>
      <w:r>
        <w:rPr>
          <w:color w:val="000000" w:themeColor="text1"/>
        </w:rPr>
        <w:t>kommer att beakta miljöpåverkan på både n</w:t>
      </w:r>
      <w:r w:rsidR="00CC1902" w:rsidRPr="00072574">
        <w:rPr>
          <w:color w:val="000000" w:themeColor="text1"/>
        </w:rPr>
        <w:t>atur</w:t>
      </w:r>
      <w:r w:rsidR="00E2205F">
        <w:rPr>
          <w:color w:val="000000" w:themeColor="text1"/>
        </w:rPr>
        <w:t>-</w:t>
      </w:r>
      <w:r w:rsidR="00524D54">
        <w:rPr>
          <w:color w:val="000000" w:themeColor="text1"/>
        </w:rPr>
        <w:t>,</w:t>
      </w:r>
      <w:r w:rsidR="00CC1902" w:rsidRPr="00072574">
        <w:rPr>
          <w:color w:val="000000" w:themeColor="text1"/>
        </w:rPr>
        <w:t xml:space="preserve"> kultur</w:t>
      </w:r>
      <w:r w:rsidR="00E2205F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och boendemiljö. </w:t>
      </w:r>
      <w:r w:rsidR="00E2205F">
        <w:rPr>
          <w:color w:val="000000" w:themeColor="text1"/>
        </w:rPr>
        <w:t>Dessutom är h</w:t>
      </w:r>
      <w:r>
        <w:rPr>
          <w:color w:val="000000" w:themeColor="text1"/>
        </w:rPr>
        <w:t xml:space="preserve">älso- och riskaspekten viktig så att boende inte störs av </w:t>
      </w:r>
      <w:r w:rsidR="00CC1902" w:rsidRPr="00072574">
        <w:rPr>
          <w:color w:val="000000" w:themeColor="text1"/>
        </w:rPr>
        <w:t>buller</w:t>
      </w:r>
      <w:r>
        <w:rPr>
          <w:color w:val="000000" w:themeColor="text1"/>
        </w:rPr>
        <w:t xml:space="preserve"> </w:t>
      </w:r>
      <w:r w:rsidR="00E2205F">
        <w:rPr>
          <w:color w:val="000000" w:themeColor="text1"/>
        </w:rPr>
        <w:t>eller</w:t>
      </w:r>
      <w:r>
        <w:rPr>
          <w:color w:val="000000" w:themeColor="text1"/>
        </w:rPr>
        <w:t xml:space="preserve"> att transport av farligt gods äventyrar de</w:t>
      </w:r>
      <w:r w:rsidR="00E2205F">
        <w:rPr>
          <w:color w:val="000000" w:themeColor="text1"/>
        </w:rPr>
        <w:t xml:space="preserve">ras </w:t>
      </w:r>
      <w:r>
        <w:rPr>
          <w:color w:val="000000" w:themeColor="text1"/>
        </w:rPr>
        <w:t>hälsa.</w:t>
      </w:r>
      <w:r w:rsidR="00AF4F52">
        <w:rPr>
          <w:color w:val="000000" w:themeColor="text1"/>
        </w:rPr>
        <w:t xml:space="preserve"> Utöver miljöbeskrivningen ansvarar </w:t>
      </w:r>
      <w:r>
        <w:rPr>
          <w:color w:val="000000" w:themeColor="text1"/>
        </w:rPr>
        <w:t>Norconsults landskapsarkitekter för en landskapsanalys och för att ta fram gestaltningsprogram för vägområdet.</w:t>
      </w:r>
      <w:r w:rsidR="00AF4F52">
        <w:rPr>
          <w:color w:val="000000" w:themeColor="text1"/>
        </w:rPr>
        <w:t xml:space="preserve"> Uppdraget innebär även utredning och analys vägsträckans</w:t>
      </w:r>
      <w:r w:rsidR="00AF4F52" w:rsidRPr="00AF4F52">
        <w:rPr>
          <w:color w:val="000000" w:themeColor="text1"/>
        </w:rPr>
        <w:t xml:space="preserve"> </w:t>
      </w:r>
      <w:r w:rsidR="00AF4F52">
        <w:rPr>
          <w:color w:val="000000" w:themeColor="text1"/>
        </w:rPr>
        <w:t xml:space="preserve">avvattning och </w:t>
      </w:r>
      <w:r>
        <w:rPr>
          <w:color w:val="000000" w:themeColor="text1"/>
        </w:rPr>
        <w:t xml:space="preserve">rening av </w:t>
      </w:r>
      <w:r w:rsidR="00AF4F52">
        <w:rPr>
          <w:color w:val="000000" w:themeColor="text1"/>
        </w:rPr>
        <w:t>ytvatten samt projektering av planskild cykel- och gångpassage</w:t>
      </w:r>
      <w:r w:rsidR="00524D54">
        <w:rPr>
          <w:color w:val="000000" w:themeColor="text1"/>
        </w:rPr>
        <w:t>.</w:t>
      </w:r>
    </w:p>
    <w:p w:rsidR="001069B1" w:rsidRPr="00153C45" w:rsidRDefault="00524D54" w:rsidP="00153C45">
      <w:pPr>
        <w:spacing w:after="120" w:line="240" w:lineRule="auto"/>
        <w:rPr>
          <w:color w:val="000000" w:themeColor="text1"/>
        </w:rPr>
      </w:pPr>
      <w:r w:rsidRPr="00153C45">
        <w:rPr>
          <w:color w:val="000000" w:themeColor="text1"/>
        </w:rPr>
        <w:t xml:space="preserve">I ett parallellt projekt </w:t>
      </w:r>
      <w:r w:rsidR="00AF4F52">
        <w:rPr>
          <w:color w:val="000000" w:themeColor="text1"/>
        </w:rPr>
        <w:t xml:space="preserve">till väg 51 genom Marieberg </w:t>
      </w:r>
      <w:r w:rsidRPr="00153C45">
        <w:rPr>
          <w:color w:val="000000" w:themeColor="text1"/>
        </w:rPr>
        <w:t>bygger Trafikverket i samarbete med Örebro kommun en ny trafikplats – ”Marieberg norra” – i syfte att tillgängliggöra delar av området och fördela trafikströmmarna. En del i det arbetet är att ge väg 51 en förändrad sträckning.</w:t>
      </w:r>
      <w:r w:rsidR="005F1B7B">
        <w:rPr>
          <w:color w:val="000000" w:themeColor="text1"/>
        </w:rPr>
        <w:t xml:space="preserve"> </w:t>
      </w:r>
      <w:r w:rsidR="001069B1" w:rsidRPr="00072574">
        <w:rPr>
          <w:color w:val="000000" w:themeColor="text1"/>
        </w:rPr>
        <w:t>Trafikverket och Örebro kommun avser att väg</w:t>
      </w:r>
      <w:r w:rsidR="001069B1" w:rsidRPr="00153C45">
        <w:rPr>
          <w:color w:val="000000" w:themeColor="text1"/>
        </w:rPr>
        <w:t xml:space="preserve"> 51 ska ges en ny </w:t>
      </w:r>
      <w:proofErr w:type="spellStart"/>
      <w:r w:rsidR="001069B1" w:rsidRPr="00153C45">
        <w:rPr>
          <w:color w:val="000000" w:themeColor="text1"/>
        </w:rPr>
        <w:t>öst-nord</w:t>
      </w:r>
      <w:r w:rsidR="005C3C07">
        <w:rPr>
          <w:color w:val="000000" w:themeColor="text1"/>
        </w:rPr>
        <w:t>lig</w:t>
      </w:r>
      <w:proofErr w:type="spellEnd"/>
      <w:r w:rsidR="005C3C07">
        <w:rPr>
          <w:color w:val="000000" w:themeColor="text1"/>
        </w:rPr>
        <w:t xml:space="preserve"> </w:t>
      </w:r>
      <w:r w:rsidR="001069B1" w:rsidRPr="00153C45">
        <w:rPr>
          <w:color w:val="000000" w:themeColor="text1"/>
        </w:rPr>
        <w:t xml:space="preserve">sträckning vid trafikplats Kumlavägen </w:t>
      </w:r>
      <w:r w:rsidR="00AF4F52">
        <w:rPr>
          <w:color w:val="000000" w:themeColor="text1"/>
        </w:rPr>
        <w:t>för att</w:t>
      </w:r>
      <w:r w:rsidR="001069B1" w:rsidRPr="00153C45">
        <w:rPr>
          <w:color w:val="000000" w:themeColor="text1"/>
        </w:rPr>
        <w:t xml:space="preserve"> </w:t>
      </w:r>
      <w:r w:rsidR="005F1B7B">
        <w:rPr>
          <w:color w:val="000000" w:themeColor="text1"/>
        </w:rPr>
        <w:t xml:space="preserve">sedan </w:t>
      </w:r>
      <w:r w:rsidR="001069B1" w:rsidRPr="00153C45">
        <w:rPr>
          <w:color w:val="000000" w:themeColor="text1"/>
        </w:rPr>
        <w:t>ansluta till den blivande trafikplats</w:t>
      </w:r>
      <w:r w:rsidR="005F1B7B">
        <w:rPr>
          <w:color w:val="000000" w:themeColor="text1"/>
        </w:rPr>
        <w:t>en</w:t>
      </w:r>
      <w:r w:rsidR="001069B1" w:rsidRPr="00153C45">
        <w:rPr>
          <w:color w:val="000000" w:themeColor="text1"/>
        </w:rPr>
        <w:t xml:space="preserve"> ”Marieberg norra”.</w:t>
      </w:r>
    </w:p>
    <w:p w:rsidR="00975E5C" w:rsidRDefault="00975E5C" w:rsidP="008560CC">
      <w:r>
        <w:t>För mer information kontakta:</w:t>
      </w:r>
    </w:p>
    <w:p w:rsidR="00975E5C" w:rsidRPr="00975E5C" w:rsidRDefault="005F1B7B" w:rsidP="005F1B7B">
      <w:r>
        <w:t>David Reuterskiöld</w:t>
      </w:r>
      <w:r>
        <w:br/>
      </w:r>
      <w:r>
        <w:t>Uppdragsledare Väg, VA och Trafik</w:t>
      </w:r>
      <w:r>
        <w:br/>
        <w:t>T</w:t>
      </w:r>
      <w:r>
        <w:t xml:space="preserve">elefon:  +46 </w:t>
      </w:r>
      <w:proofErr w:type="gramStart"/>
      <w:r>
        <w:t>101418472</w:t>
      </w:r>
      <w:proofErr w:type="gramEnd"/>
      <w:r>
        <w:t xml:space="preserve">  </w:t>
      </w:r>
      <w:r>
        <w:br/>
      </w:r>
      <w:r>
        <w:t xml:space="preserve">E-post:   </w:t>
      </w:r>
      <w:r>
        <w:t>d</w:t>
      </w:r>
      <w:r>
        <w:t>avid.</w:t>
      </w:r>
      <w:r>
        <w:t>r</w:t>
      </w:r>
      <w:r>
        <w:t>euterskiold@norconsult.com</w:t>
      </w:r>
      <w:r w:rsidR="009D3460">
        <w:br/>
      </w:r>
      <w:bookmarkStart w:id="0" w:name="_GoBack"/>
      <w:bookmarkEnd w:id="0"/>
    </w:p>
    <w:sectPr w:rsidR="00975E5C" w:rsidRPr="00975E5C" w:rsidSect="00D619B0">
      <w:headerReference w:type="default" r:id="rId11"/>
      <w:footerReference w:type="default" r:id="rId12"/>
      <w:pgSz w:w="11906" w:h="16838" w:code="9"/>
      <w:pgMar w:top="1701" w:right="1418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74" w:rsidRDefault="00072574" w:rsidP="004755BC">
      <w:pPr>
        <w:spacing w:after="0" w:line="240" w:lineRule="auto"/>
      </w:pPr>
      <w:r>
        <w:separator/>
      </w:r>
    </w:p>
  </w:endnote>
  <w:endnote w:type="continuationSeparator" w:id="0">
    <w:p w:rsidR="00072574" w:rsidRDefault="00072574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574" w:rsidRDefault="00072574" w:rsidP="00303A96">
    <w:pPr>
      <w:pStyle w:val="Footer"/>
      <w:pBdr>
        <w:top w:val="single" w:sz="6" w:space="4" w:color="BCBFC2" w:themeColor="accent2" w:themeTint="66"/>
      </w:pBdr>
      <w:ind w:left="-23"/>
    </w:pPr>
    <w:r>
      <w:fldChar w:fldCharType="begin"/>
    </w:r>
    <w:r w:rsidRPr="004E6D9B">
      <w:instrText xml:space="preserve"> FILENAME  \* Lower \p  \* MERGEFORMAT </w:instrText>
    </w:r>
    <w:r>
      <w:fldChar w:fldCharType="separate"/>
    </w:r>
    <w:r>
      <w:t>c:\users\catjoh\desktop\se_anteckningar_internt_new.docx</w:t>
    </w:r>
    <w:r>
      <w:fldChar w:fldCharType="end"/>
    </w:r>
    <w:r>
      <w:ptab w:relativeTo="margin" w:alignment="right" w:leader="none"/>
    </w:r>
    <w:r>
      <w:fldChar w:fldCharType="begin"/>
    </w:r>
    <w:r>
      <w:instrText xml:space="preserve"> SAVEDATE  \@ "yyyy-MM-dd" \* MERGEFORMAT </w:instrText>
    </w:r>
    <w:r>
      <w:fldChar w:fldCharType="separate"/>
    </w:r>
    <w:r>
      <w:t>2017-12-11</w:t>
    </w:r>
    <w:r>
      <w:fldChar w:fldCharType="end"/>
    </w:r>
    <w:r>
      <w:t xml:space="preserve">  | </w:t>
    </w:r>
    <w:r w:rsidRPr="00BB5F6A">
      <w:t xml:space="preserve"> </w:t>
    </w:r>
    <w:r w:rsidRPr="00BB5F6A">
      <w:fldChar w:fldCharType="begin"/>
    </w:r>
    <w:r w:rsidRPr="00BB5F6A">
      <w:instrText xml:space="preserve"> PAGE  \* Arabic  \* MERGEFORMAT </w:instrText>
    </w:r>
    <w:r w:rsidRPr="00BB5F6A">
      <w:fldChar w:fldCharType="separate"/>
    </w:r>
    <w:r w:rsidR="005F1B7B">
      <w:t>1</w:t>
    </w:r>
    <w:r w:rsidRPr="00BB5F6A">
      <w:fldChar w:fldCharType="end"/>
    </w:r>
    <w:r>
      <w:t>(</w:t>
    </w:r>
    <w:fldSimple w:instr=" NUMPAGES   \* MERGEFORMAT ">
      <w:r w:rsidR="005F1B7B"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74" w:rsidRDefault="00072574" w:rsidP="004755BC">
      <w:pPr>
        <w:spacing w:after="0" w:line="240" w:lineRule="auto"/>
      </w:pPr>
      <w:r>
        <w:separator/>
      </w:r>
    </w:p>
  </w:footnote>
  <w:footnote w:type="continuationSeparator" w:id="0">
    <w:p w:rsidR="00072574" w:rsidRDefault="00072574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574" w:rsidRPr="001512D0" w:rsidRDefault="00072574" w:rsidP="00303A96">
    <w:pPr>
      <w:pStyle w:val="TitleHeader"/>
      <w:spacing w:before="240" w:after="0"/>
      <w:rPr>
        <w:rFonts w:ascii="Arial" w:hAnsi="Arial" w:cs="Arial"/>
        <w:color w:val="5B6064" w:themeColor="accent2"/>
      </w:rPr>
    </w:pPr>
    <w:r w:rsidRPr="00932E34">
      <w:rPr>
        <w:noProof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29C2C4DD" wp14:editId="30070DB4">
          <wp:simplePos x="0" y="0"/>
          <wp:positionH relativeFrom="margin">
            <wp:align>left</wp:align>
          </wp:positionH>
          <wp:positionV relativeFrom="topMargin">
            <wp:posOffset>396240</wp:posOffset>
          </wp:positionV>
          <wp:extent cx="1404000" cy="2916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onsult_logo_ma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ptab w:relativeTo="margin" w:alignment="right" w:leader="none"/>
    </w:r>
    <w:r>
      <w:rPr>
        <w:rFonts w:ascii="Arial" w:hAnsi="Arial" w:cs="Arial"/>
        <w:color w:val="5B6064" w:themeColor="accent2"/>
      </w:rPr>
      <w:t>PRESSMEDDELANDE</w:t>
    </w:r>
  </w:p>
  <w:p w:rsidR="00072574" w:rsidRDefault="00072574" w:rsidP="00303A96">
    <w:pPr>
      <w:pStyle w:val="Header"/>
      <w:pBdr>
        <w:bottom w:val="single" w:sz="6" w:space="6" w:color="BCBFC2" w:themeColor="accent2" w:themeTint="66"/>
      </w:pBdr>
      <w:tabs>
        <w:tab w:val="clear" w:pos="4536"/>
      </w:tabs>
      <w:rPr>
        <w:b/>
        <w:szCs w:val="16"/>
      </w:rPr>
    </w:pPr>
    <w:r>
      <w:rPr>
        <w:b/>
        <w:szCs w:val="16"/>
      </w:rPr>
      <w:tab/>
    </w:r>
  </w:p>
  <w:p w:rsidR="00072574" w:rsidRPr="00932E34" w:rsidRDefault="00072574" w:rsidP="00434F91">
    <w:pPr>
      <w:pStyle w:val="Header"/>
      <w:pBdr>
        <w:bottom w:val="single" w:sz="6" w:space="6" w:color="BCBFC2" w:themeColor="accent2" w:themeTint="66"/>
      </w:pBdr>
      <w:tabs>
        <w:tab w:val="clear" w:pos="4536"/>
      </w:tabs>
      <w:jc w:val="right"/>
      <w:rPr>
        <w:szCs w:val="16"/>
      </w:rPr>
    </w:pPr>
    <w:r w:rsidRPr="00434F91">
      <w:rPr>
        <w:b/>
        <w:color w:val="5B6064" w:themeColor="accent2"/>
        <w:szCs w:val="16"/>
      </w:rPr>
      <w:t>2017-1</w:t>
    </w:r>
    <w:r>
      <w:rPr>
        <w:b/>
        <w:color w:val="5B6064" w:themeColor="accent2"/>
        <w:szCs w:val="16"/>
      </w:rPr>
      <w:t>2-1</w:t>
    </w:r>
    <w:r w:rsidR="005F1B7B">
      <w:rPr>
        <w:b/>
        <w:color w:val="5B6064" w:themeColor="accent2"/>
        <w:szCs w:val="16"/>
      </w:rPr>
      <w:t>3</w:t>
    </w:r>
    <w:sdt>
      <w:sdtPr>
        <w:rPr>
          <w:szCs w:val="16"/>
        </w:rPr>
        <w:alias w:val="propUppdragsnr."/>
        <w:tag w:val="propUppdragsnr."/>
        <w:id w:val="858933709"/>
        <w:placeholder>
          <w:docPart w:val="0EA60E2E11DC4A3EB1963ECA177B7E95"/>
        </w:placeholder>
        <w:showingPlcHdr/>
      </w:sdtPr>
      <w:sdtContent/>
    </w:sdt>
  </w:p>
  <w:p w:rsidR="00072574" w:rsidRPr="00DA6281" w:rsidRDefault="00072574" w:rsidP="00303A96">
    <w:pPr>
      <w:pStyle w:val="Header"/>
    </w:pPr>
    <w:r w:rsidRPr="00DA6281">
      <w:rPr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A58DCE" wp14:editId="7F3DE2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6000" cy="108000"/>
              <wp:effectExtent l="0" t="0" r="0" b="635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16000" cy="108000"/>
                      </a:xfrm>
                      <a:prstGeom prst="triangle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27DC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0;margin-top:0;width:17pt;height:8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" o:allowincell="f" fillcolor="#afabab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796DC6"/>
    <w:multiLevelType w:val="multilevel"/>
    <w:tmpl w:val="82D214A6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EB"/>
    <w:rsid w:val="000071EE"/>
    <w:rsid w:val="00013B36"/>
    <w:rsid w:val="0004541B"/>
    <w:rsid w:val="000510E7"/>
    <w:rsid w:val="0006232E"/>
    <w:rsid w:val="00064BD2"/>
    <w:rsid w:val="00064DC0"/>
    <w:rsid w:val="00072574"/>
    <w:rsid w:val="0008226A"/>
    <w:rsid w:val="00090E77"/>
    <w:rsid w:val="000A68BF"/>
    <w:rsid w:val="000C7656"/>
    <w:rsid w:val="000E7BFE"/>
    <w:rsid w:val="00100AFC"/>
    <w:rsid w:val="0010550B"/>
    <w:rsid w:val="001069B1"/>
    <w:rsid w:val="00125848"/>
    <w:rsid w:val="00153C45"/>
    <w:rsid w:val="00173C0A"/>
    <w:rsid w:val="001743D7"/>
    <w:rsid w:val="00195B96"/>
    <w:rsid w:val="001A45DB"/>
    <w:rsid w:val="001B57F1"/>
    <w:rsid w:val="001F3C8F"/>
    <w:rsid w:val="001F516D"/>
    <w:rsid w:val="00203D47"/>
    <w:rsid w:val="00230508"/>
    <w:rsid w:val="00241634"/>
    <w:rsid w:val="0026612B"/>
    <w:rsid w:val="00273034"/>
    <w:rsid w:val="00274A79"/>
    <w:rsid w:val="00291060"/>
    <w:rsid w:val="00295D6F"/>
    <w:rsid w:val="002B4F79"/>
    <w:rsid w:val="002B7175"/>
    <w:rsid w:val="002C74CA"/>
    <w:rsid w:val="003025EE"/>
    <w:rsid w:val="00303A96"/>
    <w:rsid w:val="003260B8"/>
    <w:rsid w:val="00326A6D"/>
    <w:rsid w:val="00330987"/>
    <w:rsid w:val="003323C7"/>
    <w:rsid w:val="00333BEB"/>
    <w:rsid w:val="00337571"/>
    <w:rsid w:val="00362BF5"/>
    <w:rsid w:val="0038389D"/>
    <w:rsid w:val="0038636F"/>
    <w:rsid w:val="00391DF6"/>
    <w:rsid w:val="003A133E"/>
    <w:rsid w:val="003A2215"/>
    <w:rsid w:val="003B401C"/>
    <w:rsid w:val="003D0C78"/>
    <w:rsid w:val="003D2EEF"/>
    <w:rsid w:val="003D5B61"/>
    <w:rsid w:val="003E0403"/>
    <w:rsid w:val="003E3EBB"/>
    <w:rsid w:val="00424471"/>
    <w:rsid w:val="004349D5"/>
    <w:rsid w:val="00434F91"/>
    <w:rsid w:val="00440381"/>
    <w:rsid w:val="00440CBF"/>
    <w:rsid w:val="004755BC"/>
    <w:rsid w:val="00480EDF"/>
    <w:rsid w:val="00487200"/>
    <w:rsid w:val="00492E84"/>
    <w:rsid w:val="004931BA"/>
    <w:rsid w:val="004C7130"/>
    <w:rsid w:val="004F67C3"/>
    <w:rsid w:val="0050594D"/>
    <w:rsid w:val="00514C5F"/>
    <w:rsid w:val="00522601"/>
    <w:rsid w:val="005240C6"/>
    <w:rsid w:val="00524D54"/>
    <w:rsid w:val="00531D68"/>
    <w:rsid w:val="00534738"/>
    <w:rsid w:val="00591F6A"/>
    <w:rsid w:val="005A08B8"/>
    <w:rsid w:val="005A1EE8"/>
    <w:rsid w:val="005A6988"/>
    <w:rsid w:val="005B3893"/>
    <w:rsid w:val="005C3C07"/>
    <w:rsid w:val="005C4A54"/>
    <w:rsid w:val="005C7BA1"/>
    <w:rsid w:val="005D5D25"/>
    <w:rsid w:val="005F1B7B"/>
    <w:rsid w:val="005F4A7F"/>
    <w:rsid w:val="0060561C"/>
    <w:rsid w:val="006238C0"/>
    <w:rsid w:val="0067203C"/>
    <w:rsid w:val="00692C11"/>
    <w:rsid w:val="006A2AB6"/>
    <w:rsid w:val="006B21B9"/>
    <w:rsid w:val="006C3DB6"/>
    <w:rsid w:val="006D2E62"/>
    <w:rsid w:val="006E0C91"/>
    <w:rsid w:val="006E328C"/>
    <w:rsid w:val="006F0DAA"/>
    <w:rsid w:val="006F30F5"/>
    <w:rsid w:val="006F6DEF"/>
    <w:rsid w:val="00714586"/>
    <w:rsid w:val="00717CED"/>
    <w:rsid w:val="00724D75"/>
    <w:rsid w:val="00727097"/>
    <w:rsid w:val="00744BC4"/>
    <w:rsid w:val="00761FE6"/>
    <w:rsid w:val="00762AAA"/>
    <w:rsid w:val="00780043"/>
    <w:rsid w:val="00780D0A"/>
    <w:rsid w:val="00784775"/>
    <w:rsid w:val="0079004C"/>
    <w:rsid w:val="00797AFA"/>
    <w:rsid w:val="007A1152"/>
    <w:rsid w:val="007B3F6A"/>
    <w:rsid w:val="007C3F88"/>
    <w:rsid w:val="007C6D15"/>
    <w:rsid w:val="007D7221"/>
    <w:rsid w:val="007E24EB"/>
    <w:rsid w:val="007E3DC1"/>
    <w:rsid w:val="007E3FA2"/>
    <w:rsid w:val="007F0FAF"/>
    <w:rsid w:val="007F2D77"/>
    <w:rsid w:val="007F65E4"/>
    <w:rsid w:val="008062CA"/>
    <w:rsid w:val="00810914"/>
    <w:rsid w:val="00814200"/>
    <w:rsid w:val="008407BC"/>
    <w:rsid w:val="00845C0C"/>
    <w:rsid w:val="00846C3E"/>
    <w:rsid w:val="00850E4F"/>
    <w:rsid w:val="008560CC"/>
    <w:rsid w:val="00857EEA"/>
    <w:rsid w:val="008705AB"/>
    <w:rsid w:val="008A70F0"/>
    <w:rsid w:val="008B2F40"/>
    <w:rsid w:val="008B498B"/>
    <w:rsid w:val="008C7FD2"/>
    <w:rsid w:val="008E4C48"/>
    <w:rsid w:val="009025A6"/>
    <w:rsid w:val="00933492"/>
    <w:rsid w:val="00934C2E"/>
    <w:rsid w:val="00935C3E"/>
    <w:rsid w:val="009426C3"/>
    <w:rsid w:val="009442FF"/>
    <w:rsid w:val="00946F7A"/>
    <w:rsid w:val="009748E0"/>
    <w:rsid w:val="00975E5C"/>
    <w:rsid w:val="009828DE"/>
    <w:rsid w:val="00995C21"/>
    <w:rsid w:val="00996731"/>
    <w:rsid w:val="009D3460"/>
    <w:rsid w:val="009D37DE"/>
    <w:rsid w:val="00A01948"/>
    <w:rsid w:val="00A07879"/>
    <w:rsid w:val="00A169D2"/>
    <w:rsid w:val="00A3155E"/>
    <w:rsid w:val="00A3417B"/>
    <w:rsid w:val="00A40C0C"/>
    <w:rsid w:val="00A41B00"/>
    <w:rsid w:val="00A53080"/>
    <w:rsid w:val="00A60CC5"/>
    <w:rsid w:val="00A642B4"/>
    <w:rsid w:val="00A70805"/>
    <w:rsid w:val="00A80515"/>
    <w:rsid w:val="00A86A93"/>
    <w:rsid w:val="00A90309"/>
    <w:rsid w:val="00A94230"/>
    <w:rsid w:val="00AA5A70"/>
    <w:rsid w:val="00AD218C"/>
    <w:rsid w:val="00AD7914"/>
    <w:rsid w:val="00AE3D38"/>
    <w:rsid w:val="00AF484B"/>
    <w:rsid w:val="00AF4F52"/>
    <w:rsid w:val="00B00DC9"/>
    <w:rsid w:val="00B02D21"/>
    <w:rsid w:val="00B02FA5"/>
    <w:rsid w:val="00B25CEB"/>
    <w:rsid w:val="00B42F62"/>
    <w:rsid w:val="00B433C8"/>
    <w:rsid w:val="00B549FF"/>
    <w:rsid w:val="00B67734"/>
    <w:rsid w:val="00B71516"/>
    <w:rsid w:val="00BA6AAE"/>
    <w:rsid w:val="00BB07FA"/>
    <w:rsid w:val="00BB0D71"/>
    <w:rsid w:val="00BB106A"/>
    <w:rsid w:val="00BE2F4F"/>
    <w:rsid w:val="00BE6D10"/>
    <w:rsid w:val="00BF11A1"/>
    <w:rsid w:val="00C04892"/>
    <w:rsid w:val="00C17760"/>
    <w:rsid w:val="00C224CC"/>
    <w:rsid w:val="00C426F2"/>
    <w:rsid w:val="00C626ED"/>
    <w:rsid w:val="00C6723F"/>
    <w:rsid w:val="00C90CF3"/>
    <w:rsid w:val="00C9152B"/>
    <w:rsid w:val="00C97663"/>
    <w:rsid w:val="00CA0C24"/>
    <w:rsid w:val="00CA34D5"/>
    <w:rsid w:val="00CB7EA1"/>
    <w:rsid w:val="00CC0190"/>
    <w:rsid w:val="00CC1902"/>
    <w:rsid w:val="00CE238D"/>
    <w:rsid w:val="00CE3D4C"/>
    <w:rsid w:val="00CE64FD"/>
    <w:rsid w:val="00D00A60"/>
    <w:rsid w:val="00D068B8"/>
    <w:rsid w:val="00D1552F"/>
    <w:rsid w:val="00D234D6"/>
    <w:rsid w:val="00D24E95"/>
    <w:rsid w:val="00D2680B"/>
    <w:rsid w:val="00D414E2"/>
    <w:rsid w:val="00D45640"/>
    <w:rsid w:val="00D526CC"/>
    <w:rsid w:val="00D564F9"/>
    <w:rsid w:val="00D619B0"/>
    <w:rsid w:val="00D65921"/>
    <w:rsid w:val="00D72D0A"/>
    <w:rsid w:val="00D7551B"/>
    <w:rsid w:val="00D777AD"/>
    <w:rsid w:val="00D91477"/>
    <w:rsid w:val="00DA6AA7"/>
    <w:rsid w:val="00DA70AA"/>
    <w:rsid w:val="00DB0E59"/>
    <w:rsid w:val="00DB2A72"/>
    <w:rsid w:val="00DB6566"/>
    <w:rsid w:val="00DB7E72"/>
    <w:rsid w:val="00DD058B"/>
    <w:rsid w:val="00DE5BA3"/>
    <w:rsid w:val="00DF0F89"/>
    <w:rsid w:val="00DF4FA8"/>
    <w:rsid w:val="00E05EDB"/>
    <w:rsid w:val="00E2205F"/>
    <w:rsid w:val="00E31A97"/>
    <w:rsid w:val="00E53B2D"/>
    <w:rsid w:val="00E578E5"/>
    <w:rsid w:val="00E57DD1"/>
    <w:rsid w:val="00E624EA"/>
    <w:rsid w:val="00E7154B"/>
    <w:rsid w:val="00E75E98"/>
    <w:rsid w:val="00E810D2"/>
    <w:rsid w:val="00E815E1"/>
    <w:rsid w:val="00E853EE"/>
    <w:rsid w:val="00E9268E"/>
    <w:rsid w:val="00E93ADC"/>
    <w:rsid w:val="00E9555B"/>
    <w:rsid w:val="00EA5CDB"/>
    <w:rsid w:val="00EA6D4A"/>
    <w:rsid w:val="00EC1443"/>
    <w:rsid w:val="00ED072B"/>
    <w:rsid w:val="00ED3D99"/>
    <w:rsid w:val="00ED4A73"/>
    <w:rsid w:val="00ED68FC"/>
    <w:rsid w:val="00EF4952"/>
    <w:rsid w:val="00EF5AE0"/>
    <w:rsid w:val="00EF73F3"/>
    <w:rsid w:val="00F00E86"/>
    <w:rsid w:val="00F051A5"/>
    <w:rsid w:val="00F14916"/>
    <w:rsid w:val="00F4185D"/>
    <w:rsid w:val="00F5104A"/>
    <w:rsid w:val="00F61EBC"/>
    <w:rsid w:val="00F97A9A"/>
    <w:rsid w:val="00FB0718"/>
    <w:rsid w:val="00FB69C0"/>
    <w:rsid w:val="00FC375B"/>
    <w:rsid w:val="00FD31C8"/>
    <w:rsid w:val="00FD4F9E"/>
    <w:rsid w:val="00FE787A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F8124"/>
  <w15:docId w15:val="{74A57849-30B0-4DC8-9518-CCCAB20C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AF"/>
    <w:rPr>
      <w:lang w:val="sv-S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1516"/>
    <w:pPr>
      <w:keepNext/>
      <w:keepLines/>
      <w:numPr>
        <w:numId w:val="26"/>
      </w:numPr>
      <w:spacing w:before="360" w:after="120"/>
      <w:outlineLvl w:val="0"/>
    </w:pPr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71516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71516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B6064" w:themeColor="accent2"/>
      <w:szCs w:val="22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71516"/>
    <w:pPr>
      <w:keepNext/>
      <w:keepLines/>
      <w:numPr>
        <w:ilvl w:val="3"/>
        <w:numId w:val="26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5B606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A70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71516"/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B71516"/>
    <w:rPr>
      <w:rFonts w:asciiTheme="majorHAnsi" w:eastAsiaTheme="majorEastAsia" w:hAnsiTheme="majorHAnsi" w:cstheme="majorBidi"/>
      <w:i/>
      <w:iCs/>
      <w:color w:val="5B6064" w:themeColor="accent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qFormat/>
    <w:rsid w:val="00B71516"/>
    <w:pPr>
      <w:keepNext/>
      <w:keepLines/>
      <w:spacing w:before="360" w:after="240"/>
    </w:pPr>
    <w:rPr>
      <w:rFonts w:eastAsia="Arial" w:cstheme="minorHAnsi"/>
      <w:b/>
      <w:color w:val="5B6064" w:themeColor="accent2"/>
      <w:sz w:val="28"/>
      <w:szCs w:val="36"/>
    </w:rPr>
  </w:style>
  <w:style w:type="character" w:customStyle="1" w:styleId="TitleChar">
    <w:name w:val="Title Char"/>
    <w:basedOn w:val="DefaultParagraphFont"/>
    <w:link w:val="Title"/>
    <w:rsid w:val="00B71516"/>
    <w:rPr>
      <w:rFonts w:eastAsia="Arial" w:cstheme="minorHAnsi"/>
      <w:b/>
      <w:color w:val="5B6064" w:themeColor="accent2"/>
      <w:sz w:val="28"/>
      <w:szCs w:val="36"/>
    </w:rPr>
  </w:style>
  <w:style w:type="paragraph" w:styleId="Signature">
    <w:name w:val="Signature"/>
    <w:basedOn w:val="Normal"/>
    <w:next w:val="Normal"/>
    <w:link w:val="SignatureChar"/>
    <w:uiPriority w:val="5"/>
    <w:semiHidden/>
    <w:rsid w:val="00C97663"/>
    <w:pPr>
      <w:spacing w:before="480"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E0403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Paragraph">
    <w:name w:val="List Paragraph"/>
    <w:basedOn w:val="Normal"/>
    <w:uiPriority w:val="34"/>
    <w:semiHidden/>
    <w:rsid w:val="007A1152"/>
    <w:pPr>
      <w:ind w:left="709"/>
      <w:contextualSpacing/>
    </w:pPr>
  </w:style>
  <w:style w:type="character" w:styleId="Hyperlink">
    <w:name w:val="Hyperlink"/>
    <w:basedOn w:val="DefaultParagraphFont"/>
    <w:uiPriority w:val="99"/>
    <w:semiHidden/>
    <w:rsid w:val="006E0C91"/>
    <w:rPr>
      <w:color w:val="0563C1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5"/>
    <w:semiHidden/>
    <w:rsid w:val="00A94230"/>
  </w:style>
  <w:style w:type="paragraph" w:styleId="TOCHeading">
    <w:name w:val="TOC Heading"/>
    <w:basedOn w:val="Title"/>
    <w:next w:val="Normal"/>
    <w:uiPriority w:val="39"/>
    <w:semiHidden/>
    <w:qFormat/>
    <w:rsid w:val="00850E4F"/>
  </w:style>
  <w:style w:type="table" w:styleId="TableGrid">
    <w:name w:val="Table Grid"/>
    <w:basedOn w:val="TableNorma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HeaderChar">
    <w:name w:val="Header Char"/>
    <w:basedOn w:val="DefaultParagraphFont"/>
    <w:link w:val="Header"/>
    <w:uiPriority w:val="8"/>
    <w:rsid w:val="003B401C"/>
    <w:rPr>
      <w:noProof/>
      <w:sz w:val="16"/>
    </w:rPr>
  </w:style>
  <w:style w:type="paragraph" w:styleId="Footer">
    <w:name w:val="footer"/>
    <w:basedOn w:val="Normal"/>
    <w:link w:val="FooterChar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8"/>
    <w:rsid w:val="00B00DC9"/>
    <w:rPr>
      <w:noProof/>
      <w:sz w:val="16"/>
    </w:rPr>
  </w:style>
  <w:style w:type="paragraph" w:customStyle="1" w:styleId="Filename">
    <w:name w:val="Filename"/>
    <w:basedOn w:val="Footer"/>
    <w:uiPriority w:val="12"/>
    <w:unhideWhenUsed/>
    <w:rsid w:val="006238C0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D72D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rsid w:val="00D7551B"/>
    <w:pPr>
      <w:spacing w:after="360"/>
      <w:jc w:val="right"/>
    </w:pPr>
    <w:rPr>
      <w:b/>
      <w:sz w:val="28"/>
    </w:rPr>
  </w:style>
  <w:style w:type="paragraph" w:styleId="NoSpacing">
    <w:name w:val="No Spacing"/>
    <w:link w:val="NoSpacingChar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paragraph" w:customStyle="1" w:styleId="Vedlegg">
    <w:name w:val="Vedlegg"/>
    <w:basedOn w:val="Normal"/>
    <w:uiPriority w:val="5"/>
    <w:rsid w:val="00EC1443"/>
    <w:pPr>
      <w:tabs>
        <w:tab w:val="left" w:pos="1134"/>
      </w:tabs>
      <w:spacing w:before="360" w:after="0"/>
      <w:ind w:left="1134" w:hanging="1134"/>
    </w:pPr>
  </w:style>
  <w:style w:type="table" w:customStyle="1" w:styleId="NorconsultBlue">
    <w:name w:val="Norconsult Blue"/>
    <w:basedOn w:val="TableNormal"/>
    <w:uiPriority w:val="99"/>
    <w:rsid w:val="008560CC"/>
    <w:pPr>
      <w:spacing w:after="0" w:line="240" w:lineRule="auto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ABBD" w:themeFill="accent1"/>
      </w:tcPr>
    </w:tblStylePr>
  </w:style>
  <w:style w:type="table" w:customStyle="1" w:styleId="NorconsultGrey">
    <w:name w:val="Norconsult Grey"/>
    <w:basedOn w:val="TableNormal"/>
    <w:uiPriority w:val="99"/>
    <w:rsid w:val="008560CC"/>
    <w:pPr>
      <w:spacing w:after="0"/>
    </w:pPr>
    <w:rPr>
      <w:szCs w:val="22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9A9FA3" w:themeFill="accent2" w:themeFillTint="99"/>
      </w:tcPr>
    </w:tblStylePr>
  </w:style>
  <w:style w:type="table" w:customStyle="1" w:styleId="Norconsultplain">
    <w:name w:val="Norconsult plain"/>
    <w:basedOn w:val="TableNormal"/>
    <w:uiPriority w:val="99"/>
    <w:rsid w:val="008560CC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151017084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461410998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831800874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Anteckningar_Inter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A60E2E11DC4A3EB1963ECA177B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AE3F-0084-4ECE-AD76-7C6FC6E64C5D}"/>
      </w:docPartPr>
      <w:docPartBody>
        <w:p w:rsidR="009300C4" w:rsidRDefault="009300C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FD"/>
    <w:rsid w:val="000420FD"/>
    <w:rsid w:val="000F4B8D"/>
    <w:rsid w:val="003C48F6"/>
    <w:rsid w:val="009300C4"/>
    <w:rsid w:val="00C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BD893609AC44F1861FB0C0543D748A">
    <w:name w:val="9CBD893609AC44F1861FB0C0543D748A"/>
  </w:style>
  <w:style w:type="paragraph" w:customStyle="1" w:styleId="DC732A225D9D4B58A1A1451CC5CEAF85">
    <w:name w:val="DC732A225D9D4B58A1A1451CC5CEA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consult Blue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00ABBD"/>
      </a:accent1>
      <a:accent2>
        <a:srgbClr val="5B6064"/>
      </a:accent2>
      <a:accent3>
        <a:srgbClr val="5E2580"/>
      </a:accent3>
      <a:accent4>
        <a:srgbClr val="B5D334"/>
      </a:accent4>
      <a:accent5>
        <a:srgbClr val="1C2B39"/>
      </a:accent5>
      <a:accent6>
        <a:srgbClr val="DC1254"/>
      </a:accent6>
      <a:hlink>
        <a:srgbClr val="0563C1"/>
      </a:hlink>
      <a:folHlink>
        <a:srgbClr val="954F72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Swedish</_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9567cf0796dc2949cf58977d3f1e5584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b042adb5e072e099be45cbec18c56ee3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9196-79CA-417A-8345-E06455954FE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75f81d72-0f81-4fe4-855d-9a885f452252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585B1D-FAE9-4FC2-8A60-A021957D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E9E06-950E-4720-A437-E82EEF824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AF2-350D-4984-83F6-DDD795BC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SE_Anteckningar_Internt.dotm</Template>
  <TotalTime>156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SE_Anteckningar_internt</vt:lpstr>
      <vt:lpstr>SE_Anteckningar_internt</vt:lpstr>
      <vt:lpstr>Notat internt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SE_Anteckningar_internt</dc:title>
  <dc:subject/>
  <dc:creator>Johansson Catharina</dc:creator>
  <cp:keywords/>
  <dc:description/>
  <cp:lastModifiedBy>Johansson Catharina</cp:lastModifiedBy>
  <cp:revision>5</cp:revision>
  <cp:lastPrinted>2015-03-04T16:15:00Z</cp:lastPrinted>
  <dcterms:created xsi:type="dcterms:W3CDTF">2017-12-11T15:23:00Z</dcterms:created>
  <dcterms:modified xsi:type="dcterms:W3CDTF">2017-12-13T15:23:00Z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false</vt:bool>
  </property>
  <property fmtid="{D5CDD505-2E9C-101B-9397-08002B2CF9AE}" pid="4" name="usrLocation">
    <vt:lpwstr>Norconsult AB Göteborg</vt:lpwstr>
  </property>
  <property fmtid="{D5CDD505-2E9C-101B-9397-08002B2CF9AE}" pid="5" name="usrEmail">
    <vt:lpwstr/>
  </property>
  <property fmtid="{D5CDD505-2E9C-101B-9397-08002B2CF9AE}" pid="6" name="usrAuthor">
    <vt:lpwstr>Catharina Johansson</vt:lpwstr>
  </property>
  <property fmtid="{D5CDD505-2E9C-101B-9397-08002B2CF9AE}" pid="7" name="propUppdragsnr.">
    <vt:lpwstr> </vt:lpwstr>
  </property>
  <property fmtid="{D5CDD505-2E9C-101B-9397-08002B2CF9AE}" pid="8" name="propTill">
    <vt:lpwstr> </vt:lpwstr>
  </property>
  <property fmtid="{D5CDD505-2E9C-101B-9397-08002B2CF9AE}" pid="9" name="propKopia till">
    <vt:lpwstr> </vt:lpwstr>
  </property>
  <property fmtid="{D5CDD505-2E9C-101B-9397-08002B2CF9AE}" pid="10" name="propDatum">
    <vt:filetime>2017-11-24T12:46:14Z</vt:filetime>
  </property>
  <property fmtid="{D5CDD505-2E9C-101B-9397-08002B2CF9AE}" pid="11" name="propRubrik">
    <vt:lpwstr> </vt:lpwstr>
  </property>
  <property fmtid="{D5CDD505-2E9C-101B-9397-08002B2CF9AE}" pid="12" name="prefix">
    <vt:lpwstr>SE_Anteckningar_Internt</vt:lpwstr>
  </property>
  <property fmtid="{D5CDD505-2E9C-101B-9397-08002B2CF9AE}" pid="13" name="locCompanyName">
    <vt:lpwstr>Norconsult AB</vt:lpwstr>
  </property>
  <property fmtid="{D5CDD505-2E9C-101B-9397-08002B2CF9AE}" pid="14" name="locLocation">
    <vt:lpwstr>Göteborg</vt:lpwstr>
  </property>
  <property fmtid="{D5CDD505-2E9C-101B-9397-08002B2CF9AE}" pid="15" name="locAddress">
    <vt:lpwstr>Theres Svenssons gata 11, 417 55 Göteborg</vt:lpwstr>
  </property>
  <property fmtid="{D5CDD505-2E9C-101B-9397-08002B2CF9AE}" pid="16" name="locPostBox">
    <vt:lpwstr>Box 8774, 402 76  Göteborg</vt:lpwstr>
  </property>
  <property fmtid="{D5CDD505-2E9C-101B-9397-08002B2CF9AE}" pid="17" name="locPostBoxEN">
    <vt:lpwstr>Box 8774, SE-402 76  Göteborg</vt:lpwstr>
  </property>
  <property fmtid="{D5CDD505-2E9C-101B-9397-08002B2CF9AE}" pid="18" name="locPhone1">
    <vt:lpwstr>+46 10 141 80 00</vt:lpwstr>
  </property>
  <property fmtid="{D5CDD505-2E9C-101B-9397-08002B2CF9AE}" pid="19" name="locPhone2">
    <vt:lpwstr>+46 10 141 80 01</vt:lpwstr>
  </property>
  <property fmtid="{D5CDD505-2E9C-101B-9397-08002B2CF9AE}" pid="20" name="locWebsite">
    <vt:lpwstr>www.norconsult.se</vt:lpwstr>
  </property>
  <property fmtid="{D5CDD505-2E9C-101B-9397-08002B2CF9AE}" pid="21" name="locWebsiteEN">
    <vt:lpwstr>www.norconsult.com</vt:lpwstr>
  </property>
  <property fmtid="{D5CDD505-2E9C-101B-9397-08002B2CF9AE}" pid="22" name="locMail">
    <vt:lpwstr>mail@norconsult.com</vt:lpwstr>
  </property>
  <property fmtid="{D5CDD505-2E9C-101B-9397-08002B2CF9AE}" pid="23" name="locMailEN">
    <vt:lpwstr>mail@norconsult.com</vt:lpwstr>
  </property>
  <property fmtid="{D5CDD505-2E9C-101B-9397-08002B2CF9AE}" pid="24" name="locOrgnr">
    <vt:lpwstr>556405-3964</vt:lpwstr>
  </property>
  <property fmtid="{D5CDD505-2E9C-101B-9397-08002B2CF9AE}" pid="25" name="locHQ">
    <vt:lpwstr/>
  </property>
  <property fmtid="{D5CDD505-2E9C-101B-9397-08002B2CF9AE}" pid="26" name="locHQAddress">
    <vt:lpwstr/>
  </property>
  <property fmtid="{D5CDD505-2E9C-101B-9397-08002B2CF9AE}" pid="27" name="locHQPostBox">
    <vt:lpwstr/>
  </property>
</Properties>
</file>