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0A" w:rsidRDefault="00E4120A" w:rsidP="00426A7F">
      <w:pPr>
        <w:rPr>
          <w:bCs/>
          <w:i/>
        </w:rPr>
      </w:pPr>
    </w:p>
    <w:p w:rsidR="00426A7F" w:rsidRPr="00E418C8" w:rsidRDefault="00B72F3A" w:rsidP="00426A7F">
      <w:pPr>
        <w:rPr>
          <w:bCs/>
        </w:rPr>
      </w:pPr>
      <w:r>
        <w:rPr>
          <w:bCs/>
          <w:i/>
        </w:rPr>
        <w:t xml:space="preserve">Pressmeddelande den 26 </w:t>
      </w:r>
      <w:r w:rsidR="009C1985">
        <w:rPr>
          <w:bCs/>
          <w:i/>
        </w:rPr>
        <w:t>juni 2013</w:t>
      </w:r>
    </w:p>
    <w:p w:rsidR="008D39CE" w:rsidRPr="00C953D6" w:rsidRDefault="008D39CE" w:rsidP="003B46E1">
      <w:pPr>
        <w:rPr>
          <w:b/>
          <w:bCs/>
          <w:sz w:val="36"/>
          <w:szCs w:val="36"/>
        </w:rPr>
      </w:pPr>
    </w:p>
    <w:p w:rsidR="003B46E1" w:rsidRPr="00C953D6" w:rsidRDefault="00C953D6" w:rsidP="003B46E1">
      <w:pPr>
        <w:rPr>
          <w:bCs/>
          <w:sz w:val="36"/>
          <w:szCs w:val="36"/>
        </w:rPr>
      </w:pPr>
      <w:r w:rsidRPr="00C953D6">
        <w:rPr>
          <w:b/>
          <w:bCs/>
          <w:sz w:val="36"/>
          <w:szCs w:val="36"/>
        </w:rPr>
        <w:t xml:space="preserve">Prins Daniel </w:t>
      </w:r>
      <w:r w:rsidR="00165AC9">
        <w:rPr>
          <w:b/>
          <w:bCs/>
          <w:sz w:val="36"/>
          <w:szCs w:val="36"/>
        </w:rPr>
        <w:t xml:space="preserve">delade ut 15 miljoner </w:t>
      </w:r>
      <w:r w:rsidR="00652367">
        <w:rPr>
          <w:b/>
          <w:bCs/>
          <w:sz w:val="36"/>
          <w:szCs w:val="36"/>
        </w:rPr>
        <w:t>för att fördubbla överlevnad i plötsligt hjärtstopp</w:t>
      </w:r>
    </w:p>
    <w:p w:rsidR="003B46E1" w:rsidRPr="005E2BD9" w:rsidRDefault="00D96B92" w:rsidP="003B46E1">
      <w:pPr>
        <w:rPr>
          <w:b/>
          <w:bCs/>
        </w:rPr>
      </w:pPr>
      <w:r>
        <w:rPr>
          <w:b/>
          <w:bCs/>
        </w:rPr>
        <w:br/>
      </w:r>
      <w:r w:rsidR="003B46E1" w:rsidRPr="005E2BD9">
        <w:rPr>
          <w:b/>
          <w:bCs/>
        </w:rPr>
        <w:t>Idag har Prins Daniel delat ut Hjärt-Lungfon</w:t>
      </w:r>
      <w:r w:rsidR="00294773" w:rsidRPr="005E2BD9">
        <w:rPr>
          <w:b/>
          <w:bCs/>
        </w:rPr>
        <w:t>dens Stora forskningsanslag</w:t>
      </w:r>
      <w:r w:rsidR="006D7CCE" w:rsidRPr="005E2BD9">
        <w:rPr>
          <w:b/>
          <w:bCs/>
        </w:rPr>
        <w:t xml:space="preserve"> på</w:t>
      </w:r>
      <w:r w:rsidR="003B46E1" w:rsidRPr="005E2BD9">
        <w:rPr>
          <w:b/>
          <w:bCs/>
        </w:rPr>
        <w:t xml:space="preserve"> 15 miljoner kronor</w:t>
      </w:r>
      <w:r w:rsidR="00C922E8" w:rsidRPr="005E2BD9">
        <w:rPr>
          <w:b/>
          <w:bCs/>
        </w:rPr>
        <w:t xml:space="preserve"> till </w:t>
      </w:r>
      <w:r w:rsidR="003B46E1" w:rsidRPr="005E2BD9">
        <w:rPr>
          <w:b/>
          <w:bCs/>
        </w:rPr>
        <w:t>Leif Svensson, professor vid</w:t>
      </w:r>
      <w:r w:rsidR="009E0512" w:rsidRPr="005E2BD9">
        <w:rPr>
          <w:b/>
          <w:bCs/>
        </w:rPr>
        <w:t xml:space="preserve"> Hjärtkliniken på</w:t>
      </w:r>
      <w:r w:rsidR="00C922E8" w:rsidRPr="005E2BD9">
        <w:rPr>
          <w:b/>
          <w:bCs/>
        </w:rPr>
        <w:t xml:space="preserve"> Södersjukhuset i Stockholm. Leif Svensson</w:t>
      </w:r>
      <w:r w:rsidR="003B46E1" w:rsidRPr="005E2BD9">
        <w:rPr>
          <w:b/>
          <w:bCs/>
        </w:rPr>
        <w:t xml:space="preserve"> får årets Stora forskningsanslag för sin forskning om </w:t>
      </w:r>
      <w:r w:rsidR="00964126" w:rsidRPr="005E2BD9">
        <w:rPr>
          <w:b/>
          <w:bCs/>
        </w:rPr>
        <w:t>plötsligt hjärtstopp och bildandet</w:t>
      </w:r>
      <w:r w:rsidR="00EA1C17" w:rsidRPr="005E2BD9">
        <w:rPr>
          <w:b/>
          <w:bCs/>
        </w:rPr>
        <w:t xml:space="preserve"> av </w:t>
      </w:r>
      <w:r w:rsidR="00294773" w:rsidRPr="005E2BD9">
        <w:rPr>
          <w:b/>
          <w:bCs/>
        </w:rPr>
        <w:t xml:space="preserve">ett </w:t>
      </w:r>
      <w:r w:rsidR="00B16641" w:rsidRPr="005E2BD9">
        <w:rPr>
          <w:b/>
          <w:bCs/>
        </w:rPr>
        <w:t xml:space="preserve">nationellt centrum för hjärtstopp </w:t>
      </w:r>
      <w:r w:rsidR="00D45F18">
        <w:rPr>
          <w:b/>
          <w:bCs/>
        </w:rPr>
        <w:t>–</w:t>
      </w:r>
      <w:r w:rsidR="0015759F" w:rsidRPr="005E2BD9">
        <w:rPr>
          <w:b/>
          <w:bCs/>
        </w:rPr>
        <w:t xml:space="preserve"> </w:t>
      </w:r>
      <w:r w:rsidR="00D45F18">
        <w:rPr>
          <w:b/>
          <w:bCs/>
        </w:rPr>
        <w:t xml:space="preserve">Center for </w:t>
      </w:r>
      <w:proofErr w:type="spellStart"/>
      <w:r w:rsidR="00B16641" w:rsidRPr="005E2BD9">
        <w:rPr>
          <w:b/>
          <w:bCs/>
        </w:rPr>
        <w:t>Cardiac</w:t>
      </w:r>
      <w:proofErr w:type="spellEnd"/>
      <w:r w:rsidR="00B16641" w:rsidRPr="005E2BD9">
        <w:rPr>
          <w:b/>
          <w:bCs/>
        </w:rPr>
        <w:t xml:space="preserve"> Arrest </w:t>
      </w:r>
      <w:r w:rsidR="00D45F18">
        <w:rPr>
          <w:b/>
          <w:bCs/>
        </w:rPr>
        <w:t>Science</w:t>
      </w:r>
      <w:r w:rsidR="00EA1C17" w:rsidRPr="005E2BD9">
        <w:rPr>
          <w:b/>
          <w:bCs/>
        </w:rPr>
        <w:t xml:space="preserve">. </w:t>
      </w:r>
    </w:p>
    <w:p w:rsidR="009E0512" w:rsidRPr="005E2BD9" w:rsidRDefault="009E0512" w:rsidP="003B46E1">
      <w:pPr>
        <w:rPr>
          <w:b/>
          <w:bCs/>
        </w:rPr>
      </w:pPr>
    </w:p>
    <w:p w:rsidR="003B46E1" w:rsidRPr="005E2BD9" w:rsidRDefault="003B46E1" w:rsidP="003B46E1">
      <w:pPr>
        <w:rPr>
          <w:bCs/>
        </w:rPr>
      </w:pPr>
      <w:r w:rsidRPr="005E2BD9">
        <w:rPr>
          <w:rFonts w:eastAsia="Calibri"/>
          <w:bCs/>
        </w:rPr>
        <w:t>–</w:t>
      </w:r>
      <w:r w:rsidR="00185493" w:rsidRPr="005E2BD9">
        <w:rPr>
          <w:rFonts w:eastAsia="Calibri"/>
          <w:bCs/>
        </w:rPr>
        <w:t xml:space="preserve"> </w:t>
      </w:r>
      <w:r w:rsidR="00185493" w:rsidRPr="005E2BD9">
        <w:rPr>
          <w:bCs/>
        </w:rPr>
        <w:t xml:space="preserve">Stora forskningsanslaget ger en extra skjuts att arbeta aktivt med att rädda liv. Utan anslaget skulle det ta 10 till 15 år att </w:t>
      </w:r>
      <w:r w:rsidR="00EA1C17" w:rsidRPr="005E2BD9">
        <w:rPr>
          <w:bCs/>
        </w:rPr>
        <w:t>fördubbla överlevnaden i plötsligt hjärts</w:t>
      </w:r>
      <w:r w:rsidR="004F3001" w:rsidRPr="005E2BD9">
        <w:rPr>
          <w:bCs/>
        </w:rPr>
        <w:t>t</w:t>
      </w:r>
      <w:r w:rsidR="00EA1C17" w:rsidRPr="005E2BD9">
        <w:rPr>
          <w:bCs/>
        </w:rPr>
        <w:t xml:space="preserve">opp. Nu </w:t>
      </w:r>
      <w:r w:rsidR="009E0512" w:rsidRPr="005E2BD9">
        <w:rPr>
          <w:bCs/>
        </w:rPr>
        <w:t xml:space="preserve">kan </w:t>
      </w:r>
      <w:r w:rsidR="00EA1C17" w:rsidRPr="005E2BD9">
        <w:rPr>
          <w:bCs/>
        </w:rPr>
        <w:t xml:space="preserve">vi </w:t>
      </w:r>
      <w:r w:rsidR="009E0512" w:rsidRPr="005E2BD9">
        <w:rPr>
          <w:bCs/>
        </w:rPr>
        <w:t xml:space="preserve">sätta </w:t>
      </w:r>
      <w:r w:rsidR="0090772E" w:rsidRPr="005E2BD9">
        <w:rPr>
          <w:bCs/>
        </w:rPr>
        <w:t>upp</w:t>
      </w:r>
      <w:r w:rsidR="00EA1C17" w:rsidRPr="005E2BD9">
        <w:rPr>
          <w:bCs/>
        </w:rPr>
        <w:t xml:space="preserve"> </w:t>
      </w:r>
      <w:r w:rsidR="0090772E" w:rsidRPr="005E2BD9">
        <w:rPr>
          <w:bCs/>
        </w:rPr>
        <w:t>realistiska forskningsmål</w:t>
      </w:r>
      <w:r w:rsidR="00EA1C17" w:rsidRPr="005E2BD9">
        <w:rPr>
          <w:bCs/>
        </w:rPr>
        <w:t xml:space="preserve"> till 2016</w:t>
      </w:r>
      <w:r w:rsidRPr="005E2BD9">
        <w:rPr>
          <w:bCs/>
        </w:rPr>
        <w:t xml:space="preserve">, säger </w:t>
      </w:r>
      <w:r w:rsidR="00185493" w:rsidRPr="005E2BD9">
        <w:rPr>
          <w:bCs/>
        </w:rPr>
        <w:t>Leif Svensson</w:t>
      </w:r>
      <w:r w:rsidRPr="005E2BD9">
        <w:rPr>
          <w:bCs/>
        </w:rPr>
        <w:t xml:space="preserve">, professor </w:t>
      </w:r>
      <w:r w:rsidR="009E0512" w:rsidRPr="005E2BD9">
        <w:rPr>
          <w:bCs/>
        </w:rPr>
        <w:t>vid H</w:t>
      </w:r>
      <w:r w:rsidR="00185493" w:rsidRPr="005E2BD9">
        <w:rPr>
          <w:bCs/>
        </w:rPr>
        <w:t>järtkliniken på Södersjukhuset i Stockholm.</w:t>
      </w:r>
      <w:r w:rsidRPr="005E2BD9">
        <w:rPr>
          <w:bCs/>
        </w:rPr>
        <w:t xml:space="preserve"> </w:t>
      </w:r>
    </w:p>
    <w:p w:rsidR="00D24565" w:rsidRPr="005E2BD9" w:rsidRDefault="00D24565" w:rsidP="003B46E1">
      <w:pPr>
        <w:rPr>
          <w:bCs/>
        </w:rPr>
      </w:pPr>
    </w:p>
    <w:p w:rsidR="0090772E" w:rsidRPr="005E2BD9" w:rsidRDefault="00D24565" w:rsidP="003B46E1">
      <w:pPr>
        <w:rPr>
          <w:bCs/>
        </w:rPr>
      </w:pPr>
      <w:r w:rsidRPr="005E2BD9">
        <w:rPr>
          <w:bCs/>
        </w:rPr>
        <w:t xml:space="preserve">Varje år drabbas 10 000 personer av plötsligt hjärtstopp. Endast 500 personer överlever. Professor Leif Svenssons forskning går </w:t>
      </w:r>
      <w:r w:rsidR="00617014" w:rsidRPr="005E2BD9">
        <w:rPr>
          <w:bCs/>
        </w:rPr>
        <w:t xml:space="preserve">bland annat </w:t>
      </w:r>
      <w:r w:rsidRPr="005E2BD9">
        <w:rPr>
          <w:bCs/>
        </w:rPr>
        <w:t xml:space="preserve">ut på att fördubbla antalet överlevande </w:t>
      </w:r>
      <w:r w:rsidR="003A3718" w:rsidRPr="005E2BD9">
        <w:rPr>
          <w:bCs/>
        </w:rPr>
        <w:t>på</w:t>
      </w:r>
      <w:r w:rsidRPr="005E2BD9">
        <w:rPr>
          <w:bCs/>
        </w:rPr>
        <w:t xml:space="preserve"> tre å</w:t>
      </w:r>
      <w:r w:rsidR="00125C40" w:rsidRPr="005E2BD9">
        <w:rPr>
          <w:bCs/>
        </w:rPr>
        <w:t>r, genom att ge rätt behandling</w:t>
      </w:r>
      <w:r w:rsidR="0090772E" w:rsidRPr="005E2BD9">
        <w:rPr>
          <w:bCs/>
        </w:rPr>
        <w:t xml:space="preserve"> betydligt</w:t>
      </w:r>
      <w:r w:rsidR="00617014" w:rsidRPr="005E2BD9">
        <w:rPr>
          <w:bCs/>
        </w:rPr>
        <w:t xml:space="preserve"> </w:t>
      </w:r>
      <w:r w:rsidR="00B73CE1" w:rsidRPr="005E2BD9">
        <w:rPr>
          <w:bCs/>
        </w:rPr>
        <w:t>snabbare</w:t>
      </w:r>
      <w:r w:rsidRPr="005E2BD9">
        <w:rPr>
          <w:bCs/>
        </w:rPr>
        <w:t xml:space="preserve"> än idag</w:t>
      </w:r>
      <w:r w:rsidR="00617014" w:rsidRPr="005E2BD9">
        <w:rPr>
          <w:bCs/>
        </w:rPr>
        <w:t xml:space="preserve"> och </w:t>
      </w:r>
      <w:r w:rsidR="004F3001" w:rsidRPr="005E2BD9">
        <w:rPr>
          <w:bCs/>
        </w:rPr>
        <w:t>genom att använda</w:t>
      </w:r>
      <w:r w:rsidR="0090772E" w:rsidRPr="005E2BD9">
        <w:rPr>
          <w:bCs/>
        </w:rPr>
        <w:t xml:space="preserve"> samma metoder </w:t>
      </w:r>
      <w:r w:rsidR="00617014" w:rsidRPr="005E2BD9">
        <w:rPr>
          <w:bCs/>
        </w:rPr>
        <w:t>över hela landet</w:t>
      </w:r>
      <w:r w:rsidRPr="005E2BD9">
        <w:rPr>
          <w:bCs/>
        </w:rPr>
        <w:t>.</w:t>
      </w:r>
      <w:r w:rsidR="003777F8" w:rsidRPr="005E2BD9">
        <w:rPr>
          <w:bCs/>
        </w:rPr>
        <w:t xml:space="preserve"> </w:t>
      </w:r>
    </w:p>
    <w:p w:rsidR="00165AC9" w:rsidRPr="005E2BD9" w:rsidRDefault="00165AC9" w:rsidP="003B46E1">
      <w:pPr>
        <w:rPr>
          <w:bCs/>
        </w:rPr>
      </w:pPr>
    </w:p>
    <w:p w:rsidR="00165AC9" w:rsidRPr="005E2BD9" w:rsidRDefault="00165AC9" w:rsidP="00165AC9">
      <w:pPr>
        <w:rPr>
          <w:bCs/>
        </w:rPr>
      </w:pPr>
      <w:r w:rsidRPr="005E2BD9">
        <w:rPr>
          <w:b/>
          <w:bCs/>
        </w:rPr>
        <w:t>–</w:t>
      </w:r>
      <w:r w:rsidRPr="005E2BD9">
        <w:rPr>
          <w:bCs/>
        </w:rPr>
        <w:t xml:space="preserve"> Leif Svenssons forskning är mycket viktig och kan bidra till att dödligheten i hjärt-kärlsjukdomar minskar på ett avgörande sätt, säger Staffan Josephson, generalsekreterare för Hjärt-Lungfonden.</w:t>
      </w:r>
    </w:p>
    <w:p w:rsidR="0090772E" w:rsidRPr="005E2BD9" w:rsidRDefault="0090772E" w:rsidP="003B46E1">
      <w:pPr>
        <w:rPr>
          <w:bCs/>
        </w:rPr>
      </w:pPr>
    </w:p>
    <w:p w:rsidR="003B46E1" w:rsidRPr="005E2BD9" w:rsidRDefault="003777F8" w:rsidP="003B46E1">
      <w:pPr>
        <w:rPr>
          <w:bCs/>
        </w:rPr>
      </w:pPr>
      <w:r w:rsidRPr="005E2BD9">
        <w:rPr>
          <w:bCs/>
        </w:rPr>
        <w:t>F</w:t>
      </w:r>
      <w:r w:rsidR="00BF1F69" w:rsidRPr="005E2BD9">
        <w:rPr>
          <w:bCs/>
        </w:rPr>
        <w:t>orskning</w:t>
      </w:r>
      <w:r w:rsidRPr="005E2BD9">
        <w:rPr>
          <w:bCs/>
        </w:rPr>
        <w:t>en</w:t>
      </w:r>
      <w:r w:rsidR="00BF1F69" w:rsidRPr="005E2BD9">
        <w:rPr>
          <w:bCs/>
        </w:rPr>
        <w:t xml:space="preserve"> består av </w:t>
      </w:r>
      <w:r w:rsidRPr="005E2BD9">
        <w:rPr>
          <w:bCs/>
        </w:rPr>
        <w:t>flera</w:t>
      </w:r>
      <w:r w:rsidR="00BF1F69" w:rsidRPr="005E2BD9">
        <w:rPr>
          <w:bCs/>
        </w:rPr>
        <w:t xml:space="preserve"> delar. </w:t>
      </w:r>
      <w:r w:rsidRPr="005E2BD9">
        <w:rPr>
          <w:bCs/>
        </w:rPr>
        <w:t xml:space="preserve">Leif Svensson </w:t>
      </w:r>
      <w:r w:rsidR="00B16641" w:rsidRPr="005E2BD9">
        <w:rPr>
          <w:bCs/>
        </w:rPr>
        <w:t xml:space="preserve">driver </w:t>
      </w:r>
      <w:r w:rsidRPr="005E2BD9">
        <w:rPr>
          <w:bCs/>
        </w:rPr>
        <w:t>utvecklingen av</w:t>
      </w:r>
      <w:r w:rsidR="00BF1F69" w:rsidRPr="005E2BD9">
        <w:rPr>
          <w:bCs/>
        </w:rPr>
        <w:t xml:space="preserve"> ett nationellt </w:t>
      </w:r>
      <w:r w:rsidR="00B16641" w:rsidRPr="005E2BD9">
        <w:rPr>
          <w:bCs/>
        </w:rPr>
        <w:t xml:space="preserve">centrum för plötsligt hjärtstopp </w:t>
      </w:r>
      <w:r w:rsidR="00D45F18">
        <w:rPr>
          <w:bCs/>
        </w:rPr>
        <w:t>–</w:t>
      </w:r>
      <w:r w:rsidR="00B16641" w:rsidRPr="005E2BD9">
        <w:rPr>
          <w:bCs/>
        </w:rPr>
        <w:t xml:space="preserve"> </w:t>
      </w:r>
      <w:r w:rsidR="00D45F18">
        <w:rPr>
          <w:bCs/>
        </w:rPr>
        <w:t xml:space="preserve">Center for </w:t>
      </w:r>
      <w:proofErr w:type="spellStart"/>
      <w:r w:rsidR="00D45F18">
        <w:rPr>
          <w:bCs/>
        </w:rPr>
        <w:t>Cardiac</w:t>
      </w:r>
      <w:proofErr w:type="spellEnd"/>
      <w:r w:rsidR="00D45F18">
        <w:rPr>
          <w:bCs/>
        </w:rPr>
        <w:t xml:space="preserve"> Arrest Science</w:t>
      </w:r>
      <w:r w:rsidR="00B16641" w:rsidRPr="005E2BD9">
        <w:rPr>
          <w:bCs/>
        </w:rPr>
        <w:t xml:space="preserve">. </w:t>
      </w:r>
      <w:r w:rsidR="004F3001" w:rsidRPr="005E2BD9">
        <w:rPr>
          <w:bCs/>
        </w:rPr>
        <w:t>Syftet med centret</w:t>
      </w:r>
      <w:r w:rsidR="00BF1F69" w:rsidRPr="005E2BD9">
        <w:rPr>
          <w:bCs/>
        </w:rPr>
        <w:t xml:space="preserve"> </w:t>
      </w:r>
      <w:r w:rsidR="004F3001" w:rsidRPr="005E2BD9">
        <w:rPr>
          <w:bCs/>
        </w:rPr>
        <w:t>är</w:t>
      </w:r>
      <w:r w:rsidR="00BF1F69" w:rsidRPr="005E2BD9">
        <w:rPr>
          <w:bCs/>
        </w:rPr>
        <w:t xml:space="preserve"> att knyta ihop </w:t>
      </w:r>
      <w:r w:rsidR="004F3001" w:rsidRPr="005E2BD9">
        <w:rPr>
          <w:bCs/>
        </w:rPr>
        <w:t xml:space="preserve">hela </w:t>
      </w:r>
      <w:r w:rsidR="00BF1F69" w:rsidRPr="005E2BD9">
        <w:rPr>
          <w:bCs/>
        </w:rPr>
        <w:t>Sverige och få sjukhus, ambulanssjukvård och larmcentraler att samarbeta mer effektivt.</w:t>
      </w:r>
      <w:r w:rsidR="00BF1F69" w:rsidRPr="005E2BD9">
        <w:rPr>
          <w:rStyle w:val="hps"/>
          <w:color w:val="333333"/>
        </w:rPr>
        <w:t xml:space="preserve"> </w:t>
      </w:r>
      <w:r w:rsidR="00B16641" w:rsidRPr="005E2BD9">
        <w:rPr>
          <w:bCs/>
        </w:rPr>
        <w:t>I centret</w:t>
      </w:r>
      <w:r w:rsidR="00617014" w:rsidRPr="005E2BD9">
        <w:rPr>
          <w:bCs/>
        </w:rPr>
        <w:t xml:space="preserve"> genomförs vetenskapliga studier kring </w:t>
      </w:r>
      <w:r w:rsidR="004F3001" w:rsidRPr="005E2BD9">
        <w:rPr>
          <w:bCs/>
        </w:rPr>
        <w:t>olika</w:t>
      </w:r>
      <w:r w:rsidR="00B16641" w:rsidRPr="005E2BD9">
        <w:rPr>
          <w:bCs/>
        </w:rPr>
        <w:t xml:space="preserve"> och nya</w:t>
      </w:r>
      <w:r w:rsidR="004F3001" w:rsidRPr="005E2BD9">
        <w:rPr>
          <w:bCs/>
        </w:rPr>
        <w:t xml:space="preserve"> </w:t>
      </w:r>
      <w:r w:rsidR="00617014" w:rsidRPr="005E2BD9">
        <w:rPr>
          <w:bCs/>
        </w:rPr>
        <w:t>behandlingsmetoder</w:t>
      </w:r>
      <w:r w:rsidR="0090772E" w:rsidRPr="005E2BD9">
        <w:rPr>
          <w:bCs/>
        </w:rPr>
        <w:t xml:space="preserve"> för att öka överlevnaden i plötsligt hjärtstopp</w:t>
      </w:r>
      <w:r w:rsidR="00617014" w:rsidRPr="005E2BD9">
        <w:rPr>
          <w:bCs/>
        </w:rPr>
        <w:t xml:space="preserve">. </w:t>
      </w:r>
      <w:r w:rsidR="00E4120A" w:rsidRPr="005E2BD9">
        <w:rPr>
          <w:bCs/>
        </w:rPr>
        <w:br/>
      </w:r>
    </w:p>
    <w:p w:rsidR="00964126" w:rsidRPr="005E2BD9" w:rsidRDefault="00964126" w:rsidP="00964126">
      <w:pPr>
        <w:rPr>
          <w:bCs/>
        </w:rPr>
      </w:pPr>
      <w:r w:rsidRPr="005E2BD9">
        <w:rPr>
          <w:bCs/>
        </w:rPr>
        <w:t>Inom forskningsområdet hjärt-lungsjukdomar är Hjärt-Lungfondens Stora forskningsanslag det största i Sverige och anslaget ges till en forskare eller forskargrupp som är verksam i landet.</w:t>
      </w:r>
      <w:r w:rsidR="009F769E" w:rsidRPr="005E2BD9">
        <w:rPr>
          <w:bCs/>
        </w:rPr>
        <w:t xml:space="preserve"> En internationell bedömningsgrupp har granskat alla ansökningar, där framför allt originalitet och sannolik klinisk betydelse premieras</w:t>
      </w:r>
      <w:r w:rsidR="007C126C" w:rsidRPr="005E2BD9">
        <w:rPr>
          <w:bCs/>
        </w:rPr>
        <w:t>.</w:t>
      </w:r>
    </w:p>
    <w:p w:rsidR="00B62B66" w:rsidRDefault="00B62B66" w:rsidP="00B62B66">
      <w:pPr>
        <w:rPr>
          <w:b/>
          <w:bCs/>
        </w:rPr>
      </w:pPr>
    </w:p>
    <w:p w:rsidR="00B62B66" w:rsidRPr="00CE5178" w:rsidRDefault="00B62B66" w:rsidP="00B62B66">
      <w:pPr>
        <w:rPr>
          <w:b/>
          <w:bCs/>
        </w:rPr>
      </w:pPr>
      <w:r>
        <w:rPr>
          <w:b/>
          <w:bCs/>
        </w:rPr>
        <w:t>F</w:t>
      </w:r>
      <w:r w:rsidRPr="00CE5178">
        <w:rPr>
          <w:b/>
          <w:bCs/>
        </w:rPr>
        <w:t>ilmlänk:</w:t>
      </w:r>
      <w:r>
        <w:rPr>
          <w:b/>
          <w:bCs/>
        </w:rPr>
        <w:br/>
      </w:r>
      <w:hyperlink r:id="rId9" w:history="1">
        <w:r w:rsidRPr="000B0EC4">
          <w:rPr>
            <w:rStyle w:val="Hyperlnk"/>
            <w:bCs/>
          </w:rPr>
          <w:t>Professor Leif Svensson berättar om sin forskning kring plötsligt hjärtstopp</w:t>
        </w:r>
      </w:hyperlink>
    </w:p>
    <w:p w:rsidR="00EF249D" w:rsidRPr="005E2BD9" w:rsidRDefault="00EF249D" w:rsidP="00293B54">
      <w:pPr>
        <w:rPr>
          <w:b/>
          <w:bCs/>
        </w:rPr>
      </w:pPr>
    </w:p>
    <w:p w:rsidR="003777F8" w:rsidRDefault="003777F8" w:rsidP="00293B54">
      <w:pPr>
        <w:rPr>
          <w:bCs/>
        </w:rPr>
      </w:pPr>
      <w:r w:rsidRPr="005E2BD9">
        <w:rPr>
          <w:b/>
          <w:bCs/>
        </w:rPr>
        <w:t>Bildlänkar:</w:t>
      </w:r>
      <w:r w:rsidRPr="005E2BD9">
        <w:rPr>
          <w:b/>
          <w:bCs/>
        </w:rPr>
        <w:br/>
      </w:r>
      <w:hyperlink r:id="rId10" w:anchor="/image/view/prins-daniel-delar-ut-stora-forskningsanslaget-2013-209655" w:history="1">
        <w:r w:rsidRPr="000458F5">
          <w:rPr>
            <w:rStyle w:val="Hyperlnk"/>
            <w:bCs/>
          </w:rPr>
          <w:t>Prins Daniel delar ut Stora forskningsanslaget 2013 till professor Leif Svensson</w:t>
        </w:r>
      </w:hyperlink>
      <w:bookmarkStart w:id="0" w:name="_GoBack"/>
      <w:bookmarkEnd w:id="0"/>
      <w:r w:rsidRPr="005E2BD9">
        <w:rPr>
          <w:bCs/>
        </w:rPr>
        <w:br/>
      </w:r>
      <w:hyperlink r:id="rId11" w:anchor="/image/view/professor-leif-svensson-209656" w:history="1">
        <w:r w:rsidRPr="00D667FA">
          <w:rPr>
            <w:rStyle w:val="Hyperlnk"/>
            <w:bCs/>
          </w:rPr>
          <w:t>Leif Svensson, professor vid Hjärtkliniken på Södersjukhuset i Stockholm</w:t>
        </w:r>
      </w:hyperlink>
    </w:p>
    <w:p w:rsidR="0015759F" w:rsidRPr="005E2BD9" w:rsidRDefault="0015759F" w:rsidP="00293B54">
      <w:pPr>
        <w:rPr>
          <w:b/>
          <w:bCs/>
        </w:rPr>
      </w:pPr>
    </w:p>
    <w:p w:rsidR="00293B54" w:rsidRPr="005E2BD9" w:rsidRDefault="00293B54" w:rsidP="00293B54">
      <w:pPr>
        <w:rPr>
          <w:b/>
          <w:bCs/>
        </w:rPr>
      </w:pPr>
      <w:r w:rsidRPr="005E2BD9">
        <w:rPr>
          <w:b/>
          <w:bCs/>
        </w:rPr>
        <w:t>För mer information, kontakta gärna:</w:t>
      </w:r>
    </w:p>
    <w:p w:rsidR="00293B54" w:rsidRPr="005E2BD9" w:rsidRDefault="00293B54" w:rsidP="00293B54">
      <w:pPr>
        <w:rPr>
          <w:bCs/>
        </w:rPr>
      </w:pPr>
      <w:r w:rsidRPr="005E2BD9">
        <w:rPr>
          <w:bCs/>
        </w:rPr>
        <w:t xml:space="preserve">Eva Holmestig, pressekreterare Hjärt-Lungfonden, telefon 0708-544 242, </w:t>
      </w:r>
    </w:p>
    <w:p w:rsidR="00936450" w:rsidRPr="005E2BD9" w:rsidRDefault="000458F5" w:rsidP="00293B54">
      <w:pPr>
        <w:rPr>
          <w:bCs/>
        </w:rPr>
      </w:pPr>
      <w:hyperlink r:id="rId12" w:history="1">
        <w:r w:rsidR="00E4789A" w:rsidRPr="005E2BD9">
          <w:rPr>
            <w:rStyle w:val="Hyperlnk"/>
            <w:bCs/>
          </w:rPr>
          <w:t>eva.holmestig@hjart-lungfonden.se</w:t>
        </w:r>
      </w:hyperlink>
    </w:p>
    <w:p w:rsidR="005E2BD9" w:rsidRDefault="005E2BD9" w:rsidP="00E4789A">
      <w:pPr>
        <w:rPr>
          <w:b/>
          <w:bCs/>
          <w:sz w:val="22"/>
          <w:szCs w:val="22"/>
        </w:rPr>
      </w:pPr>
    </w:p>
    <w:p w:rsidR="005E2BD9" w:rsidRPr="0015759F" w:rsidRDefault="005E2BD9" w:rsidP="00E4789A">
      <w:pPr>
        <w:rPr>
          <w:b/>
          <w:bCs/>
          <w:sz w:val="22"/>
          <w:szCs w:val="22"/>
        </w:rPr>
      </w:pPr>
    </w:p>
    <w:p w:rsidR="00E4789A" w:rsidRPr="005E2BD9" w:rsidRDefault="00E4789A" w:rsidP="00E4789A">
      <w:pPr>
        <w:rPr>
          <w:b/>
          <w:bCs/>
        </w:rPr>
      </w:pPr>
      <w:r w:rsidRPr="005E2BD9">
        <w:rPr>
          <w:b/>
          <w:bCs/>
        </w:rPr>
        <w:t>Fakta om Stora forskningsanslaget</w:t>
      </w:r>
    </w:p>
    <w:p w:rsidR="00E4789A" w:rsidRPr="005E2BD9" w:rsidRDefault="00E4789A" w:rsidP="00E4789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Hjärt-Lungfondens Stora forskningsanslag är det största i Sverige inom forskningsområdet hjärt- och lungsjukdomar. Syftet med anslaget är att skapa förutsättningar för ett avgörande forskningsgenombrott inom ett viktigt forskningsområde.</w:t>
      </w:r>
      <w:r w:rsidR="00B960AB" w:rsidRPr="005E2BD9">
        <w:rPr>
          <w:bCs/>
        </w:rPr>
        <w:br/>
      </w:r>
      <w:r w:rsidRPr="005E2BD9">
        <w:rPr>
          <w:bCs/>
        </w:rPr>
        <w:br/>
      </w: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Hjärt-Lungfonden började dela ut Stora forskningsanslaget 2008.</w:t>
      </w:r>
      <w:r w:rsidR="00B960AB" w:rsidRPr="005E2BD9">
        <w:rPr>
          <w:bCs/>
        </w:rPr>
        <w:br/>
      </w:r>
    </w:p>
    <w:p w:rsidR="00E4789A" w:rsidRPr="005E2BD9" w:rsidRDefault="00E4789A" w:rsidP="00E4789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Prins Daniel, som är hedersledamot i Hjärt-Lungfondens styrelse, delar ut anslaget</w:t>
      </w:r>
      <w:r w:rsidR="0067261B" w:rsidRPr="005E2BD9">
        <w:rPr>
          <w:bCs/>
        </w:rPr>
        <w:t xml:space="preserve"> sedan 2012</w:t>
      </w:r>
      <w:r w:rsidRPr="005E2BD9">
        <w:rPr>
          <w:bCs/>
        </w:rPr>
        <w:t>.</w:t>
      </w:r>
      <w:r w:rsidR="00B960AB" w:rsidRPr="005E2BD9">
        <w:rPr>
          <w:bCs/>
        </w:rPr>
        <w:br/>
      </w:r>
    </w:p>
    <w:p w:rsidR="00E4789A" w:rsidRPr="005E2BD9" w:rsidRDefault="00E4789A" w:rsidP="00E4789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t xml:space="preserve"> </w:t>
      </w:r>
      <w:r w:rsidRPr="005E2BD9">
        <w:rPr>
          <w:bCs/>
        </w:rPr>
        <w:t>Ansökningarna bedöms av en särskild tillsatt skandinavisk bedömningskommitté. Projektet beviljas ett anslag om 5 miljoner konor per år under en treårsperiod, det vill säga totalt 15 miljoner kronor.</w:t>
      </w:r>
    </w:p>
    <w:p w:rsidR="00E4789A" w:rsidRPr="005E2BD9" w:rsidRDefault="00E4789A" w:rsidP="00E4789A">
      <w:pPr>
        <w:rPr>
          <w:bCs/>
        </w:rPr>
      </w:pPr>
    </w:p>
    <w:p w:rsidR="00E4789A" w:rsidRPr="005E2BD9" w:rsidRDefault="00E4789A" w:rsidP="00E4789A">
      <w:pPr>
        <w:rPr>
          <w:bCs/>
        </w:rPr>
      </w:pPr>
    </w:p>
    <w:p w:rsidR="0004337A" w:rsidRPr="005E2BD9" w:rsidRDefault="0004337A" w:rsidP="0004337A">
      <w:pPr>
        <w:rPr>
          <w:bCs/>
        </w:rPr>
      </w:pPr>
      <w:r w:rsidRPr="005E2BD9">
        <w:rPr>
          <w:b/>
          <w:bCs/>
        </w:rPr>
        <w:t xml:space="preserve">Fakta om plötsligt hjärtstopp </w:t>
      </w:r>
    </w:p>
    <w:p w:rsidR="0004337A" w:rsidRPr="005E2BD9" w:rsidRDefault="0004337A" w:rsidP="0004337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Varje år drabbas cirka 10 000 svenskar av plötsligt hjärtstopp. I hälften av fallen</w:t>
      </w:r>
    </w:p>
    <w:p w:rsidR="0004337A" w:rsidRPr="005E2BD9" w:rsidRDefault="0004337A" w:rsidP="0004337A">
      <w:pPr>
        <w:rPr>
          <w:bCs/>
        </w:rPr>
      </w:pPr>
      <w:r w:rsidRPr="005E2BD9">
        <w:rPr>
          <w:bCs/>
        </w:rPr>
        <w:t xml:space="preserve">startas någon form av behandling och av dem överlever 500 personer. </w:t>
      </w:r>
    </w:p>
    <w:p w:rsidR="0004337A" w:rsidRPr="005E2BD9" w:rsidRDefault="0004337A" w:rsidP="0004337A">
      <w:pPr>
        <w:rPr>
          <w:bCs/>
        </w:rPr>
      </w:pPr>
    </w:p>
    <w:p w:rsidR="0004337A" w:rsidRPr="005E2BD9" w:rsidRDefault="0004337A" w:rsidP="0004337A">
      <w:pPr>
        <w:rPr>
          <w:bCs/>
        </w:rPr>
      </w:pPr>
      <w:r w:rsidRPr="005E2BD9">
        <w:rPr>
          <w:bCs/>
        </w:rPr>
        <w:t xml:space="preserve"> </w:t>
      </w: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Plötsligt hjärtstopp innebär att hjärtat drabbas av elektriskt kaos som gör att det inte längre kan pumpa blod. Den som drabbas blir omedelbart medvetslös och slutar därefter att andas. </w:t>
      </w:r>
    </w:p>
    <w:p w:rsidR="0004337A" w:rsidRPr="005E2BD9" w:rsidRDefault="0004337A" w:rsidP="0004337A">
      <w:pPr>
        <w:rPr>
          <w:bCs/>
        </w:rPr>
      </w:pPr>
    </w:p>
    <w:p w:rsidR="0004337A" w:rsidRPr="005E2BD9" w:rsidRDefault="0004337A" w:rsidP="0004337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Omedelbar hjärt-lungräddning som</w:t>
      </w:r>
      <w:r w:rsidR="00BF4DE5" w:rsidRPr="005E2BD9">
        <w:rPr>
          <w:bCs/>
        </w:rPr>
        <w:t xml:space="preserve"> håller igång blodcirkulationen</w:t>
      </w:r>
      <w:r w:rsidRPr="005E2BD9">
        <w:rPr>
          <w:bCs/>
        </w:rPr>
        <w:t xml:space="preserve"> i kombination med hjärtstartare</w:t>
      </w:r>
      <w:r w:rsidR="00BF4DE5" w:rsidRPr="005E2BD9">
        <w:rPr>
          <w:bCs/>
        </w:rPr>
        <w:t>,</w:t>
      </w:r>
      <w:r w:rsidRPr="005E2BD9">
        <w:rPr>
          <w:bCs/>
        </w:rPr>
        <w:t xml:space="preserve"> är det enda sättet att rädda liv.</w:t>
      </w:r>
    </w:p>
    <w:p w:rsidR="0004337A" w:rsidRPr="005E2BD9" w:rsidRDefault="0004337A" w:rsidP="0004337A">
      <w:pPr>
        <w:rPr>
          <w:bCs/>
        </w:rPr>
      </w:pPr>
    </w:p>
    <w:p w:rsidR="0004337A" w:rsidRPr="005E2BD9" w:rsidRDefault="0004337A" w:rsidP="0004337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Den som drabbas av plötsligt hjärtstopp och får en stöt av en hjärtstartare inom 180 sekunder, har 75 procents chans att överleva.</w:t>
      </w:r>
    </w:p>
    <w:p w:rsidR="0004337A" w:rsidRPr="005E2BD9" w:rsidRDefault="0004337A" w:rsidP="0004337A">
      <w:pPr>
        <w:rPr>
          <w:bCs/>
        </w:rPr>
      </w:pPr>
    </w:p>
    <w:p w:rsidR="0004337A" w:rsidRPr="005E2BD9" w:rsidRDefault="0004337A" w:rsidP="0004337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En hjärtstartare ger, vid behov, en elektrisk stöt för att få hjärtat att börja slå igen. Hjärtstartare kan användas utan förkunskaper eftersom den ger instruktioner till användaren.</w:t>
      </w:r>
    </w:p>
    <w:p w:rsidR="0004337A" w:rsidRPr="005E2BD9" w:rsidRDefault="0004337A" w:rsidP="0004337A">
      <w:pPr>
        <w:rPr>
          <w:bCs/>
        </w:rPr>
      </w:pPr>
    </w:p>
    <w:p w:rsidR="00E4789A" w:rsidRPr="005E2BD9" w:rsidRDefault="0004337A" w:rsidP="0004337A">
      <w:pPr>
        <w:rPr>
          <w:bCs/>
        </w:rPr>
      </w:pPr>
      <w:proofErr w:type="gramStart"/>
      <w:r w:rsidRPr="005E2BD9">
        <w:rPr>
          <w:bCs/>
        </w:rPr>
        <w:t>-</w:t>
      </w:r>
      <w:proofErr w:type="gramEnd"/>
      <w:r w:rsidRPr="005E2BD9">
        <w:rPr>
          <w:bCs/>
        </w:rPr>
        <w:t xml:space="preserve"> Åderförfettning och ett 20-tal olika hjärtsjukdomar kan li</w:t>
      </w:r>
      <w:r w:rsidR="00BF4DE5" w:rsidRPr="005E2BD9">
        <w:rPr>
          <w:bCs/>
        </w:rPr>
        <w:t xml:space="preserve">gga bakom plötsligt hjärtstopp. Det behöver </w:t>
      </w:r>
      <w:r w:rsidRPr="005E2BD9">
        <w:rPr>
          <w:bCs/>
        </w:rPr>
        <w:t>forska</w:t>
      </w:r>
      <w:r w:rsidR="00BF4DE5" w:rsidRPr="005E2BD9">
        <w:rPr>
          <w:bCs/>
        </w:rPr>
        <w:t>s</w:t>
      </w:r>
      <w:r w:rsidRPr="005E2BD9">
        <w:rPr>
          <w:bCs/>
        </w:rPr>
        <w:t xml:space="preserve"> mer kring orsakerna</w:t>
      </w:r>
      <w:r w:rsidR="009069C3" w:rsidRPr="005E2BD9">
        <w:rPr>
          <w:bCs/>
        </w:rPr>
        <w:t xml:space="preserve"> bakom</w:t>
      </w:r>
      <w:r w:rsidRPr="005E2BD9">
        <w:rPr>
          <w:bCs/>
        </w:rPr>
        <w:t xml:space="preserve"> och om varför vissa drabbas. </w:t>
      </w:r>
    </w:p>
    <w:sectPr w:rsidR="00E4789A" w:rsidRPr="005E2BD9" w:rsidSect="00995F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41" w:rsidRDefault="00B16641" w:rsidP="00936450">
      <w:r>
        <w:separator/>
      </w:r>
    </w:p>
  </w:endnote>
  <w:endnote w:type="continuationSeparator" w:id="0">
    <w:p w:rsidR="00B16641" w:rsidRDefault="00B16641" w:rsidP="009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1" w:rsidRDefault="00B16641">
    <w:pPr>
      <w:pStyle w:val="Sidfot"/>
    </w:pPr>
    <w:r>
      <w:br/>
    </w: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1" w:rsidRPr="004637FA" w:rsidRDefault="00B16641" w:rsidP="00936450">
    <w:pPr>
      <w:pStyle w:val="Normalwebb"/>
      <w:rPr>
        <w:sz w:val="20"/>
        <w:szCs w:val="20"/>
      </w:rPr>
    </w:pPr>
    <w:r w:rsidRPr="00A94F41">
      <w:rPr>
        <w:sz w:val="20"/>
        <w:szCs w:val="20"/>
      </w:rPr>
      <w:t xml:space="preserve">Hjärt-Lungfonden bildades 1904 i kampen mot tuberkulos (tbc). I dag är fondens mål att besegra </w:t>
    </w:r>
    <w:r>
      <w:rPr>
        <w:sz w:val="20"/>
        <w:szCs w:val="20"/>
      </w:rPr>
      <w:t xml:space="preserve">både </w:t>
    </w:r>
    <w:r w:rsidRPr="00A94F41">
      <w:rPr>
        <w:sz w:val="20"/>
        <w:szCs w:val="20"/>
      </w:rPr>
      <w:t>hjärt- och lungsjukdomarna. Hjärt-Lungfonden samlar in och fördelar pengar till forskning samt informerar om hjärt-</w:t>
    </w:r>
    <w:r>
      <w:rPr>
        <w:sz w:val="20"/>
        <w:szCs w:val="20"/>
      </w:rPr>
      <w:t xml:space="preserve"> och </w:t>
    </w:r>
    <w:r w:rsidRPr="00A94F41">
      <w:rPr>
        <w:sz w:val="20"/>
        <w:szCs w:val="20"/>
      </w:rPr>
      <w:t>lungsjukdom.</w:t>
    </w:r>
    <w:r w:rsidRPr="00A94F41">
      <w:rPr>
        <w:color w:val="000000"/>
        <w:sz w:val="20"/>
        <w:szCs w:val="20"/>
      </w:rPr>
      <w:t xml:space="preserve"> Fonden har inga statliga bidrag och verksamheten är helt beroende av gåvor från privatpersoner och företag. Hjärt-Lungfonden har insamlingskonton </w:t>
    </w:r>
    <w:r w:rsidRPr="00A94F41">
      <w:rPr>
        <w:bCs/>
        <w:color w:val="000000"/>
        <w:sz w:val="20"/>
        <w:szCs w:val="20"/>
      </w:rPr>
      <w:t>pg</w:t>
    </w:r>
    <w:r w:rsidRPr="00A94F41">
      <w:rPr>
        <w:color w:val="000000"/>
        <w:sz w:val="20"/>
        <w:szCs w:val="20"/>
      </w:rPr>
      <w:t xml:space="preserve"> </w:t>
    </w:r>
    <w:r w:rsidRPr="00A94F41">
      <w:rPr>
        <w:bCs/>
        <w:color w:val="000000"/>
        <w:sz w:val="20"/>
        <w:szCs w:val="20"/>
      </w:rPr>
      <w:t>90 91 92-7 och bg 909-1927</w:t>
    </w:r>
    <w:r>
      <w:rPr>
        <w:bCs/>
        <w:color w:val="000000"/>
        <w:sz w:val="20"/>
        <w:szCs w:val="20"/>
      </w:rPr>
      <w:t xml:space="preserve">. </w:t>
    </w:r>
    <w:hyperlink r:id="rId1" w:history="1">
      <w:r w:rsidRPr="00A94F41">
        <w:rPr>
          <w:rStyle w:val="Hyperlnk"/>
          <w:sz w:val="20"/>
          <w:szCs w:val="20"/>
        </w:rPr>
        <w:t>www.hjart-lungfonden.se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1" w:rsidRDefault="00B16641">
    <w:pPr>
      <w:pStyle w:val="Sidfot"/>
    </w:pP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41" w:rsidRDefault="00B16641" w:rsidP="00936450">
      <w:r>
        <w:separator/>
      </w:r>
    </w:p>
  </w:footnote>
  <w:footnote w:type="continuationSeparator" w:id="0">
    <w:p w:rsidR="00B16641" w:rsidRDefault="00B16641" w:rsidP="0093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1" w:rsidRDefault="00B16641">
    <w:pPr>
      <w:pStyle w:val="Sidhuvud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1" w:rsidRDefault="00B1664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3200400" cy="384810"/>
          <wp:effectExtent l="19050" t="0" r="0" b="0"/>
          <wp:wrapNone/>
          <wp:docPr id="2" name="Bild 1" descr="hjart-lungfonden_logotype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art-lungfonden_logotype_r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762625" cy="5600700"/>
          <wp:effectExtent l="19050" t="0" r="9525" b="0"/>
          <wp:docPr id="1" name="Bild 1" descr="cid:DCE8D0E7-0F76-48C2-AB60-AA2B5455C8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CE8D0E7-0F76-48C2-AB60-AA2B5455C83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1" w:rsidRDefault="00B16641">
    <w:pPr>
      <w:pStyle w:val="Sidhuvud"/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82B"/>
    <w:multiLevelType w:val="hybridMultilevel"/>
    <w:tmpl w:val="DDC6830C"/>
    <w:lvl w:ilvl="0" w:tplc="7310A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878"/>
    <w:multiLevelType w:val="hybridMultilevel"/>
    <w:tmpl w:val="DCC4CEB2"/>
    <w:lvl w:ilvl="0" w:tplc="7224569A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0F8"/>
    <w:multiLevelType w:val="hybridMultilevel"/>
    <w:tmpl w:val="8B0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AC5"/>
    <w:multiLevelType w:val="multilevel"/>
    <w:tmpl w:val="ACD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552D"/>
    <w:multiLevelType w:val="hybridMultilevel"/>
    <w:tmpl w:val="A8B6C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3F7E"/>
    <w:multiLevelType w:val="hybridMultilevel"/>
    <w:tmpl w:val="4874216C"/>
    <w:lvl w:ilvl="0" w:tplc="E68C38E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E0E05"/>
    <w:multiLevelType w:val="hybridMultilevel"/>
    <w:tmpl w:val="048489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35A5"/>
    <w:multiLevelType w:val="hybridMultilevel"/>
    <w:tmpl w:val="E758D87A"/>
    <w:lvl w:ilvl="0" w:tplc="06C4FE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0A4F"/>
    <w:multiLevelType w:val="hybridMultilevel"/>
    <w:tmpl w:val="BFB621E8"/>
    <w:lvl w:ilvl="0" w:tplc="1182EBA6"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169A2"/>
    <w:multiLevelType w:val="hybridMultilevel"/>
    <w:tmpl w:val="ED5EAE58"/>
    <w:lvl w:ilvl="0" w:tplc="383256B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10215"/>
    <w:multiLevelType w:val="hybridMultilevel"/>
    <w:tmpl w:val="04A489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322E3"/>
    <w:multiLevelType w:val="hybridMultilevel"/>
    <w:tmpl w:val="761A4506"/>
    <w:lvl w:ilvl="0" w:tplc="9EA462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E1137E"/>
    <w:multiLevelType w:val="hybridMultilevel"/>
    <w:tmpl w:val="0E02B972"/>
    <w:lvl w:ilvl="0" w:tplc="707EE9E4">
      <w:start w:val="1"/>
      <w:numFmt w:val="decimal"/>
      <w:pStyle w:val="Rubrik2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031C5"/>
    <w:multiLevelType w:val="hybridMultilevel"/>
    <w:tmpl w:val="40602C44"/>
    <w:lvl w:ilvl="0" w:tplc="074AF0D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F2BA3"/>
    <w:multiLevelType w:val="hybridMultilevel"/>
    <w:tmpl w:val="7D8E3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079CA"/>
    <w:multiLevelType w:val="hybridMultilevel"/>
    <w:tmpl w:val="0C0A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2A94"/>
    <w:multiLevelType w:val="hybridMultilevel"/>
    <w:tmpl w:val="3110B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3BD0"/>
    <w:multiLevelType w:val="hybridMultilevel"/>
    <w:tmpl w:val="09CE5D2E"/>
    <w:lvl w:ilvl="0" w:tplc="37C257A6">
      <w:start w:val="20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60D73"/>
    <w:multiLevelType w:val="hybridMultilevel"/>
    <w:tmpl w:val="4156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654D9"/>
    <w:multiLevelType w:val="hybridMultilevel"/>
    <w:tmpl w:val="E9B6A226"/>
    <w:lvl w:ilvl="0" w:tplc="1FEE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101BE"/>
    <w:multiLevelType w:val="hybridMultilevel"/>
    <w:tmpl w:val="660655D4"/>
    <w:lvl w:ilvl="0" w:tplc="EE8884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B4B98"/>
    <w:multiLevelType w:val="hybridMultilevel"/>
    <w:tmpl w:val="66E27564"/>
    <w:lvl w:ilvl="0" w:tplc="8D10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53A4A"/>
    <w:multiLevelType w:val="hybridMultilevel"/>
    <w:tmpl w:val="2D2AF230"/>
    <w:lvl w:ilvl="0" w:tplc="6DF241F2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7"/>
  </w:num>
  <w:num w:numId="5">
    <w:abstractNumId w:val="4"/>
  </w:num>
  <w:num w:numId="6">
    <w:abstractNumId w:val="22"/>
  </w:num>
  <w:num w:numId="7">
    <w:abstractNumId w:val="19"/>
  </w:num>
  <w:num w:numId="8">
    <w:abstractNumId w:val="20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14"/>
  </w:num>
  <w:num w:numId="20">
    <w:abstractNumId w:val="21"/>
  </w:num>
  <w:num w:numId="21">
    <w:abstractNumId w:val="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E"/>
    <w:rsid w:val="000077F8"/>
    <w:rsid w:val="00010748"/>
    <w:rsid w:val="0002777D"/>
    <w:rsid w:val="000401FA"/>
    <w:rsid w:val="0004337A"/>
    <w:rsid w:val="000458F5"/>
    <w:rsid w:val="00047A25"/>
    <w:rsid w:val="00051EAE"/>
    <w:rsid w:val="000671D0"/>
    <w:rsid w:val="00072DF5"/>
    <w:rsid w:val="00075A3D"/>
    <w:rsid w:val="000766EA"/>
    <w:rsid w:val="00085410"/>
    <w:rsid w:val="00087912"/>
    <w:rsid w:val="00091493"/>
    <w:rsid w:val="00096B77"/>
    <w:rsid w:val="000A504E"/>
    <w:rsid w:val="000A53EF"/>
    <w:rsid w:val="000B0EC4"/>
    <w:rsid w:val="000E4F33"/>
    <w:rsid w:val="000F3017"/>
    <w:rsid w:val="000F4571"/>
    <w:rsid w:val="000F4A12"/>
    <w:rsid w:val="000F6EE1"/>
    <w:rsid w:val="001012AC"/>
    <w:rsid w:val="00103675"/>
    <w:rsid w:val="00113BEF"/>
    <w:rsid w:val="00124833"/>
    <w:rsid w:val="00125C40"/>
    <w:rsid w:val="00134F25"/>
    <w:rsid w:val="00136876"/>
    <w:rsid w:val="00140656"/>
    <w:rsid w:val="00153D96"/>
    <w:rsid w:val="00154097"/>
    <w:rsid w:val="0015759F"/>
    <w:rsid w:val="00163DE8"/>
    <w:rsid w:val="00165AC9"/>
    <w:rsid w:val="0016788F"/>
    <w:rsid w:val="00170E87"/>
    <w:rsid w:val="00172939"/>
    <w:rsid w:val="00174499"/>
    <w:rsid w:val="001834F5"/>
    <w:rsid w:val="00184730"/>
    <w:rsid w:val="00185493"/>
    <w:rsid w:val="00192CDA"/>
    <w:rsid w:val="00193815"/>
    <w:rsid w:val="001A4FA3"/>
    <w:rsid w:val="001C0FEC"/>
    <w:rsid w:val="001D4FB2"/>
    <w:rsid w:val="001D5091"/>
    <w:rsid w:val="001F5567"/>
    <w:rsid w:val="001F571A"/>
    <w:rsid w:val="001F5DEE"/>
    <w:rsid w:val="00211DD9"/>
    <w:rsid w:val="00215D79"/>
    <w:rsid w:val="002171F1"/>
    <w:rsid w:val="00223CF5"/>
    <w:rsid w:val="002258BF"/>
    <w:rsid w:val="002271F3"/>
    <w:rsid w:val="0024640D"/>
    <w:rsid w:val="00251FE9"/>
    <w:rsid w:val="00261C71"/>
    <w:rsid w:val="00263A5B"/>
    <w:rsid w:val="002669B7"/>
    <w:rsid w:val="00267917"/>
    <w:rsid w:val="00273C41"/>
    <w:rsid w:val="002773C6"/>
    <w:rsid w:val="00282826"/>
    <w:rsid w:val="00293B54"/>
    <w:rsid w:val="002945AC"/>
    <w:rsid w:val="00294773"/>
    <w:rsid w:val="00295047"/>
    <w:rsid w:val="002A1A3C"/>
    <w:rsid w:val="002A5180"/>
    <w:rsid w:val="002A74B5"/>
    <w:rsid w:val="002B3B2A"/>
    <w:rsid w:val="002C3277"/>
    <w:rsid w:val="002E7596"/>
    <w:rsid w:val="002F3FD2"/>
    <w:rsid w:val="0030379E"/>
    <w:rsid w:val="0030399B"/>
    <w:rsid w:val="00305409"/>
    <w:rsid w:val="00305830"/>
    <w:rsid w:val="0032293D"/>
    <w:rsid w:val="003269B2"/>
    <w:rsid w:val="0034582D"/>
    <w:rsid w:val="0037469B"/>
    <w:rsid w:val="003776A2"/>
    <w:rsid w:val="003777F8"/>
    <w:rsid w:val="00386DCA"/>
    <w:rsid w:val="00387800"/>
    <w:rsid w:val="003A05C0"/>
    <w:rsid w:val="003A30A3"/>
    <w:rsid w:val="003A3718"/>
    <w:rsid w:val="003A6988"/>
    <w:rsid w:val="003B46E1"/>
    <w:rsid w:val="003C1175"/>
    <w:rsid w:val="003C39A6"/>
    <w:rsid w:val="003C61A7"/>
    <w:rsid w:val="003D76AC"/>
    <w:rsid w:val="003E6E1E"/>
    <w:rsid w:val="003F32B9"/>
    <w:rsid w:val="003F49C3"/>
    <w:rsid w:val="003F5499"/>
    <w:rsid w:val="003F7845"/>
    <w:rsid w:val="00400E2E"/>
    <w:rsid w:val="004025DB"/>
    <w:rsid w:val="00406DEC"/>
    <w:rsid w:val="00412256"/>
    <w:rsid w:val="00415A81"/>
    <w:rsid w:val="00417221"/>
    <w:rsid w:val="004204DB"/>
    <w:rsid w:val="0042361A"/>
    <w:rsid w:val="00426A7F"/>
    <w:rsid w:val="00453688"/>
    <w:rsid w:val="00455530"/>
    <w:rsid w:val="00462B04"/>
    <w:rsid w:val="004717C0"/>
    <w:rsid w:val="00487EB8"/>
    <w:rsid w:val="00490137"/>
    <w:rsid w:val="004A2FDE"/>
    <w:rsid w:val="004A7670"/>
    <w:rsid w:val="004B14A1"/>
    <w:rsid w:val="004C5DBE"/>
    <w:rsid w:val="004D6126"/>
    <w:rsid w:val="004E01E2"/>
    <w:rsid w:val="004E0489"/>
    <w:rsid w:val="004F21A4"/>
    <w:rsid w:val="004F3001"/>
    <w:rsid w:val="00501A17"/>
    <w:rsid w:val="00511F3C"/>
    <w:rsid w:val="00534647"/>
    <w:rsid w:val="00535696"/>
    <w:rsid w:val="0053730F"/>
    <w:rsid w:val="0054262B"/>
    <w:rsid w:val="00546865"/>
    <w:rsid w:val="00556845"/>
    <w:rsid w:val="00563286"/>
    <w:rsid w:val="0056437A"/>
    <w:rsid w:val="0057091F"/>
    <w:rsid w:val="00572421"/>
    <w:rsid w:val="00584521"/>
    <w:rsid w:val="0058751D"/>
    <w:rsid w:val="00595FBB"/>
    <w:rsid w:val="005969EB"/>
    <w:rsid w:val="005A2835"/>
    <w:rsid w:val="005A31ED"/>
    <w:rsid w:val="005B6DA2"/>
    <w:rsid w:val="005B6DC3"/>
    <w:rsid w:val="005C0A10"/>
    <w:rsid w:val="005C46A2"/>
    <w:rsid w:val="005C51B7"/>
    <w:rsid w:val="005D5369"/>
    <w:rsid w:val="005E05AB"/>
    <w:rsid w:val="005E2BD9"/>
    <w:rsid w:val="005E51AD"/>
    <w:rsid w:val="005E73F5"/>
    <w:rsid w:val="006015F4"/>
    <w:rsid w:val="00617014"/>
    <w:rsid w:val="00617268"/>
    <w:rsid w:val="00626F11"/>
    <w:rsid w:val="00631DC0"/>
    <w:rsid w:val="00652367"/>
    <w:rsid w:val="0065277C"/>
    <w:rsid w:val="0067261B"/>
    <w:rsid w:val="00672A4B"/>
    <w:rsid w:val="006841CF"/>
    <w:rsid w:val="00685C40"/>
    <w:rsid w:val="006B2819"/>
    <w:rsid w:val="006B4B29"/>
    <w:rsid w:val="006B6175"/>
    <w:rsid w:val="006B621F"/>
    <w:rsid w:val="006B6D08"/>
    <w:rsid w:val="006C1090"/>
    <w:rsid w:val="006C1DAC"/>
    <w:rsid w:val="006D7CCE"/>
    <w:rsid w:val="006E1784"/>
    <w:rsid w:val="006E402E"/>
    <w:rsid w:val="006F52EE"/>
    <w:rsid w:val="006F5AC8"/>
    <w:rsid w:val="0070305D"/>
    <w:rsid w:val="00705786"/>
    <w:rsid w:val="007122F7"/>
    <w:rsid w:val="007215D3"/>
    <w:rsid w:val="00721FEF"/>
    <w:rsid w:val="00743B09"/>
    <w:rsid w:val="00744658"/>
    <w:rsid w:val="00744AA0"/>
    <w:rsid w:val="00745748"/>
    <w:rsid w:val="00770B1C"/>
    <w:rsid w:val="00770C4D"/>
    <w:rsid w:val="00782D5B"/>
    <w:rsid w:val="00797DAC"/>
    <w:rsid w:val="007A36B4"/>
    <w:rsid w:val="007B23FC"/>
    <w:rsid w:val="007B5658"/>
    <w:rsid w:val="007C126C"/>
    <w:rsid w:val="007C4A3D"/>
    <w:rsid w:val="007D0070"/>
    <w:rsid w:val="007E2B5D"/>
    <w:rsid w:val="007F0C4E"/>
    <w:rsid w:val="007F1ECE"/>
    <w:rsid w:val="007F2DFA"/>
    <w:rsid w:val="00831A04"/>
    <w:rsid w:val="00841E14"/>
    <w:rsid w:val="00845010"/>
    <w:rsid w:val="00846933"/>
    <w:rsid w:val="00846AE8"/>
    <w:rsid w:val="008537EF"/>
    <w:rsid w:val="00863178"/>
    <w:rsid w:val="00873474"/>
    <w:rsid w:val="00875110"/>
    <w:rsid w:val="00885A29"/>
    <w:rsid w:val="00886C33"/>
    <w:rsid w:val="00895F4C"/>
    <w:rsid w:val="008A26A3"/>
    <w:rsid w:val="008A3D52"/>
    <w:rsid w:val="008B2607"/>
    <w:rsid w:val="008C0840"/>
    <w:rsid w:val="008D39CE"/>
    <w:rsid w:val="008E00F3"/>
    <w:rsid w:val="008F0D49"/>
    <w:rsid w:val="0090510D"/>
    <w:rsid w:val="009069C3"/>
    <w:rsid w:val="0090772E"/>
    <w:rsid w:val="00913DE4"/>
    <w:rsid w:val="00917526"/>
    <w:rsid w:val="009209B5"/>
    <w:rsid w:val="00927A50"/>
    <w:rsid w:val="00930B12"/>
    <w:rsid w:val="009322BF"/>
    <w:rsid w:val="00936450"/>
    <w:rsid w:val="00951BF3"/>
    <w:rsid w:val="00953BC4"/>
    <w:rsid w:val="00963FC8"/>
    <w:rsid w:val="00964126"/>
    <w:rsid w:val="00966DD7"/>
    <w:rsid w:val="00967B35"/>
    <w:rsid w:val="00971AE4"/>
    <w:rsid w:val="009727CB"/>
    <w:rsid w:val="00974AB1"/>
    <w:rsid w:val="00983408"/>
    <w:rsid w:val="0098627F"/>
    <w:rsid w:val="00995F6B"/>
    <w:rsid w:val="009960A9"/>
    <w:rsid w:val="009C1985"/>
    <w:rsid w:val="009C26EA"/>
    <w:rsid w:val="009C3F79"/>
    <w:rsid w:val="009D0676"/>
    <w:rsid w:val="009D2940"/>
    <w:rsid w:val="009E0512"/>
    <w:rsid w:val="009F769E"/>
    <w:rsid w:val="00A056CC"/>
    <w:rsid w:val="00A0582B"/>
    <w:rsid w:val="00A06559"/>
    <w:rsid w:val="00A26C85"/>
    <w:rsid w:val="00A32DED"/>
    <w:rsid w:val="00A372A0"/>
    <w:rsid w:val="00A478D9"/>
    <w:rsid w:val="00A52BB3"/>
    <w:rsid w:val="00A807E6"/>
    <w:rsid w:val="00A87798"/>
    <w:rsid w:val="00AA7458"/>
    <w:rsid w:val="00AE2669"/>
    <w:rsid w:val="00AE3C9D"/>
    <w:rsid w:val="00B0327B"/>
    <w:rsid w:val="00B05488"/>
    <w:rsid w:val="00B14CCC"/>
    <w:rsid w:val="00B16641"/>
    <w:rsid w:val="00B16AF5"/>
    <w:rsid w:val="00B27CF5"/>
    <w:rsid w:val="00B33D0C"/>
    <w:rsid w:val="00B358CA"/>
    <w:rsid w:val="00B45C72"/>
    <w:rsid w:val="00B61579"/>
    <w:rsid w:val="00B62B66"/>
    <w:rsid w:val="00B62ED8"/>
    <w:rsid w:val="00B7043E"/>
    <w:rsid w:val="00B70459"/>
    <w:rsid w:val="00B72F3A"/>
    <w:rsid w:val="00B73CE1"/>
    <w:rsid w:val="00B802A0"/>
    <w:rsid w:val="00B81A91"/>
    <w:rsid w:val="00B85864"/>
    <w:rsid w:val="00B92F4E"/>
    <w:rsid w:val="00B95FD2"/>
    <w:rsid w:val="00B960AB"/>
    <w:rsid w:val="00BA4192"/>
    <w:rsid w:val="00BC1A3C"/>
    <w:rsid w:val="00BC2E81"/>
    <w:rsid w:val="00BC545E"/>
    <w:rsid w:val="00BD02BF"/>
    <w:rsid w:val="00BD3038"/>
    <w:rsid w:val="00BE1171"/>
    <w:rsid w:val="00BE1FC2"/>
    <w:rsid w:val="00BF1F69"/>
    <w:rsid w:val="00BF4DE5"/>
    <w:rsid w:val="00C027AB"/>
    <w:rsid w:val="00C0376D"/>
    <w:rsid w:val="00C15866"/>
    <w:rsid w:val="00C17DEA"/>
    <w:rsid w:val="00C3662E"/>
    <w:rsid w:val="00C414A2"/>
    <w:rsid w:val="00C4243F"/>
    <w:rsid w:val="00C54A30"/>
    <w:rsid w:val="00C70EC3"/>
    <w:rsid w:val="00C77EA3"/>
    <w:rsid w:val="00C91984"/>
    <w:rsid w:val="00C922E8"/>
    <w:rsid w:val="00C953D6"/>
    <w:rsid w:val="00C96668"/>
    <w:rsid w:val="00C97B5B"/>
    <w:rsid w:val="00CA7270"/>
    <w:rsid w:val="00CB0785"/>
    <w:rsid w:val="00CB7DED"/>
    <w:rsid w:val="00CD622F"/>
    <w:rsid w:val="00CE3DB1"/>
    <w:rsid w:val="00CE5178"/>
    <w:rsid w:val="00CE533B"/>
    <w:rsid w:val="00CF2DE6"/>
    <w:rsid w:val="00CF6649"/>
    <w:rsid w:val="00D06E1B"/>
    <w:rsid w:val="00D14C0B"/>
    <w:rsid w:val="00D16AFC"/>
    <w:rsid w:val="00D213B5"/>
    <w:rsid w:val="00D24565"/>
    <w:rsid w:val="00D3195E"/>
    <w:rsid w:val="00D35938"/>
    <w:rsid w:val="00D41252"/>
    <w:rsid w:val="00D43A50"/>
    <w:rsid w:val="00D45F18"/>
    <w:rsid w:val="00D50196"/>
    <w:rsid w:val="00D52E91"/>
    <w:rsid w:val="00D667FA"/>
    <w:rsid w:val="00D7298B"/>
    <w:rsid w:val="00D72FE0"/>
    <w:rsid w:val="00D7793A"/>
    <w:rsid w:val="00D81186"/>
    <w:rsid w:val="00D81FF7"/>
    <w:rsid w:val="00D96B92"/>
    <w:rsid w:val="00D9763E"/>
    <w:rsid w:val="00DB2479"/>
    <w:rsid w:val="00DB7E5D"/>
    <w:rsid w:val="00DC6B04"/>
    <w:rsid w:val="00DC77F9"/>
    <w:rsid w:val="00DD4FF9"/>
    <w:rsid w:val="00DE203A"/>
    <w:rsid w:val="00DE2CB8"/>
    <w:rsid w:val="00DE614D"/>
    <w:rsid w:val="00DE7CD4"/>
    <w:rsid w:val="00DF3EA9"/>
    <w:rsid w:val="00DF694B"/>
    <w:rsid w:val="00E07B2F"/>
    <w:rsid w:val="00E14AAB"/>
    <w:rsid w:val="00E160F8"/>
    <w:rsid w:val="00E21B13"/>
    <w:rsid w:val="00E21BAB"/>
    <w:rsid w:val="00E235D7"/>
    <w:rsid w:val="00E331CD"/>
    <w:rsid w:val="00E4120A"/>
    <w:rsid w:val="00E418C8"/>
    <w:rsid w:val="00E4789A"/>
    <w:rsid w:val="00E50EEB"/>
    <w:rsid w:val="00E54C5C"/>
    <w:rsid w:val="00E55E4A"/>
    <w:rsid w:val="00E63600"/>
    <w:rsid w:val="00E638AD"/>
    <w:rsid w:val="00E72CF1"/>
    <w:rsid w:val="00E806E6"/>
    <w:rsid w:val="00E87B74"/>
    <w:rsid w:val="00E950A4"/>
    <w:rsid w:val="00E97555"/>
    <w:rsid w:val="00EA1C17"/>
    <w:rsid w:val="00EB43DF"/>
    <w:rsid w:val="00EC00BD"/>
    <w:rsid w:val="00ED1EB9"/>
    <w:rsid w:val="00ED4D80"/>
    <w:rsid w:val="00ED630C"/>
    <w:rsid w:val="00EF249D"/>
    <w:rsid w:val="00F00810"/>
    <w:rsid w:val="00F10720"/>
    <w:rsid w:val="00F11C4C"/>
    <w:rsid w:val="00F140B0"/>
    <w:rsid w:val="00F37E2D"/>
    <w:rsid w:val="00F5331D"/>
    <w:rsid w:val="00F56BDC"/>
    <w:rsid w:val="00F575C5"/>
    <w:rsid w:val="00F60BEF"/>
    <w:rsid w:val="00F65B2D"/>
    <w:rsid w:val="00F66265"/>
    <w:rsid w:val="00F743DB"/>
    <w:rsid w:val="00F8314A"/>
    <w:rsid w:val="00F90DDD"/>
    <w:rsid w:val="00FA3253"/>
    <w:rsid w:val="00FB1A94"/>
    <w:rsid w:val="00FC12A5"/>
    <w:rsid w:val="00FE5450"/>
    <w:rsid w:val="00FF0089"/>
    <w:rsid w:val="00FF0822"/>
    <w:rsid w:val="00FF429C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239D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customStyle="1" w:styleId="Rubrik4Char">
    <w:name w:val="Rubrik 4 Char"/>
    <w:basedOn w:val="Standardstycketeckensnitt"/>
    <w:link w:val="Rubrik4"/>
    <w:rsid w:val="000239D7"/>
    <w:rPr>
      <w:rFonts w:ascii="Cambria" w:eastAsia="Times New Roman" w:hAnsi="Cambria" w:cs="Times New Roman"/>
      <w:b/>
      <w:bCs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0196"/>
    <w:rPr>
      <w:rFonts w:ascii="Consolas" w:hAnsi="Consolas"/>
      <w:sz w:val="21"/>
      <w:szCs w:val="21"/>
    </w:rPr>
  </w:style>
  <w:style w:type="paragraph" w:styleId="Liststycke">
    <w:name w:val="List Paragraph"/>
    <w:basedOn w:val="Normal"/>
    <w:uiPriority w:val="34"/>
    <w:qFormat/>
    <w:rsid w:val="00770C4D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4204DB"/>
    <w:rPr>
      <w:b/>
      <w:bCs/>
    </w:rPr>
  </w:style>
  <w:style w:type="paragraph" w:customStyle="1" w:styleId="abstract">
    <w:name w:val="abstract"/>
    <w:basedOn w:val="Normal"/>
    <w:rsid w:val="00C77EA3"/>
    <w:pPr>
      <w:spacing w:before="100" w:beforeAutospacing="1" w:after="100" w:afterAutospacing="1"/>
    </w:pPr>
  </w:style>
  <w:style w:type="character" w:customStyle="1" w:styleId="hps">
    <w:name w:val="hps"/>
    <w:basedOn w:val="Standardstycketeckensnitt"/>
    <w:rsid w:val="0037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239D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customStyle="1" w:styleId="Rubrik4Char">
    <w:name w:val="Rubrik 4 Char"/>
    <w:basedOn w:val="Standardstycketeckensnitt"/>
    <w:link w:val="Rubrik4"/>
    <w:rsid w:val="000239D7"/>
    <w:rPr>
      <w:rFonts w:ascii="Cambria" w:eastAsia="Times New Roman" w:hAnsi="Cambria" w:cs="Times New Roman"/>
      <w:b/>
      <w:bCs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0196"/>
    <w:rPr>
      <w:rFonts w:ascii="Consolas" w:hAnsi="Consolas"/>
      <w:sz w:val="21"/>
      <w:szCs w:val="21"/>
    </w:rPr>
  </w:style>
  <w:style w:type="paragraph" w:styleId="Liststycke">
    <w:name w:val="List Paragraph"/>
    <w:basedOn w:val="Normal"/>
    <w:uiPriority w:val="34"/>
    <w:qFormat/>
    <w:rsid w:val="00770C4D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4204DB"/>
    <w:rPr>
      <w:b/>
      <w:bCs/>
    </w:rPr>
  </w:style>
  <w:style w:type="paragraph" w:customStyle="1" w:styleId="abstract">
    <w:name w:val="abstract"/>
    <w:basedOn w:val="Normal"/>
    <w:rsid w:val="00C77EA3"/>
    <w:pPr>
      <w:spacing w:before="100" w:beforeAutospacing="1" w:after="100" w:afterAutospacing="1"/>
    </w:pPr>
  </w:style>
  <w:style w:type="character" w:customStyle="1" w:styleId="hps">
    <w:name w:val="hps"/>
    <w:basedOn w:val="Standardstycketeckensnitt"/>
    <w:rsid w:val="0037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holmestig@hjart-lungfonden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jart-lungfonden.se/HLF/pressru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jart-lungfonden.se/HLF/pressru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wVKIHgNVCY&amp;feature=youtu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0AB7-79DE-4173-9EE9-AFD8D87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3901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4457</CharactersWithSpaces>
  <SharedDoc>false</SharedDoc>
  <HLinks>
    <vt:vector size="36" baseType="variant"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http://www.hjart-lungfonden.se/sv/Sjukdomar/Sjukdomar/Kvinnor-och-hjartsjukdom/Vad-ar-kvinnor-och-hjartsjukdom/</vt:lpwstr>
      </vt:variant>
      <vt:variant>
        <vt:lpwstr/>
      </vt:variant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http://www.hjart-lungfonden.se/kvinna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mailto:anna.sjodin@hjart-lungfonden.se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http://www.alltforforaldrar.se/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http://www.heartstore.se/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http://www.hjart-lungfonden.se/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2013-06-13T14:03:00Z</dcterms:created>
  <dcterms:modified xsi:type="dcterms:W3CDTF">2013-06-26T15:28:00Z</dcterms:modified>
</cp:coreProperties>
</file>