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21" w:rsidRDefault="00FF6621" w:rsidP="00F330E4">
      <w:pPr>
        <w:rPr>
          <w:sz w:val="40"/>
          <w:szCs w:val="40"/>
        </w:rPr>
      </w:pPr>
      <w:r>
        <w:rPr>
          <w:sz w:val="40"/>
          <w:szCs w:val="40"/>
        </w:rPr>
        <w:t>Ny sajt guidar Ting Chen i Gothenburg</w:t>
      </w:r>
    </w:p>
    <w:p w:rsidR="001B25C5" w:rsidRPr="00861355" w:rsidRDefault="00DC47B9" w:rsidP="00F330E4">
      <w:pPr>
        <w:rPr>
          <w:b/>
        </w:rPr>
      </w:pPr>
      <w:r>
        <w:rPr>
          <w:b/>
        </w:rPr>
        <w:t>Vad kan få</w:t>
      </w:r>
      <w:r w:rsidR="00236839">
        <w:rPr>
          <w:b/>
        </w:rPr>
        <w:t xml:space="preserve"> de största talangerna </w:t>
      </w:r>
      <w:r w:rsidR="001B25C5" w:rsidRPr="00861355">
        <w:rPr>
          <w:b/>
        </w:rPr>
        <w:t xml:space="preserve">att välja Göteborg och Västsverige – när lika spännande jobb </w:t>
      </w:r>
      <w:r w:rsidR="000F0C7D">
        <w:rPr>
          <w:b/>
        </w:rPr>
        <w:t>finns i New York och Shanghai</w:t>
      </w:r>
      <w:r w:rsidR="0034654A">
        <w:rPr>
          <w:b/>
        </w:rPr>
        <w:t xml:space="preserve">? </w:t>
      </w:r>
      <w:r w:rsidR="00011218">
        <w:rPr>
          <w:b/>
        </w:rPr>
        <w:t>Nu går n</w:t>
      </w:r>
      <w:r w:rsidR="00822998" w:rsidRPr="00861355">
        <w:rPr>
          <w:b/>
        </w:rPr>
        <w:t>äringslivet och myndigheter</w:t>
      </w:r>
      <w:r w:rsidR="00C431C7">
        <w:rPr>
          <w:b/>
        </w:rPr>
        <w:t xml:space="preserve"> </w:t>
      </w:r>
      <w:r w:rsidR="00822998" w:rsidRPr="00861355">
        <w:rPr>
          <w:b/>
        </w:rPr>
        <w:t xml:space="preserve">samman för att </w:t>
      </w:r>
      <w:r w:rsidR="00C431C7">
        <w:rPr>
          <w:b/>
        </w:rPr>
        <w:t xml:space="preserve">göra valet </w:t>
      </w:r>
      <w:r w:rsidR="002015EA">
        <w:rPr>
          <w:b/>
        </w:rPr>
        <w:t>enklare</w:t>
      </w:r>
      <w:r w:rsidR="00C431C7">
        <w:rPr>
          <w:b/>
        </w:rPr>
        <w:t xml:space="preserve"> för</w:t>
      </w:r>
      <w:r w:rsidR="003A68F3">
        <w:rPr>
          <w:b/>
        </w:rPr>
        <w:t xml:space="preserve"> </w:t>
      </w:r>
      <w:r w:rsidR="00822998" w:rsidRPr="00861355">
        <w:rPr>
          <w:b/>
        </w:rPr>
        <w:t>nyckelpersoner</w:t>
      </w:r>
      <w:r w:rsidR="00555020">
        <w:rPr>
          <w:b/>
        </w:rPr>
        <w:t xml:space="preserve"> med</w:t>
      </w:r>
      <w:r w:rsidR="00552F2A">
        <w:rPr>
          <w:b/>
        </w:rPr>
        <w:t xml:space="preserve"> hela världen</w:t>
      </w:r>
      <w:r w:rsidR="00011218">
        <w:rPr>
          <w:b/>
        </w:rPr>
        <w:t xml:space="preserve"> som arbetsmarknad</w:t>
      </w:r>
      <w:r w:rsidR="00822998" w:rsidRPr="00861355">
        <w:rPr>
          <w:b/>
        </w:rPr>
        <w:t>.</w:t>
      </w:r>
    </w:p>
    <w:p w:rsidR="003E0C78" w:rsidRDefault="003E0C78" w:rsidP="00236839">
      <w:proofErr w:type="gramStart"/>
      <w:r>
        <w:t>-</w:t>
      </w:r>
      <w:proofErr w:type="gramEnd"/>
      <w:r>
        <w:t xml:space="preserve"> </w:t>
      </w:r>
      <w:r w:rsidR="00236839">
        <w:t>Största utmaningarna</w:t>
      </w:r>
      <w:r w:rsidR="003211C4">
        <w:t xml:space="preserve"> för mig i början var vägskyltarna och språket.</w:t>
      </w:r>
    </w:p>
    <w:p w:rsidR="00F330E4" w:rsidRDefault="003211C4" w:rsidP="00236839">
      <w:r>
        <w:t>Ting Chen</w:t>
      </w:r>
      <w:r w:rsidR="00236839">
        <w:t xml:space="preserve"> på kinesiska fordonsutvecklaren </w:t>
      </w:r>
      <w:r w:rsidR="003E34BC">
        <w:t>CEVT</w:t>
      </w:r>
      <w:r w:rsidR="003E0C78">
        <w:t xml:space="preserve"> berättar hur det var för henne </w:t>
      </w:r>
      <w:r>
        <w:t xml:space="preserve">när hon skulle flytta </w:t>
      </w:r>
      <w:r w:rsidR="0034654A">
        <w:t xml:space="preserve">till Göteborg </w:t>
      </w:r>
      <w:r>
        <w:t>från Hangzhou, d</w:t>
      </w:r>
      <w:r w:rsidR="0034654A">
        <w:t xml:space="preserve">är </w:t>
      </w:r>
      <w:proofErr w:type="spellStart"/>
      <w:r w:rsidR="0034654A">
        <w:t>Geelys</w:t>
      </w:r>
      <w:proofErr w:type="spellEnd"/>
      <w:r w:rsidR="0034654A">
        <w:t xml:space="preserve"> huvudkontor ligger</w:t>
      </w:r>
      <w:r w:rsidR="003E0C78">
        <w:t>.</w:t>
      </w:r>
    </w:p>
    <w:p w:rsidR="003E34BC" w:rsidRDefault="003E34BC" w:rsidP="003E34BC">
      <w:r>
        <w:t xml:space="preserve">Det nya samarbetet </w:t>
      </w:r>
      <w:r w:rsidRPr="00300774">
        <w:t>Global Talent Gothenburg/West Sweden</w:t>
      </w:r>
      <w:r>
        <w:rPr>
          <w:b/>
        </w:rPr>
        <w:t xml:space="preserve"> </w:t>
      </w:r>
      <w:r>
        <w:t>bygger på en undersökning av vad internationella specialister värdesätter mest när de kommer hit - och vad som uppfattas som hinder.</w:t>
      </w:r>
    </w:p>
    <w:p w:rsidR="003E34BC" w:rsidRDefault="003E34BC" w:rsidP="003E34BC">
      <w:r>
        <w:t>Bostadsfrågan, jobb för medföljande partner och en samlad tillgång till myndighetskontakter kom högt på listan över önskade förbättringar.</w:t>
      </w:r>
    </w:p>
    <w:p w:rsidR="003E34BC" w:rsidRDefault="00CD51C9" w:rsidP="00300774">
      <w:r>
        <w:t>Och</w:t>
      </w:r>
      <w:r w:rsidR="00300774">
        <w:t xml:space="preserve"> nu blir det enklare att sätta sig in i hur det är att leva här och hur de vanligaste vardagliga frågorna för nyinflyttade kan hanteras. Välkomstsajten </w:t>
      </w:r>
      <w:r w:rsidR="00300774">
        <w:rPr>
          <w:b/>
        </w:rPr>
        <w:t>movetogothenburg.com</w:t>
      </w:r>
      <w:r>
        <w:t xml:space="preserve"> respektive</w:t>
      </w:r>
      <w:r w:rsidR="00300774">
        <w:t xml:space="preserve"> </w:t>
      </w:r>
      <w:r w:rsidR="00300774" w:rsidRPr="00236839">
        <w:rPr>
          <w:b/>
        </w:rPr>
        <w:t>movetowestswe</w:t>
      </w:r>
      <w:r w:rsidR="00300774">
        <w:rPr>
          <w:b/>
        </w:rPr>
        <w:t>den.com</w:t>
      </w:r>
      <w:r w:rsidR="00300774">
        <w:t xml:space="preserve"> har samlat mängder av praktisk information om Göteborg och Västsverige. </w:t>
      </w:r>
    </w:p>
    <w:p w:rsidR="00CD51C9" w:rsidRPr="00CD51C9" w:rsidRDefault="006C3B58" w:rsidP="00300774">
      <w:pPr>
        <w:rPr>
          <w:b/>
        </w:rPr>
      </w:pPr>
      <w:r>
        <w:t>Här finns a</w:t>
      </w:r>
      <w:r w:rsidR="00300774">
        <w:t>llt från hur det fungerar med försäkringar till hur man bygger upp sitt sociala liv.</w:t>
      </w:r>
      <w:r w:rsidR="00CD51C9">
        <w:rPr>
          <w:b/>
        </w:rPr>
        <w:t xml:space="preserve"> </w:t>
      </w:r>
      <w:r w:rsidR="00300774">
        <w:t>Här möter man också människor som har flyttat hit för att jobba i kompetenskrävande projekt.</w:t>
      </w:r>
    </w:p>
    <w:p w:rsidR="00300774" w:rsidRDefault="00300774" w:rsidP="00300774">
      <w:r>
        <w:t>Efter ett och ett halvt år i Göteborg är Ting Chen förälskad i sin nya hemstad.</w:t>
      </w:r>
    </w:p>
    <w:p w:rsidR="00300774" w:rsidRDefault="00300774" w:rsidP="00300774">
      <w:proofErr w:type="gramStart"/>
      <w:r>
        <w:t>-</w:t>
      </w:r>
      <w:proofErr w:type="gramEnd"/>
      <w:r>
        <w:t xml:space="preserve"> Du känner dig alltid hemma här. Lagom-filosofin är väldigt intressant och ligger nära traditionell kinesiskt kultur, säger hon.</w:t>
      </w:r>
    </w:p>
    <w:p w:rsidR="00253EC1" w:rsidRDefault="00E17A63" w:rsidP="00236839">
      <w:r>
        <w:t xml:space="preserve">Bakom satsningen finns </w:t>
      </w:r>
      <w:r w:rsidR="00253EC1">
        <w:t xml:space="preserve">myndigheter, universitet och näringslivsorganisationer tillsammans med </w:t>
      </w:r>
      <w:r>
        <w:t>nio</w:t>
      </w:r>
      <w:r w:rsidR="00253EC1">
        <w:t xml:space="preserve"> stora företag.</w:t>
      </w:r>
    </w:p>
    <w:p w:rsidR="008D18B4" w:rsidRDefault="00E17A63" w:rsidP="00236839">
      <w:r>
        <w:t xml:space="preserve"> </w:t>
      </w:r>
      <w:proofErr w:type="gramStart"/>
      <w:r w:rsidR="00011218">
        <w:t>-</w:t>
      </w:r>
      <w:proofErr w:type="gramEnd"/>
      <w:r w:rsidR="00011218">
        <w:t xml:space="preserve"> Göteborgsregionen har </w:t>
      </w:r>
      <w:r w:rsidR="008D18B4">
        <w:t xml:space="preserve">stora fördelar för människor med specialistkunskaper. Här </w:t>
      </w:r>
      <w:r w:rsidR="00BC4110">
        <w:t>finns livskvalitet</w:t>
      </w:r>
      <w:r w:rsidR="000F4FE1">
        <w:t xml:space="preserve"> och attraktiva jobb. Men vi behöver bli bättre på att ta hand om kompetensen</w:t>
      </w:r>
      <w:r w:rsidR="000F0C7D">
        <w:t>, säger Patrik Andersson, vd Business Region Göteborg.</w:t>
      </w:r>
    </w:p>
    <w:p w:rsidR="008D18B4" w:rsidRDefault="008D18B4" w:rsidP="00236839">
      <w:pPr>
        <w:pStyle w:val="Default"/>
        <w:spacing w:after="200" w:line="276" w:lineRule="auto"/>
      </w:pPr>
      <w:proofErr w:type="gramStart"/>
      <w:r w:rsidRPr="006F48E8">
        <w:rPr>
          <w:rFonts w:asciiTheme="minorHAnsi" w:hAnsiTheme="minorHAnsi" w:cstheme="minorBidi"/>
          <w:color w:val="auto"/>
          <w:sz w:val="22"/>
          <w:szCs w:val="22"/>
        </w:rPr>
        <w:t>-</w:t>
      </w:r>
      <w:proofErr w:type="gramEnd"/>
      <w:r w:rsidRPr="006F48E8">
        <w:rPr>
          <w:rFonts w:asciiTheme="minorHAnsi" w:hAnsiTheme="minorHAnsi" w:cstheme="minorBidi"/>
          <w:color w:val="auto"/>
          <w:sz w:val="22"/>
          <w:szCs w:val="22"/>
        </w:rPr>
        <w:t xml:space="preserve"> Arbetsgivarna ser ett ökande behov av internationell kompetens. De vill också att specialister som är här på kortare kontrakt etablerar sig och stannar kvar. Då finns en rad förbättring</w:t>
      </w:r>
      <w:r w:rsidR="000F0C7D">
        <w:rPr>
          <w:rFonts w:asciiTheme="minorHAnsi" w:hAnsiTheme="minorHAnsi" w:cstheme="minorBidi"/>
          <w:color w:val="auto"/>
          <w:sz w:val="22"/>
          <w:szCs w:val="22"/>
        </w:rPr>
        <w:t xml:space="preserve">ar som måste göras, säger Johan </w:t>
      </w:r>
      <w:proofErr w:type="spellStart"/>
      <w:r w:rsidR="000F0C7D">
        <w:rPr>
          <w:rFonts w:asciiTheme="minorHAnsi" w:hAnsiTheme="minorHAnsi" w:cstheme="minorBidi"/>
          <w:color w:val="auto"/>
          <w:sz w:val="22"/>
          <w:szCs w:val="22"/>
        </w:rPr>
        <w:t>Trouvé</w:t>
      </w:r>
      <w:proofErr w:type="spellEnd"/>
      <w:r w:rsidR="000F0C7D">
        <w:rPr>
          <w:rFonts w:asciiTheme="minorHAnsi" w:hAnsiTheme="minorHAnsi" w:cstheme="minorBidi"/>
          <w:color w:val="auto"/>
          <w:sz w:val="22"/>
          <w:szCs w:val="22"/>
        </w:rPr>
        <w:t>, vd Västsvenska Handelskammaren.</w:t>
      </w:r>
    </w:p>
    <w:p w:rsidR="003E0C78" w:rsidRDefault="008D18B4" w:rsidP="00236839">
      <w:r w:rsidRPr="00253EC1">
        <w:rPr>
          <w:b/>
        </w:rPr>
        <w:t>Mer information om Globa</w:t>
      </w:r>
      <w:r w:rsidR="00555020">
        <w:rPr>
          <w:b/>
        </w:rPr>
        <w:t xml:space="preserve">l Talent </w:t>
      </w:r>
      <w:r w:rsidR="00163B95">
        <w:rPr>
          <w:b/>
        </w:rPr>
        <w:t xml:space="preserve">Gothenburg/West Sweden kan fås från </w:t>
      </w:r>
      <w:r w:rsidR="00163B95" w:rsidRPr="00253EC1">
        <w:rPr>
          <w:b/>
        </w:rPr>
        <w:t>projektledaren Niklas Delersjö</w:t>
      </w:r>
      <w:r w:rsidR="00163B95">
        <w:rPr>
          <w:b/>
        </w:rPr>
        <w:t xml:space="preserve">: </w:t>
      </w:r>
      <w:hyperlink r:id="rId5" w:history="1">
        <w:r w:rsidR="0072265D">
          <w:rPr>
            <w:rStyle w:val="Hyperlnk"/>
          </w:rPr>
          <w:t>http://www.movetogothenburg.com/about-us</w:t>
        </w:r>
      </w:hyperlink>
    </w:p>
    <w:p w:rsidR="003E34BC" w:rsidRDefault="003E34BC" w:rsidP="00236839"/>
    <w:p w:rsidR="00236839" w:rsidRDefault="00236839" w:rsidP="00236839">
      <w:r w:rsidRPr="00253EC1">
        <w:rPr>
          <w:b/>
        </w:rPr>
        <w:t>Fakta</w:t>
      </w:r>
      <w:r>
        <w:t>:</w:t>
      </w:r>
    </w:p>
    <w:p w:rsidR="00E0162B" w:rsidRDefault="00E0162B" w:rsidP="00E0162B">
      <w:pPr>
        <w:pStyle w:val="Liststycke"/>
        <w:numPr>
          <w:ilvl w:val="0"/>
          <w:numId w:val="1"/>
        </w:numPr>
      </w:pPr>
      <w:r>
        <w:t xml:space="preserve">Global Talent </w:t>
      </w:r>
      <w:r w:rsidR="00B92F17">
        <w:t xml:space="preserve">Gothenburg/West Sweden </w:t>
      </w:r>
      <w:r w:rsidR="00163B95">
        <w:t>är ett tvåårigt projekt som ska utveckl</w:t>
      </w:r>
      <w:r w:rsidR="003E34BC">
        <w:t>as till en permanent verksamhet. Syftet är att underlätta för internationella studenter, forskare och specialister i näringslivet.</w:t>
      </w:r>
    </w:p>
    <w:p w:rsidR="00E0162B" w:rsidRDefault="003E34BC" w:rsidP="00E0162B">
      <w:pPr>
        <w:pStyle w:val="Liststycke"/>
        <w:numPr>
          <w:ilvl w:val="0"/>
          <w:numId w:val="1"/>
        </w:numPr>
      </w:pPr>
      <w:r>
        <w:lastRenderedPageBreak/>
        <w:t>I planerna ligger</w:t>
      </w:r>
      <w:r w:rsidR="00163B95">
        <w:t xml:space="preserve"> bland annat</w:t>
      </w:r>
      <w:r w:rsidR="00011218">
        <w:t xml:space="preserve"> </w:t>
      </w:r>
      <w:r w:rsidR="00E0162B">
        <w:t>myndighetssam</w:t>
      </w:r>
      <w:r w:rsidR="00163B95">
        <w:t xml:space="preserve">ordning, ett välkomstcenter, </w:t>
      </w:r>
      <w:r w:rsidR="00E0162B">
        <w:t>verktyg fö</w:t>
      </w:r>
      <w:r w:rsidR="00011218">
        <w:t>r att söka jobb för medföljande</w:t>
      </w:r>
      <w:r w:rsidR="00163B95">
        <w:t xml:space="preserve"> och att synliggöra den service som redan finns</w:t>
      </w:r>
      <w:r w:rsidR="00E0162B">
        <w:t xml:space="preserve"> </w:t>
      </w:r>
    </w:p>
    <w:p w:rsidR="00050235" w:rsidRDefault="00163B95" w:rsidP="003E34BC">
      <w:pPr>
        <w:pStyle w:val="Liststycke"/>
        <w:numPr>
          <w:ilvl w:val="0"/>
          <w:numId w:val="1"/>
        </w:numPr>
      </w:pPr>
      <w:r>
        <w:t>Finansiering och engagemang</w:t>
      </w:r>
      <w:r w:rsidR="00011218">
        <w:t xml:space="preserve"> kommer från </w:t>
      </w:r>
      <w:r w:rsidR="00E0162B">
        <w:t xml:space="preserve">AB Volvo, AstraZeneca, Business Region Göteborg, Chalmers Tekniska Högskola, Göteborgs universitet, SCA </w:t>
      </w:r>
      <w:proofErr w:type="spellStart"/>
      <w:r w:rsidR="00E0162B">
        <w:t>Hygien</w:t>
      </w:r>
      <w:r w:rsidR="004F70B7">
        <w:t>e</w:t>
      </w:r>
      <w:proofErr w:type="spellEnd"/>
      <w:r w:rsidR="00E0162B">
        <w:t xml:space="preserve"> Products, Volvo Cars, Västra Götalandsregionen, Västsvenska Handelskammaren, CEVT, Elof Hansson, Mölnlycke Health</w:t>
      </w:r>
      <w:r w:rsidR="004F70B7">
        <w:t xml:space="preserve"> C</w:t>
      </w:r>
      <w:bookmarkStart w:id="0" w:name="_GoBack"/>
      <w:bookmarkEnd w:id="0"/>
      <w:r w:rsidR="00E0162B">
        <w:t>are, SKF och S</w:t>
      </w:r>
      <w:r w:rsidR="00011218">
        <w:t>tena AB</w:t>
      </w:r>
    </w:p>
    <w:sectPr w:rsidR="0005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364"/>
    <w:multiLevelType w:val="hybridMultilevel"/>
    <w:tmpl w:val="23E095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3"/>
    <w:rsid w:val="00011218"/>
    <w:rsid w:val="00050235"/>
    <w:rsid w:val="000D537D"/>
    <w:rsid w:val="000F0C7D"/>
    <w:rsid w:val="000F4FE1"/>
    <w:rsid w:val="00163B95"/>
    <w:rsid w:val="001B25C5"/>
    <w:rsid w:val="001F5952"/>
    <w:rsid w:val="002015EA"/>
    <w:rsid w:val="00232A0F"/>
    <w:rsid w:val="00236839"/>
    <w:rsid w:val="00253EC1"/>
    <w:rsid w:val="0027006D"/>
    <w:rsid w:val="00300774"/>
    <w:rsid w:val="003211C4"/>
    <w:rsid w:val="0034654A"/>
    <w:rsid w:val="003A68F3"/>
    <w:rsid w:val="003B562F"/>
    <w:rsid w:val="003E0C78"/>
    <w:rsid w:val="003E34BC"/>
    <w:rsid w:val="004817CD"/>
    <w:rsid w:val="004D05E5"/>
    <w:rsid w:val="004F70B7"/>
    <w:rsid w:val="00552F2A"/>
    <w:rsid w:val="00555020"/>
    <w:rsid w:val="006C3B58"/>
    <w:rsid w:val="006F48E8"/>
    <w:rsid w:val="0072265D"/>
    <w:rsid w:val="007A43D8"/>
    <w:rsid w:val="00822998"/>
    <w:rsid w:val="00861355"/>
    <w:rsid w:val="008622E0"/>
    <w:rsid w:val="008D18B4"/>
    <w:rsid w:val="009A71F3"/>
    <w:rsid w:val="009D3857"/>
    <w:rsid w:val="00A61041"/>
    <w:rsid w:val="00A704E0"/>
    <w:rsid w:val="00A932D9"/>
    <w:rsid w:val="00B92F17"/>
    <w:rsid w:val="00BC4110"/>
    <w:rsid w:val="00C431C7"/>
    <w:rsid w:val="00CD51C9"/>
    <w:rsid w:val="00D5143F"/>
    <w:rsid w:val="00DC47B9"/>
    <w:rsid w:val="00E0162B"/>
    <w:rsid w:val="00E17A63"/>
    <w:rsid w:val="00E72181"/>
    <w:rsid w:val="00F330E4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A26F-0589-4DE8-A1CB-B544FCD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B5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E0162B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22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vetogothenburg.com/about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Business Region Göteborg AB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Genborg</dc:creator>
  <cp:lastModifiedBy>Tina Hedegaard</cp:lastModifiedBy>
  <cp:revision>3</cp:revision>
  <cp:lastPrinted>2016-04-25T13:37:00Z</cp:lastPrinted>
  <dcterms:created xsi:type="dcterms:W3CDTF">2016-04-26T14:56:00Z</dcterms:created>
  <dcterms:modified xsi:type="dcterms:W3CDTF">2016-04-26T14:56:00Z</dcterms:modified>
</cp:coreProperties>
</file>