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A635" w14:textId="77777777" w:rsidR="00AC141A" w:rsidRPr="009A5608" w:rsidRDefault="00AC141A" w:rsidP="00AC141A">
      <w:pPr>
        <w:ind w:right="-340"/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</w:pPr>
    </w:p>
    <w:p w14:paraId="7F8ED1F9" w14:textId="21C4FD8A" w:rsidR="00F04341" w:rsidRPr="00F04341" w:rsidRDefault="008A670A" w:rsidP="00F04341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Coppercoat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announces the appointment of a new distributor in India</w:t>
      </w:r>
    </w:p>
    <w:p w14:paraId="6678649F" w14:textId="063AE0A2" w:rsidR="00F04341" w:rsidRPr="00F04341" w:rsidRDefault="008A670A" w:rsidP="00F04341">
      <w:pPr>
        <w:jc w:val="center"/>
        <w:rPr>
          <w:rFonts w:asciiTheme="minorHAnsi" w:hAnsiTheme="minorHAnsi" w:cstheme="minorHAnsi"/>
          <w:i/>
          <w:color w:val="000000" w:themeColor="text1"/>
          <w:sz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</w:rPr>
        <w:t xml:space="preserve">New </w:t>
      </w:r>
      <w:r w:rsidR="00E13B30">
        <w:rPr>
          <w:rFonts w:asciiTheme="minorHAnsi" w:hAnsiTheme="minorHAnsi" w:cstheme="minorHAnsi"/>
          <w:i/>
          <w:color w:val="000000" w:themeColor="text1"/>
          <w:sz w:val="24"/>
        </w:rPr>
        <w:t>contract</w:t>
      </w:r>
      <w:r>
        <w:rPr>
          <w:rFonts w:asciiTheme="minorHAnsi" w:hAnsiTheme="minorHAnsi" w:cstheme="minorHAnsi"/>
          <w:i/>
          <w:color w:val="000000" w:themeColor="text1"/>
          <w:sz w:val="24"/>
        </w:rPr>
        <w:t xml:space="preserve"> </w:t>
      </w:r>
      <w:r w:rsidR="00E13B30">
        <w:rPr>
          <w:rFonts w:asciiTheme="minorHAnsi" w:hAnsiTheme="minorHAnsi" w:cstheme="minorHAnsi"/>
          <w:i/>
          <w:color w:val="000000" w:themeColor="text1"/>
          <w:sz w:val="24"/>
        </w:rPr>
        <w:t xml:space="preserve">agreement </w:t>
      </w:r>
      <w:r>
        <w:rPr>
          <w:rFonts w:asciiTheme="minorHAnsi" w:hAnsiTheme="minorHAnsi" w:cstheme="minorHAnsi"/>
          <w:i/>
          <w:color w:val="000000" w:themeColor="text1"/>
          <w:sz w:val="24"/>
        </w:rPr>
        <w:t xml:space="preserve">will see the Mumbai-based West Coast Marine Yacht Services PVT Ltd taking on the role of distributing </w:t>
      </w:r>
      <w:proofErr w:type="spellStart"/>
      <w:r>
        <w:rPr>
          <w:rFonts w:asciiTheme="minorHAnsi" w:hAnsiTheme="minorHAnsi" w:cstheme="minorHAnsi"/>
          <w:i/>
          <w:color w:val="000000" w:themeColor="text1"/>
          <w:sz w:val="24"/>
        </w:rPr>
        <w:t>Coppercoat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4"/>
        </w:rPr>
        <w:t xml:space="preserve"> antifoul throughout the Indian subcontinent</w:t>
      </w:r>
    </w:p>
    <w:p w14:paraId="5D95EA90" w14:textId="77777777" w:rsidR="00F04341" w:rsidRDefault="00F04341" w:rsidP="00AC141A">
      <w:pPr>
        <w:spacing w:after="200" w:line="276" w:lineRule="auto"/>
        <w:rPr>
          <w:rFonts w:ascii="Calibri" w:eastAsia="Calibri" w:hAnsi="Calibri" w:cs="Times New Roman"/>
          <w:sz w:val="24"/>
          <w:lang w:val="en-GB"/>
        </w:rPr>
      </w:pPr>
    </w:p>
    <w:p w14:paraId="40F3E39A" w14:textId="03CE215E" w:rsidR="001B6D04" w:rsidRDefault="00E13B30" w:rsidP="00F04341">
      <w:pPr>
        <w:rPr>
          <w:rFonts w:asciiTheme="minorHAnsi" w:hAnsiTheme="minorHAnsi" w:cstheme="minorHAnsi"/>
          <w:color w:val="000000" w:themeColor="text1"/>
          <w:sz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Coppercoat</w:t>
      </w:r>
      <w:proofErr w:type="spellEnd"/>
      <w:r>
        <w:rPr>
          <w:rFonts w:asciiTheme="minorHAnsi" w:hAnsiTheme="minorHAnsi" w:cstheme="minorHAnsi"/>
          <w:color w:val="000000" w:themeColor="text1"/>
          <w:sz w:val="24"/>
        </w:rPr>
        <w:t xml:space="preserve"> is pleased to reveal that West Coast Marine Yacht Services PVT Ltd, based in Mumbai, has been appointed as the </w:t>
      </w:r>
      <w:r w:rsidR="00B759B3">
        <w:rPr>
          <w:rFonts w:asciiTheme="minorHAnsi" w:hAnsiTheme="minorHAnsi" w:cstheme="minorHAnsi"/>
          <w:color w:val="000000" w:themeColor="text1"/>
          <w:sz w:val="24"/>
        </w:rPr>
        <w:t xml:space="preserve">market-leading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antifoul’s</w:t>
      </w:r>
      <w:proofErr w:type="spellEnd"/>
      <w:r>
        <w:rPr>
          <w:rFonts w:asciiTheme="minorHAnsi" w:hAnsiTheme="minorHAnsi" w:cstheme="minorHAnsi"/>
          <w:color w:val="000000" w:themeColor="text1"/>
          <w:sz w:val="24"/>
        </w:rPr>
        <w:t xml:space="preserve"> distributor in India. </w:t>
      </w:r>
      <w:r w:rsidR="00CE6F3D">
        <w:rPr>
          <w:rFonts w:asciiTheme="minorHAnsi" w:hAnsiTheme="minorHAnsi" w:cstheme="minorHAnsi"/>
          <w:color w:val="000000" w:themeColor="text1"/>
          <w:sz w:val="24"/>
        </w:rPr>
        <w:t xml:space="preserve">An </w:t>
      </w:r>
      <w:r w:rsidR="00CE6F3D" w:rsidRPr="006C0248">
        <w:rPr>
          <w:rFonts w:asciiTheme="minorHAnsi" w:hAnsiTheme="minorHAnsi" w:cstheme="minorHAnsi"/>
          <w:color w:val="000000" w:themeColor="text1"/>
          <w:sz w:val="24"/>
        </w:rPr>
        <w:t>initial three</w:t>
      </w:r>
      <w:r w:rsidR="00CE6F3D">
        <w:rPr>
          <w:rFonts w:asciiTheme="minorHAnsi" w:hAnsiTheme="minorHAnsi" w:cstheme="minorHAnsi"/>
          <w:color w:val="000000" w:themeColor="text1"/>
          <w:sz w:val="24"/>
        </w:rPr>
        <w:t>-</w:t>
      </w:r>
      <w:r w:rsidR="00CE6F3D" w:rsidRPr="006C0248">
        <w:rPr>
          <w:rFonts w:asciiTheme="minorHAnsi" w:hAnsiTheme="minorHAnsi" w:cstheme="minorHAnsi"/>
          <w:color w:val="000000" w:themeColor="text1"/>
          <w:sz w:val="24"/>
        </w:rPr>
        <w:t xml:space="preserve">year </w:t>
      </w:r>
      <w:r w:rsidR="00CE6F3D">
        <w:rPr>
          <w:rFonts w:asciiTheme="minorHAnsi" w:hAnsiTheme="minorHAnsi" w:cstheme="minorHAnsi"/>
          <w:color w:val="000000" w:themeColor="text1"/>
          <w:sz w:val="24"/>
        </w:rPr>
        <w:t>agreement</w:t>
      </w:r>
      <w:r w:rsidR="00CE6F3D" w:rsidRPr="006C0248">
        <w:rPr>
          <w:rFonts w:asciiTheme="minorHAnsi" w:hAnsiTheme="minorHAnsi" w:cstheme="minorHAnsi"/>
          <w:color w:val="000000" w:themeColor="text1"/>
          <w:sz w:val="24"/>
        </w:rPr>
        <w:t xml:space="preserve"> was ratified</w:t>
      </w:r>
      <w:r w:rsidR="00CE6F3D">
        <w:rPr>
          <w:rFonts w:asciiTheme="minorHAnsi" w:hAnsiTheme="minorHAnsi" w:cstheme="minorHAnsi"/>
          <w:color w:val="000000" w:themeColor="text1"/>
          <w:sz w:val="24"/>
        </w:rPr>
        <w:t xml:space="preserve"> following a successful meeting between </w:t>
      </w:r>
      <w:proofErr w:type="spellStart"/>
      <w:r w:rsidR="00CE6F3D" w:rsidRPr="006C0248">
        <w:rPr>
          <w:rFonts w:asciiTheme="minorHAnsi" w:hAnsiTheme="minorHAnsi" w:cstheme="minorHAnsi"/>
          <w:color w:val="000000" w:themeColor="text1"/>
          <w:sz w:val="24"/>
        </w:rPr>
        <w:t>Coppercoat</w:t>
      </w:r>
      <w:proofErr w:type="spellEnd"/>
      <w:r w:rsidR="00CE6F3D" w:rsidRPr="006C0248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857B51">
        <w:rPr>
          <w:rFonts w:asciiTheme="minorHAnsi" w:hAnsiTheme="minorHAnsi" w:cstheme="minorHAnsi"/>
          <w:color w:val="000000" w:themeColor="text1"/>
          <w:sz w:val="24"/>
        </w:rPr>
        <w:t>d</w:t>
      </w:r>
      <w:r w:rsidR="00CE6F3D" w:rsidRPr="006C0248">
        <w:rPr>
          <w:rFonts w:asciiTheme="minorHAnsi" w:hAnsiTheme="minorHAnsi" w:cstheme="minorHAnsi"/>
          <w:color w:val="000000" w:themeColor="text1"/>
          <w:sz w:val="24"/>
        </w:rPr>
        <w:t>irector Ewan Clark</w:t>
      </w:r>
      <w:r w:rsidR="00CE6F3D">
        <w:rPr>
          <w:rFonts w:asciiTheme="minorHAnsi" w:hAnsiTheme="minorHAnsi" w:cstheme="minorHAnsi"/>
          <w:color w:val="000000" w:themeColor="text1"/>
          <w:sz w:val="24"/>
        </w:rPr>
        <w:t xml:space="preserve"> and West Coast Marine director Jitendra Rami at the </w:t>
      </w:r>
      <w:proofErr w:type="spellStart"/>
      <w:r w:rsidR="00CE6F3D">
        <w:rPr>
          <w:rFonts w:asciiTheme="minorHAnsi" w:hAnsiTheme="minorHAnsi" w:cstheme="minorHAnsi"/>
          <w:color w:val="000000" w:themeColor="text1"/>
          <w:sz w:val="24"/>
        </w:rPr>
        <w:t>Seaworks</w:t>
      </w:r>
      <w:proofErr w:type="spellEnd"/>
      <w:r w:rsidR="00CE6F3D">
        <w:rPr>
          <w:rFonts w:asciiTheme="minorHAnsi" w:hAnsiTheme="minorHAnsi" w:cstheme="minorHAnsi"/>
          <w:color w:val="000000" w:themeColor="text1"/>
          <w:sz w:val="24"/>
        </w:rPr>
        <w:t xml:space="preserve"> 2019 </w:t>
      </w:r>
      <w:r w:rsidR="00491EAF">
        <w:rPr>
          <w:rFonts w:asciiTheme="minorHAnsi" w:hAnsiTheme="minorHAnsi" w:cstheme="minorHAnsi"/>
          <w:color w:val="000000" w:themeColor="text1"/>
          <w:sz w:val="24"/>
        </w:rPr>
        <w:t>exhibition and conference</w:t>
      </w:r>
      <w:r w:rsidR="00CE6F3D">
        <w:rPr>
          <w:rFonts w:asciiTheme="minorHAnsi" w:hAnsiTheme="minorHAnsi" w:cstheme="minorHAnsi"/>
          <w:color w:val="000000" w:themeColor="text1"/>
          <w:sz w:val="24"/>
        </w:rPr>
        <w:t xml:space="preserve"> in Southampton.</w:t>
      </w:r>
    </w:p>
    <w:p w14:paraId="15E2CFEB" w14:textId="394F29C3" w:rsidR="00857B51" w:rsidRDefault="00857B51" w:rsidP="00F04341">
      <w:pPr>
        <w:rPr>
          <w:rFonts w:asciiTheme="minorHAnsi" w:hAnsiTheme="minorHAnsi" w:cstheme="minorHAnsi"/>
          <w:color w:val="000000" w:themeColor="text1"/>
          <w:sz w:val="24"/>
        </w:rPr>
      </w:pPr>
    </w:p>
    <w:p w14:paraId="53886AA4" w14:textId="0027CC3C" w:rsidR="00857B51" w:rsidRPr="00976944" w:rsidRDefault="009B4EB9" w:rsidP="00F04341">
      <w:pPr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Offering a wide range of services including boatbuilding, refits, repairs and consultancy, West Coast Marine </w:t>
      </w:r>
      <w:r w:rsidR="000B4DA5">
        <w:rPr>
          <w:rFonts w:asciiTheme="minorHAnsi" w:hAnsiTheme="minorHAnsi" w:cstheme="minorHAnsi"/>
          <w:color w:val="000000" w:themeColor="text1"/>
          <w:sz w:val="24"/>
        </w:rPr>
        <w:t xml:space="preserve">has accrued an extensive </w:t>
      </w:r>
      <w:r w:rsidR="005357B1">
        <w:rPr>
          <w:rFonts w:asciiTheme="minorHAnsi" w:hAnsiTheme="minorHAnsi" w:cstheme="minorHAnsi"/>
          <w:color w:val="000000" w:themeColor="text1"/>
          <w:sz w:val="24"/>
        </w:rPr>
        <w:t>k</w:t>
      </w:r>
      <w:r w:rsidR="000B4DA5">
        <w:rPr>
          <w:rFonts w:asciiTheme="minorHAnsi" w:hAnsiTheme="minorHAnsi" w:cstheme="minorHAnsi"/>
          <w:color w:val="000000" w:themeColor="text1"/>
          <w:sz w:val="24"/>
        </w:rPr>
        <w:t xml:space="preserve">nowledge of requirements </w:t>
      </w:r>
      <w:r w:rsidR="005357B1">
        <w:rPr>
          <w:rFonts w:asciiTheme="minorHAnsi" w:hAnsiTheme="minorHAnsi" w:cstheme="minorHAnsi"/>
          <w:color w:val="000000" w:themeColor="text1"/>
          <w:sz w:val="24"/>
        </w:rPr>
        <w:t>in</w:t>
      </w:r>
      <w:r w:rsidR="000B4DA5">
        <w:rPr>
          <w:rFonts w:asciiTheme="minorHAnsi" w:hAnsiTheme="minorHAnsi" w:cstheme="minorHAnsi"/>
          <w:color w:val="000000" w:themeColor="text1"/>
          <w:sz w:val="24"/>
        </w:rPr>
        <w:t xml:space="preserve"> all sectors of the </w:t>
      </w:r>
      <w:r>
        <w:rPr>
          <w:rFonts w:asciiTheme="minorHAnsi" w:hAnsiTheme="minorHAnsi" w:cstheme="minorHAnsi"/>
          <w:color w:val="000000" w:themeColor="text1"/>
          <w:sz w:val="24"/>
        </w:rPr>
        <w:t>India</w:t>
      </w:r>
      <w:r w:rsidR="000B4DA5">
        <w:rPr>
          <w:rFonts w:asciiTheme="minorHAnsi" w:hAnsiTheme="minorHAnsi" w:cstheme="minorHAnsi"/>
          <w:color w:val="000000" w:themeColor="text1"/>
          <w:sz w:val="24"/>
        </w:rPr>
        <w:t>n maritime market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, </w:t>
      </w:r>
      <w:r w:rsidR="00CD74AE">
        <w:rPr>
          <w:rFonts w:asciiTheme="minorHAnsi" w:hAnsiTheme="minorHAnsi" w:cstheme="minorHAnsi"/>
          <w:color w:val="000000" w:themeColor="text1"/>
          <w:sz w:val="24"/>
        </w:rPr>
        <w:t xml:space="preserve">and </w:t>
      </w:r>
      <w:r w:rsidR="00966213">
        <w:rPr>
          <w:rFonts w:asciiTheme="minorHAnsi" w:hAnsiTheme="minorHAnsi" w:cstheme="minorHAnsi"/>
          <w:color w:val="000000" w:themeColor="text1"/>
          <w:sz w:val="24"/>
        </w:rPr>
        <w:t xml:space="preserve">can therefore </w:t>
      </w:r>
      <w:r w:rsidR="00672726">
        <w:rPr>
          <w:rFonts w:asciiTheme="minorHAnsi" w:hAnsiTheme="minorHAnsi" w:cstheme="minorHAnsi"/>
          <w:color w:val="000000" w:themeColor="text1"/>
          <w:sz w:val="24"/>
        </w:rPr>
        <w:t>envision</w:t>
      </w:r>
      <w:r w:rsidR="00CD74AE">
        <w:rPr>
          <w:rFonts w:asciiTheme="minorHAnsi" w:hAnsiTheme="minorHAnsi" w:cstheme="minorHAnsi"/>
          <w:color w:val="000000" w:themeColor="text1"/>
          <w:sz w:val="24"/>
        </w:rPr>
        <w:t xml:space="preserve"> the clear benefits of</w:t>
      </w:r>
      <w:r w:rsidR="000B4DA5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F4493E">
        <w:rPr>
          <w:rFonts w:asciiTheme="minorHAnsi" w:hAnsiTheme="minorHAnsi" w:cstheme="minorHAnsi"/>
          <w:color w:val="000000" w:themeColor="text1"/>
          <w:sz w:val="24"/>
        </w:rPr>
        <w:t>bringing</w:t>
      </w:r>
      <w:r w:rsidR="000B4DA5">
        <w:rPr>
          <w:rFonts w:asciiTheme="minorHAnsi" w:hAnsiTheme="minorHAnsi" w:cstheme="minorHAnsi"/>
          <w:color w:val="000000" w:themeColor="text1"/>
          <w:sz w:val="24"/>
        </w:rPr>
        <w:t xml:space="preserve"> the </w:t>
      </w:r>
      <w:r w:rsidR="005357B1">
        <w:rPr>
          <w:rFonts w:asciiTheme="minorHAnsi" w:hAnsiTheme="minorHAnsi" w:cstheme="minorHAnsi"/>
          <w:color w:val="000000" w:themeColor="text1"/>
          <w:sz w:val="24"/>
        </w:rPr>
        <w:t xml:space="preserve">unmatched </w:t>
      </w:r>
      <w:r w:rsidR="00EF316C">
        <w:rPr>
          <w:rFonts w:asciiTheme="minorHAnsi" w:hAnsiTheme="minorHAnsi" w:cstheme="minorHAnsi"/>
          <w:color w:val="000000" w:themeColor="text1"/>
          <w:sz w:val="24"/>
        </w:rPr>
        <w:t>efficiency</w:t>
      </w:r>
      <w:r w:rsidR="000B4DA5">
        <w:rPr>
          <w:rFonts w:asciiTheme="minorHAnsi" w:hAnsiTheme="minorHAnsi" w:cstheme="minorHAnsi"/>
          <w:color w:val="000000" w:themeColor="text1"/>
          <w:sz w:val="24"/>
        </w:rPr>
        <w:t xml:space="preserve"> of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</w:rPr>
        <w:t>Coppercoat</w:t>
      </w:r>
      <w:proofErr w:type="spellEnd"/>
      <w:r w:rsidR="00F4493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672726">
        <w:rPr>
          <w:rFonts w:asciiTheme="minorHAnsi" w:hAnsiTheme="minorHAnsi" w:cstheme="minorHAnsi"/>
          <w:color w:val="000000" w:themeColor="text1"/>
          <w:sz w:val="24"/>
        </w:rPr>
        <w:t xml:space="preserve">antifoul </w:t>
      </w:r>
      <w:r w:rsidR="00F4493E">
        <w:rPr>
          <w:rFonts w:asciiTheme="minorHAnsi" w:hAnsiTheme="minorHAnsi" w:cstheme="minorHAnsi"/>
          <w:color w:val="000000" w:themeColor="text1"/>
          <w:sz w:val="24"/>
        </w:rPr>
        <w:t>to its clientele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. </w:t>
      </w:r>
      <w:r w:rsidR="00857B51">
        <w:rPr>
          <w:rFonts w:asciiTheme="minorHAnsi" w:hAnsiTheme="minorHAnsi" w:cstheme="minorHAnsi"/>
          <w:color w:val="000000" w:themeColor="text1"/>
          <w:sz w:val="24"/>
        </w:rPr>
        <w:t xml:space="preserve">As a non-ablative combination of copper powder and resin, </w:t>
      </w:r>
      <w:proofErr w:type="spellStart"/>
      <w:r w:rsidR="00857B51">
        <w:rPr>
          <w:rFonts w:asciiTheme="minorHAnsi" w:hAnsiTheme="minorHAnsi" w:cstheme="minorHAnsi"/>
          <w:color w:val="000000" w:themeColor="text1"/>
          <w:sz w:val="24"/>
        </w:rPr>
        <w:t>Coppercoat</w:t>
      </w:r>
      <w:proofErr w:type="spellEnd"/>
      <w:r w:rsidR="00857B51">
        <w:rPr>
          <w:rFonts w:asciiTheme="minorHAnsi" w:hAnsiTheme="minorHAnsi" w:cstheme="minorHAnsi"/>
          <w:color w:val="000000" w:themeColor="text1"/>
          <w:sz w:val="24"/>
        </w:rPr>
        <w:t xml:space="preserve"> is both </w:t>
      </w:r>
      <w:r w:rsidR="00867301">
        <w:rPr>
          <w:rFonts w:asciiTheme="minorHAnsi" w:hAnsiTheme="minorHAnsi" w:cstheme="minorHAnsi"/>
          <w:color w:val="000000" w:themeColor="text1"/>
          <w:sz w:val="24"/>
        </w:rPr>
        <w:t>exceptionally hard-wearing</w:t>
      </w:r>
      <w:r w:rsidR="00857B51">
        <w:rPr>
          <w:rFonts w:asciiTheme="minorHAnsi" w:hAnsiTheme="minorHAnsi" w:cstheme="minorHAnsi"/>
          <w:color w:val="000000" w:themeColor="text1"/>
          <w:sz w:val="24"/>
        </w:rPr>
        <w:t xml:space="preserve"> and kind to the environment. </w:t>
      </w:r>
      <w:r w:rsidR="00460AD3">
        <w:rPr>
          <w:rFonts w:asciiTheme="minorHAnsi" w:hAnsiTheme="minorHAnsi" w:cstheme="minorHAnsi"/>
          <w:color w:val="000000" w:themeColor="text1"/>
          <w:sz w:val="24"/>
        </w:rPr>
        <w:t xml:space="preserve">It will </w:t>
      </w:r>
      <w:r w:rsidR="00556227">
        <w:rPr>
          <w:rFonts w:asciiTheme="minorHAnsi" w:hAnsiTheme="minorHAnsi" w:cstheme="minorHAnsi"/>
          <w:color w:val="000000" w:themeColor="text1"/>
          <w:sz w:val="24"/>
        </w:rPr>
        <w:t>adhere firmly</w:t>
      </w:r>
      <w:r w:rsidR="00460AD3">
        <w:rPr>
          <w:rFonts w:asciiTheme="minorHAnsi" w:hAnsiTheme="minorHAnsi" w:cstheme="minorHAnsi"/>
          <w:color w:val="000000" w:themeColor="text1"/>
          <w:sz w:val="24"/>
        </w:rPr>
        <w:t xml:space="preserve"> to surfaces including GRP, steel, iron, </w:t>
      </w:r>
      <w:proofErr w:type="spellStart"/>
      <w:r w:rsidR="00460AD3">
        <w:rPr>
          <w:rFonts w:asciiTheme="minorHAnsi" w:hAnsiTheme="minorHAnsi" w:cstheme="minorHAnsi"/>
          <w:color w:val="000000" w:themeColor="text1"/>
          <w:sz w:val="24"/>
        </w:rPr>
        <w:t>aluminium</w:t>
      </w:r>
      <w:proofErr w:type="spellEnd"/>
      <w:r w:rsidR="00460AD3">
        <w:rPr>
          <w:rFonts w:asciiTheme="minorHAnsi" w:hAnsiTheme="minorHAnsi" w:cstheme="minorHAnsi"/>
          <w:color w:val="000000" w:themeColor="text1"/>
          <w:sz w:val="24"/>
        </w:rPr>
        <w:t xml:space="preserve"> and concrete, and its </w:t>
      </w:r>
      <w:r w:rsidR="00862DE0">
        <w:rPr>
          <w:rFonts w:asciiTheme="minorHAnsi" w:hAnsiTheme="minorHAnsi" w:cstheme="minorHAnsi"/>
          <w:color w:val="000000" w:themeColor="text1"/>
          <w:sz w:val="24"/>
        </w:rPr>
        <w:t xml:space="preserve">coating </w:t>
      </w:r>
      <w:r w:rsidR="00867301" w:rsidRPr="00976944">
        <w:rPr>
          <w:rFonts w:asciiTheme="minorHAnsi" w:hAnsiTheme="minorHAnsi" w:cstheme="minorHAnsi"/>
          <w:color w:val="000000" w:themeColor="text1"/>
          <w:sz w:val="24"/>
        </w:rPr>
        <w:t>can</w:t>
      </w:r>
      <w:r w:rsidR="00460AD3" w:rsidRPr="00976944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867301" w:rsidRPr="00976944">
        <w:rPr>
          <w:rFonts w:asciiTheme="minorHAnsi" w:hAnsiTheme="minorHAnsi" w:cstheme="minorHAnsi"/>
          <w:color w:val="000000" w:themeColor="text1"/>
          <w:sz w:val="24"/>
        </w:rPr>
        <w:t>protect boat hulls</w:t>
      </w:r>
      <w:r w:rsidR="00460AD3" w:rsidRPr="00976944">
        <w:rPr>
          <w:rFonts w:asciiTheme="minorHAnsi" w:hAnsiTheme="minorHAnsi" w:cstheme="minorHAnsi"/>
          <w:color w:val="000000" w:themeColor="text1"/>
          <w:sz w:val="24"/>
        </w:rPr>
        <w:t xml:space="preserve"> for </w:t>
      </w:r>
      <w:r w:rsidR="00CD3D78" w:rsidRPr="00976944">
        <w:rPr>
          <w:rFonts w:asciiTheme="minorHAnsi" w:hAnsiTheme="minorHAnsi" w:cstheme="minorHAnsi"/>
          <w:color w:val="000000" w:themeColor="text1"/>
          <w:sz w:val="24"/>
        </w:rPr>
        <w:t xml:space="preserve">up to </w:t>
      </w:r>
      <w:r w:rsidR="00862DE0" w:rsidRPr="00976944">
        <w:rPr>
          <w:rFonts w:asciiTheme="minorHAnsi" w:hAnsiTheme="minorHAnsi" w:cstheme="minorHAnsi"/>
          <w:color w:val="000000" w:themeColor="text1"/>
          <w:sz w:val="24"/>
        </w:rPr>
        <w:t xml:space="preserve">a decade and </w:t>
      </w:r>
      <w:r w:rsidR="00CD3D78" w:rsidRPr="00976944">
        <w:rPr>
          <w:rFonts w:asciiTheme="minorHAnsi" w:hAnsiTheme="minorHAnsi" w:cstheme="minorHAnsi"/>
          <w:color w:val="000000" w:themeColor="text1"/>
          <w:sz w:val="24"/>
        </w:rPr>
        <w:t xml:space="preserve">even </w:t>
      </w:r>
      <w:r w:rsidR="004C653D" w:rsidRPr="00976944">
        <w:rPr>
          <w:rFonts w:asciiTheme="minorHAnsi" w:hAnsiTheme="minorHAnsi" w:cstheme="minorHAnsi"/>
          <w:color w:val="000000" w:themeColor="text1"/>
          <w:sz w:val="24"/>
        </w:rPr>
        <w:t>beyond</w:t>
      </w:r>
      <w:r w:rsidR="00862DE0" w:rsidRPr="00976944">
        <w:rPr>
          <w:rFonts w:asciiTheme="minorHAnsi" w:hAnsiTheme="minorHAnsi" w:cstheme="minorHAnsi"/>
          <w:color w:val="000000" w:themeColor="text1"/>
          <w:sz w:val="24"/>
        </w:rPr>
        <w:t xml:space="preserve">. </w:t>
      </w:r>
    </w:p>
    <w:p w14:paraId="07D0017B" w14:textId="26730D38" w:rsidR="007016D8" w:rsidRPr="006C0248" w:rsidRDefault="006C0248" w:rsidP="00F04341">
      <w:pPr>
        <w:rPr>
          <w:rFonts w:asciiTheme="minorHAnsi" w:hAnsiTheme="minorHAnsi" w:cstheme="minorHAnsi"/>
          <w:color w:val="000000" w:themeColor="text1"/>
          <w:sz w:val="24"/>
        </w:rPr>
      </w:pPr>
      <w:r w:rsidRPr="00976944">
        <w:rPr>
          <w:rFonts w:asciiTheme="minorHAnsi" w:hAnsiTheme="minorHAnsi" w:cstheme="minorHAnsi"/>
          <w:color w:val="000000" w:themeColor="text1"/>
          <w:sz w:val="24"/>
        </w:rPr>
        <w:br/>
      </w:r>
      <w:r w:rsidR="007016D8" w:rsidRPr="00976944">
        <w:rPr>
          <w:rFonts w:asciiTheme="minorHAnsi" w:hAnsiTheme="minorHAnsi" w:cstheme="minorHAnsi"/>
          <w:color w:val="000000" w:themeColor="text1"/>
          <w:sz w:val="24"/>
        </w:rPr>
        <w:t>“</w:t>
      </w:r>
      <w:r w:rsidR="0079358D" w:rsidRPr="00976944">
        <w:rPr>
          <w:rFonts w:asciiTheme="minorHAnsi" w:hAnsiTheme="minorHAnsi" w:cstheme="minorHAnsi"/>
          <w:i/>
          <w:color w:val="000000" w:themeColor="text1"/>
          <w:sz w:val="24"/>
        </w:rPr>
        <w:t>It’s a genuine pleasure to have struck up this new</w:t>
      </w:r>
      <w:r w:rsidR="00CD74AE">
        <w:rPr>
          <w:rFonts w:asciiTheme="minorHAnsi" w:hAnsiTheme="minorHAnsi" w:cstheme="minorHAnsi"/>
          <w:i/>
          <w:color w:val="000000" w:themeColor="text1"/>
          <w:sz w:val="24"/>
        </w:rPr>
        <w:t xml:space="preserve"> </w:t>
      </w:r>
      <w:r w:rsidR="0079358D" w:rsidRPr="00976944">
        <w:rPr>
          <w:rFonts w:asciiTheme="minorHAnsi" w:hAnsiTheme="minorHAnsi" w:cstheme="minorHAnsi"/>
          <w:i/>
          <w:color w:val="000000" w:themeColor="text1"/>
          <w:sz w:val="24"/>
        </w:rPr>
        <w:t>arrangement with West Coast Marine</w:t>
      </w:r>
      <w:r w:rsidR="004C653D" w:rsidRPr="00976944">
        <w:rPr>
          <w:rFonts w:asciiTheme="minorHAnsi" w:hAnsiTheme="minorHAnsi" w:cstheme="minorHAnsi"/>
          <w:i/>
          <w:color w:val="000000" w:themeColor="text1"/>
          <w:sz w:val="24"/>
        </w:rPr>
        <w:t>,”</w:t>
      </w:r>
      <w:r w:rsidR="007016D8" w:rsidRPr="00976944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4C653D" w:rsidRPr="00976944">
        <w:rPr>
          <w:rFonts w:asciiTheme="minorHAnsi" w:hAnsiTheme="minorHAnsi" w:cstheme="minorHAnsi"/>
          <w:color w:val="000000" w:themeColor="text1"/>
          <w:sz w:val="24"/>
        </w:rPr>
        <w:t>says</w:t>
      </w:r>
      <w:r w:rsidR="00A061BF" w:rsidRPr="00976944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proofErr w:type="spellStart"/>
      <w:r w:rsidR="007016D8" w:rsidRPr="00976944">
        <w:rPr>
          <w:rFonts w:asciiTheme="minorHAnsi" w:hAnsiTheme="minorHAnsi" w:cstheme="minorHAnsi"/>
          <w:color w:val="000000" w:themeColor="text1"/>
          <w:sz w:val="24"/>
        </w:rPr>
        <w:t>Coppercoat</w:t>
      </w:r>
      <w:r w:rsidR="00A061BF" w:rsidRPr="00976944">
        <w:rPr>
          <w:rFonts w:asciiTheme="minorHAnsi" w:hAnsiTheme="minorHAnsi" w:cstheme="minorHAnsi"/>
          <w:color w:val="000000" w:themeColor="text1"/>
          <w:sz w:val="24"/>
        </w:rPr>
        <w:t>’s</w:t>
      </w:r>
      <w:proofErr w:type="spellEnd"/>
      <w:r w:rsidR="00A061BF" w:rsidRPr="00976944">
        <w:rPr>
          <w:rFonts w:asciiTheme="minorHAnsi" w:hAnsiTheme="minorHAnsi" w:cstheme="minorHAnsi"/>
          <w:color w:val="000000" w:themeColor="text1"/>
          <w:sz w:val="24"/>
        </w:rPr>
        <w:t xml:space="preserve"> Ewan Clark</w:t>
      </w:r>
      <w:r w:rsidR="007016D8" w:rsidRPr="00976944">
        <w:rPr>
          <w:rFonts w:asciiTheme="minorHAnsi" w:hAnsiTheme="minorHAnsi" w:cstheme="minorHAnsi"/>
          <w:color w:val="000000" w:themeColor="text1"/>
          <w:sz w:val="24"/>
        </w:rPr>
        <w:t>. “</w:t>
      </w:r>
      <w:r w:rsidR="0079358D" w:rsidRPr="00976944">
        <w:rPr>
          <w:rFonts w:asciiTheme="minorHAnsi" w:hAnsiTheme="minorHAnsi" w:cstheme="minorHAnsi"/>
          <w:i/>
          <w:color w:val="000000" w:themeColor="text1"/>
          <w:sz w:val="24"/>
        </w:rPr>
        <w:t xml:space="preserve">The company has </w:t>
      </w:r>
      <w:r w:rsidR="008B5289" w:rsidRPr="00976944">
        <w:rPr>
          <w:rFonts w:asciiTheme="minorHAnsi" w:hAnsiTheme="minorHAnsi" w:cstheme="minorHAnsi"/>
          <w:i/>
          <w:color w:val="000000" w:themeColor="text1"/>
          <w:sz w:val="24"/>
        </w:rPr>
        <w:t xml:space="preserve">built up </w:t>
      </w:r>
      <w:r w:rsidR="0079358D" w:rsidRPr="00976944">
        <w:rPr>
          <w:rFonts w:asciiTheme="minorHAnsi" w:hAnsiTheme="minorHAnsi" w:cstheme="minorHAnsi"/>
          <w:i/>
          <w:color w:val="000000" w:themeColor="text1"/>
          <w:sz w:val="24"/>
        </w:rPr>
        <w:t xml:space="preserve">a </w:t>
      </w:r>
      <w:r w:rsidR="00976944" w:rsidRPr="00976944">
        <w:rPr>
          <w:rFonts w:asciiTheme="minorHAnsi" w:hAnsiTheme="minorHAnsi" w:cstheme="minorHAnsi"/>
          <w:i/>
          <w:color w:val="000000" w:themeColor="text1"/>
          <w:sz w:val="24"/>
        </w:rPr>
        <w:t>deservedly positive</w:t>
      </w:r>
      <w:r w:rsidR="0079358D" w:rsidRPr="00976944">
        <w:rPr>
          <w:rFonts w:asciiTheme="minorHAnsi" w:hAnsiTheme="minorHAnsi" w:cstheme="minorHAnsi"/>
          <w:i/>
          <w:color w:val="000000" w:themeColor="text1"/>
          <w:sz w:val="24"/>
        </w:rPr>
        <w:t xml:space="preserve"> reputation for </w:t>
      </w:r>
      <w:r w:rsidR="008B5289" w:rsidRPr="00976944">
        <w:rPr>
          <w:rFonts w:asciiTheme="minorHAnsi" w:hAnsiTheme="minorHAnsi" w:cstheme="minorHAnsi"/>
          <w:i/>
          <w:color w:val="000000" w:themeColor="text1"/>
          <w:sz w:val="24"/>
        </w:rPr>
        <w:t xml:space="preserve">comprehensive and dependable </w:t>
      </w:r>
      <w:r w:rsidR="00A946FE" w:rsidRPr="00976944">
        <w:rPr>
          <w:rFonts w:asciiTheme="minorHAnsi" w:hAnsiTheme="minorHAnsi" w:cstheme="minorHAnsi"/>
          <w:i/>
          <w:color w:val="000000" w:themeColor="text1"/>
          <w:sz w:val="24"/>
        </w:rPr>
        <w:t xml:space="preserve">service </w:t>
      </w:r>
      <w:r w:rsidR="0079358D" w:rsidRPr="00976944">
        <w:rPr>
          <w:rFonts w:asciiTheme="minorHAnsi" w:hAnsiTheme="minorHAnsi" w:cstheme="minorHAnsi"/>
          <w:i/>
          <w:color w:val="000000" w:themeColor="text1"/>
          <w:sz w:val="24"/>
        </w:rPr>
        <w:t>in India, and we’re looking forward</w:t>
      </w:r>
      <w:r w:rsidR="0079358D">
        <w:rPr>
          <w:rFonts w:asciiTheme="minorHAnsi" w:hAnsiTheme="minorHAnsi" w:cstheme="minorHAnsi"/>
          <w:i/>
          <w:color w:val="000000" w:themeColor="text1"/>
          <w:sz w:val="24"/>
        </w:rPr>
        <w:t xml:space="preserve"> to </w:t>
      </w:r>
      <w:r w:rsidR="008B5289">
        <w:rPr>
          <w:rFonts w:asciiTheme="minorHAnsi" w:hAnsiTheme="minorHAnsi" w:cstheme="minorHAnsi"/>
          <w:i/>
          <w:color w:val="000000" w:themeColor="text1"/>
          <w:sz w:val="24"/>
        </w:rPr>
        <w:t>enjoying a fruitful</w:t>
      </w:r>
      <w:r w:rsidR="0079358D">
        <w:rPr>
          <w:rFonts w:asciiTheme="minorHAnsi" w:hAnsiTheme="minorHAnsi" w:cstheme="minorHAnsi"/>
          <w:i/>
          <w:color w:val="000000" w:themeColor="text1"/>
          <w:sz w:val="24"/>
        </w:rPr>
        <w:t xml:space="preserve"> business relationship with them over the coming years</w:t>
      </w:r>
      <w:r w:rsidR="00A7481F" w:rsidRPr="006C0248">
        <w:rPr>
          <w:rFonts w:asciiTheme="minorHAnsi" w:hAnsiTheme="minorHAnsi" w:cstheme="minorHAnsi"/>
          <w:i/>
          <w:color w:val="000000" w:themeColor="text1"/>
          <w:sz w:val="24"/>
        </w:rPr>
        <w:t>.</w:t>
      </w:r>
      <w:r w:rsidR="0043308D" w:rsidRPr="006C0248">
        <w:rPr>
          <w:rFonts w:asciiTheme="minorHAnsi" w:hAnsiTheme="minorHAnsi" w:cstheme="minorHAnsi"/>
          <w:color w:val="000000" w:themeColor="text1"/>
          <w:sz w:val="24"/>
        </w:rPr>
        <w:t>”</w:t>
      </w:r>
    </w:p>
    <w:p w14:paraId="524F5F39" w14:textId="4A04E00E" w:rsidR="00B54366" w:rsidRPr="00B37FD6" w:rsidRDefault="00B54366" w:rsidP="00F04341">
      <w:pPr>
        <w:rPr>
          <w:rFonts w:asciiTheme="minorHAnsi" w:hAnsiTheme="minorHAnsi" w:cstheme="minorHAnsi"/>
          <w:color w:val="000000" w:themeColor="text1"/>
          <w:sz w:val="24"/>
        </w:rPr>
      </w:pPr>
    </w:p>
    <w:p w14:paraId="2C2E8E6F" w14:textId="5A1254EC" w:rsidR="004C653D" w:rsidRDefault="00B54366" w:rsidP="00F04341">
      <w:pPr>
        <w:rPr>
          <w:rFonts w:asciiTheme="minorHAnsi" w:hAnsiTheme="minorHAnsi" w:cstheme="minorHAnsi"/>
          <w:sz w:val="24"/>
        </w:rPr>
      </w:pPr>
      <w:r w:rsidRPr="00B37FD6">
        <w:rPr>
          <w:rFonts w:asciiTheme="minorHAnsi" w:hAnsiTheme="minorHAnsi" w:cstheme="minorHAnsi"/>
          <w:color w:val="000000" w:themeColor="text1"/>
          <w:sz w:val="24"/>
        </w:rPr>
        <w:t>“</w:t>
      </w:r>
      <w:proofErr w:type="spellStart"/>
      <w:r w:rsidR="00CD3D78">
        <w:rPr>
          <w:rFonts w:asciiTheme="minorHAnsi" w:hAnsiTheme="minorHAnsi" w:cstheme="minorHAnsi"/>
          <w:i/>
          <w:sz w:val="24"/>
        </w:rPr>
        <w:t>Coppercoat’s</w:t>
      </w:r>
      <w:proofErr w:type="spellEnd"/>
      <w:r w:rsidR="00CD3D78">
        <w:rPr>
          <w:rFonts w:asciiTheme="minorHAnsi" w:hAnsiTheme="minorHAnsi" w:cstheme="minorHAnsi"/>
          <w:i/>
          <w:sz w:val="24"/>
        </w:rPr>
        <w:t xml:space="preserve"> </w:t>
      </w:r>
      <w:r w:rsidR="004C653D">
        <w:rPr>
          <w:rFonts w:asciiTheme="minorHAnsi" w:hAnsiTheme="minorHAnsi" w:cstheme="minorHAnsi"/>
          <w:i/>
          <w:sz w:val="24"/>
        </w:rPr>
        <w:t xml:space="preserve">highly </w:t>
      </w:r>
      <w:r w:rsidR="002E45C7">
        <w:rPr>
          <w:rFonts w:asciiTheme="minorHAnsi" w:hAnsiTheme="minorHAnsi" w:cstheme="minorHAnsi"/>
          <w:i/>
          <w:sz w:val="24"/>
        </w:rPr>
        <w:t xml:space="preserve">durable and </w:t>
      </w:r>
      <w:r w:rsidR="004C653D">
        <w:rPr>
          <w:rFonts w:asciiTheme="minorHAnsi" w:hAnsiTheme="minorHAnsi" w:cstheme="minorHAnsi"/>
          <w:i/>
          <w:sz w:val="24"/>
        </w:rPr>
        <w:t>environmentally-principled</w:t>
      </w:r>
      <w:r w:rsidR="00CD3D78">
        <w:rPr>
          <w:rFonts w:asciiTheme="minorHAnsi" w:hAnsiTheme="minorHAnsi" w:cstheme="minorHAnsi"/>
          <w:i/>
          <w:sz w:val="24"/>
        </w:rPr>
        <w:t xml:space="preserve"> properties are particularly attractive to </w:t>
      </w:r>
      <w:r w:rsidR="004C653D">
        <w:rPr>
          <w:rFonts w:asciiTheme="minorHAnsi" w:hAnsiTheme="minorHAnsi" w:cstheme="minorHAnsi"/>
          <w:i/>
          <w:sz w:val="24"/>
        </w:rPr>
        <w:t xml:space="preserve">us and </w:t>
      </w:r>
      <w:r w:rsidR="00CD3D78">
        <w:rPr>
          <w:rFonts w:asciiTheme="minorHAnsi" w:hAnsiTheme="minorHAnsi" w:cstheme="minorHAnsi"/>
          <w:i/>
          <w:sz w:val="24"/>
        </w:rPr>
        <w:t>our customer base</w:t>
      </w:r>
      <w:r w:rsidR="00B37FD6" w:rsidRPr="00B37FD6">
        <w:rPr>
          <w:rFonts w:asciiTheme="minorHAnsi" w:hAnsiTheme="minorHAnsi" w:cstheme="minorHAnsi"/>
          <w:sz w:val="24"/>
        </w:rPr>
        <w:t xml:space="preserve">,” </w:t>
      </w:r>
      <w:r w:rsidR="00751B49">
        <w:rPr>
          <w:rFonts w:asciiTheme="minorHAnsi" w:hAnsiTheme="minorHAnsi" w:cstheme="minorHAnsi"/>
          <w:color w:val="000000" w:themeColor="text1"/>
          <w:sz w:val="24"/>
        </w:rPr>
        <w:t xml:space="preserve">adds </w:t>
      </w:r>
      <w:r w:rsidR="00751B49" w:rsidRPr="006C0248">
        <w:rPr>
          <w:rFonts w:asciiTheme="minorHAnsi" w:hAnsiTheme="minorHAnsi" w:cstheme="minorHAnsi"/>
          <w:color w:val="000000" w:themeColor="text1"/>
          <w:sz w:val="24"/>
        </w:rPr>
        <w:t>Jitendra</w:t>
      </w:r>
      <w:r w:rsidR="00751B49">
        <w:rPr>
          <w:rFonts w:asciiTheme="minorHAnsi" w:hAnsiTheme="minorHAnsi" w:cstheme="minorHAnsi"/>
          <w:color w:val="000000" w:themeColor="text1"/>
          <w:sz w:val="24"/>
        </w:rPr>
        <w:t xml:space="preserve"> Rami</w:t>
      </w:r>
      <w:r w:rsidR="00A061BF">
        <w:rPr>
          <w:rFonts w:asciiTheme="minorHAnsi" w:hAnsiTheme="minorHAnsi" w:cstheme="minorHAnsi"/>
          <w:color w:val="000000" w:themeColor="text1"/>
          <w:sz w:val="24"/>
        </w:rPr>
        <w:t xml:space="preserve"> of West Coast Marine</w:t>
      </w:r>
      <w:r w:rsidR="00751B49">
        <w:rPr>
          <w:rFonts w:asciiTheme="minorHAnsi" w:hAnsiTheme="minorHAnsi" w:cstheme="minorHAnsi"/>
          <w:color w:val="000000" w:themeColor="text1"/>
          <w:sz w:val="24"/>
        </w:rPr>
        <w:t>, a</w:t>
      </w:r>
      <w:r w:rsidR="00751B49" w:rsidRPr="006C0248">
        <w:rPr>
          <w:rFonts w:asciiTheme="minorHAnsi" w:hAnsiTheme="minorHAnsi" w:cstheme="minorHAnsi"/>
          <w:color w:val="000000" w:themeColor="text1"/>
          <w:sz w:val="24"/>
        </w:rPr>
        <w:t xml:space="preserve"> very well</w:t>
      </w:r>
      <w:r w:rsidR="00751B49">
        <w:rPr>
          <w:rFonts w:asciiTheme="minorHAnsi" w:hAnsiTheme="minorHAnsi" w:cstheme="minorHAnsi"/>
          <w:color w:val="000000" w:themeColor="text1"/>
          <w:sz w:val="24"/>
        </w:rPr>
        <w:t>-</w:t>
      </w:r>
      <w:r w:rsidR="00751B49" w:rsidRPr="006C0248">
        <w:rPr>
          <w:rFonts w:asciiTheme="minorHAnsi" w:hAnsiTheme="minorHAnsi" w:cstheme="minorHAnsi"/>
          <w:color w:val="000000" w:themeColor="text1"/>
          <w:sz w:val="24"/>
        </w:rPr>
        <w:t xml:space="preserve">known </w:t>
      </w:r>
      <w:r w:rsidR="00751B49">
        <w:rPr>
          <w:rFonts w:asciiTheme="minorHAnsi" w:hAnsiTheme="minorHAnsi" w:cstheme="minorHAnsi"/>
          <w:color w:val="000000" w:themeColor="text1"/>
          <w:sz w:val="24"/>
        </w:rPr>
        <w:t xml:space="preserve">figure </w:t>
      </w:r>
      <w:r w:rsidR="00751B49" w:rsidRPr="006C0248">
        <w:rPr>
          <w:rFonts w:asciiTheme="minorHAnsi" w:hAnsiTheme="minorHAnsi" w:cstheme="minorHAnsi"/>
          <w:color w:val="000000" w:themeColor="text1"/>
          <w:sz w:val="24"/>
        </w:rPr>
        <w:t>within the boating community in India</w:t>
      </w:r>
      <w:r w:rsidR="00751B49">
        <w:rPr>
          <w:rFonts w:asciiTheme="minorHAnsi" w:hAnsiTheme="minorHAnsi" w:cstheme="minorHAnsi"/>
          <w:color w:val="000000" w:themeColor="text1"/>
          <w:sz w:val="24"/>
        </w:rPr>
        <w:t xml:space="preserve"> who has </w:t>
      </w:r>
      <w:r w:rsidR="00751B49" w:rsidRPr="006C0248">
        <w:rPr>
          <w:rFonts w:asciiTheme="minorHAnsi" w:hAnsiTheme="minorHAnsi" w:cstheme="minorHAnsi"/>
          <w:color w:val="000000" w:themeColor="text1"/>
          <w:sz w:val="24"/>
        </w:rPr>
        <w:t>been at the forefront of the industry for the past 30 years.</w:t>
      </w:r>
      <w:r w:rsidR="00AF783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B37FD6" w:rsidRPr="00B37FD6">
        <w:rPr>
          <w:rFonts w:asciiTheme="minorHAnsi" w:hAnsiTheme="minorHAnsi" w:cstheme="minorHAnsi"/>
          <w:sz w:val="24"/>
        </w:rPr>
        <w:t>“</w:t>
      </w:r>
      <w:r w:rsidR="004C653D">
        <w:rPr>
          <w:rFonts w:asciiTheme="minorHAnsi" w:hAnsiTheme="minorHAnsi" w:cstheme="minorHAnsi"/>
          <w:i/>
          <w:sz w:val="24"/>
        </w:rPr>
        <w:t xml:space="preserve">Our clients </w:t>
      </w:r>
      <w:r w:rsidR="00A061BF">
        <w:rPr>
          <w:rFonts w:asciiTheme="minorHAnsi" w:hAnsiTheme="minorHAnsi" w:cstheme="minorHAnsi"/>
          <w:i/>
          <w:sz w:val="24"/>
        </w:rPr>
        <w:t xml:space="preserve">naturally </w:t>
      </w:r>
      <w:r w:rsidR="004C653D">
        <w:rPr>
          <w:rFonts w:asciiTheme="minorHAnsi" w:hAnsiTheme="minorHAnsi" w:cstheme="minorHAnsi"/>
          <w:i/>
          <w:sz w:val="24"/>
        </w:rPr>
        <w:t xml:space="preserve">want the </w:t>
      </w:r>
      <w:r w:rsidR="00A061BF">
        <w:rPr>
          <w:rFonts w:asciiTheme="minorHAnsi" w:hAnsiTheme="minorHAnsi" w:cstheme="minorHAnsi"/>
          <w:i/>
          <w:sz w:val="24"/>
        </w:rPr>
        <w:t xml:space="preserve">very </w:t>
      </w:r>
      <w:r w:rsidR="004C653D">
        <w:rPr>
          <w:rFonts w:asciiTheme="minorHAnsi" w:hAnsiTheme="minorHAnsi" w:cstheme="minorHAnsi"/>
          <w:i/>
          <w:sz w:val="24"/>
        </w:rPr>
        <w:t xml:space="preserve">best </w:t>
      </w:r>
      <w:r w:rsidR="00D7527B">
        <w:rPr>
          <w:rFonts w:asciiTheme="minorHAnsi" w:hAnsiTheme="minorHAnsi" w:cstheme="minorHAnsi"/>
          <w:i/>
          <w:sz w:val="24"/>
        </w:rPr>
        <w:t xml:space="preserve">coat-and-forget antifouling </w:t>
      </w:r>
      <w:r w:rsidR="004C653D">
        <w:rPr>
          <w:rFonts w:asciiTheme="minorHAnsi" w:hAnsiTheme="minorHAnsi" w:cstheme="minorHAnsi"/>
          <w:i/>
          <w:sz w:val="24"/>
        </w:rPr>
        <w:t xml:space="preserve">money can buy, and we’re only too happy to now be in a position where we </w:t>
      </w:r>
      <w:r w:rsidR="00A061BF">
        <w:rPr>
          <w:rFonts w:asciiTheme="minorHAnsi" w:hAnsiTheme="minorHAnsi" w:cstheme="minorHAnsi"/>
          <w:i/>
          <w:sz w:val="24"/>
        </w:rPr>
        <w:t>will be able to</w:t>
      </w:r>
      <w:r w:rsidR="004C653D">
        <w:rPr>
          <w:rFonts w:asciiTheme="minorHAnsi" w:hAnsiTheme="minorHAnsi" w:cstheme="minorHAnsi"/>
          <w:i/>
          <w:sz w:val="24"/>
        </w:rPr>
        <w:t xml:space="preserve"> offer them exactly that</w:t>
      </w:r>
      <w:r w:rsidR="00B37FD6" w:rsidRPr="00B37FD6">
        <w:rPr>
          <w:rFonts w:asciiTheme="minorHAnsi" w:hAnsiTheme="minorHAnsi" w:cstheme="minorHAnsi"/>
          <w:sz w:val="24"/>
        </w:rPr>
        <w:t>.”</w:t>
      </w:r>
      <w:r w:rsidR="00B762B8">
        <w:rPr>
          <w:rFonts w:asciiTheme="minorHAnsi" w:hAnsiTheme="minorHAnsi" w:cstheme="minorHAnsi"/>
          <w:sz w:val="24"/>
        </w:rPr>
        <w:t xml:space="preserve"> </w:t>
      </w:r>
    </w:p>
    <w:p w14:paraId="55B750E3" w14:textId="77777777" w:rsidR="004C653D" w:rsidRDefault="004C653D" w:rsidP="00F04341">
      <w:pPr>
        <w:rPr>
          <w:rFonts w:asciiTheme="minorHAnsi" w:hAnsiTheme="minorHAnsi" w:cstheme="minorHAnsi"/>
          <w:sz w:val="24"/>
        </w:rPr>
      </w:pPr>
    </w:p>
    <w:p w14:paraId="064E0F61" w14:textId="62EA5D0E" w:rsidR="003252ED" w:rsidRPr="008077DA" w:rsidRDefault="00B762B8" w:rsidP="00F04341">
      <w:pPr>
        <w:rPr>
          <w:rFonts w:asciiTheme="minorHAnsi" w:hAnsiTheme="minorHAnsi" w:cstheme="minorHAnsi"/>
          <w:sz w:val="24"/>
          <w:lang w:val="en-GB"/>
        </w:rPr>
      </w:pPr>
      <w:r w:rsidRPr="006C0248">
        <w:rPr>
          <w:rFonts w:asciiTheme="minorHAnsi" w:hAnsiTheme="minorHAnsi" w:cstheme="minorHAnsi"/>
          <w:color w:val="000000" w:themeColor="text1"/>
          <w:sz w:val="24"/>
        </w:rPr>
        <w:t xml:space="preserve">Stocks of </w:t>
      </w:r>
      <w:proofErr w:type="spellStart"/>
      <w:r w:rsidRPr="006C0248">
        <w:rPr>
          <w:rFonts w:asciiTheme="minorHAnsi" w:hAnsiTheme="minorHAnsi" w:cstheme="minorHAnsi"/>
          <w:color w:val="000000" w:themeColor="text1"/>
          <w:sz w:val="24"/>
        </w:rPr>
        <w:t>Coppercoat</w:t>
      </w:r>
      <w:proofErr w:type="spellEnd"/>
      <w:r w:rsidRPr="006C0248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556227">
        <w:rPr>
          <w:rFonts w:asciiTheme="minorHAnsi" w:hAnsiTheme="minorHAnsi" w:cstheme="minorHAnsi"/>
          <w:color w:val="000000" w:themeColor="text1"/>
          <w:sz w:val="24"/>
        </w:rPr>
        <w:t>will</w:t>
      </w:r>
      <w:r w:rsidRPr="006C0248">
        <w:rPr>
          <w:rFonts w:asciiTheme="minorHAnsi" w:hAnsiTheme="minorHAnsi" w:cstheme="minorHAnsi"/>
          <w:color w:val="000000" w:themeColor="text1"/>
          <w:sz w:val="24"/>
        </w:rPr>
        <w:t xml:space="preserve"> be available </w:t>
      </w:r>
      <w:r w:rsidR="004C653D">
        <w:rPr>
          <w:rFonts w:asciiTheme="minorHAnsi" w:hAnsiTheme="minorHAnsi" w:cstheme="minorHAnsi"/>
          <w:color w:val="000000" w:themeColor="text1"/>
          <w:sz w:val="24"/>
        </w:rPr>
        <w:t xml:space="preserve">via West Coast Marine Yacht Services </w:t>
      </w:r>
      <w:r w:rsidRPr="006C0248">
        <w:rPr>
          <w:rFonts w:asciiTheme="minorHAnsi" w:hAnsiTheme="minorHAnsi" w:cstheme="minorHAnsi"/>
          <w:color w:val="000000" w:themeColor="text1"/>
          <w:sz w:val="24"/>
        </w:rPr>
        <w:t>to both leisure and commercial clients in India later this autumn. </w:t>
      </w:r>
    </w:p>
    <w:p w14:paraId="6CB2745C" w14:textId="77777777" w:rsidR="00AC141A" w:rsidRDefault="00AC141A" w:rsidP="00AC141A">
      <w:pPr>
        <w:spacing w:after="200" w:line="276" w:lineRule="auto"/>
        <w:rPr>
          <w:rFonts w:ascii="Calibri" w:eastAsia="Calibri" w:hAnsi="Calibri" w:cs="Times New Roman"/>
          <w:szCs w:val="22"/>
          <w:lang w:val="en-GB"/>
        </w:rPr>
      </w:pPr>
    </w:p>
    <w:p w14:paraId="1526EB3B" w14:textId="5501D065" w:rsidR="00AC141A" w:rsidRPr="00173D89" w:rsidRDefault="00AC141A" w:rsidP="00AC141A">
      <w:pPr>
        <w:spacing w:after="200" w:line="276" w:lineRule="auto"/>
        <w:rPr>
          <w:rFonts w:ascii="Calibri" w:eastAsia="Calibri" w:hAnsi="Calibri" w:cs="Times New Roman"/>
          <w:b/>
          <w:szCs w:val="22"/>
          <w:lang w:val="en-GB"/>
        </w:rPr>
      </w:pPr>
      <w:r w:rsidRPr="009A5608">
        <w:rPr>
          <w:rFonts w:asciiTheme="minorHAnsi" w:hAnsiTheme="minorHAnsi" w:cstheme="minorHAnsi"/>
          <w:b/>
          <w:sz w:val="24"/>
          <w:lang w:val="en-GB"/>
        </w:rPr>
        <w:t xml:space="preserve">Ends / </w:t>
      </w:r>
      <w:r>
        <w:rPr>
          <w:rFonts w:asciiTheme="minorHAnsi" w:hAnsiTheme="minorHAnsi" w:cstheme="minorHAnsi"/>
          <w:b/>
          <w:sz w:val="24"/>
          <w:lang w:val="en-GB"/>
        </w:rPr>
        <w:t xml:space="preserve">Date: </w:t>
      </w:r>
      <w:r w:rsidR="008077DA">
        <w:rPr>
          <w:rFonts w:asciiTheme="minorHAnsi" w:hAnsiTheme="minorHAnsi" w:cstheme="minorHAnsi"/>
          <w:b/>
          <w:sz w:val="24"/>
          <w:lang w:val="en-GB"/>
        </w:rPr>
        <w:t>July</w:t>
      </w:r>
      <w:r w:rsidR="00B37FD6">
        <w:rPr>
          <w:rFonts w:asciiTheme="minorHAnsi" w:hAnsiTheme="minorHAnsi" w:cstheme="minorHAnsi"/>
          <w:b/>
          <w:sz w:val="24"/>
          <w:lang w:val="en-GB"/>
        </w:rPr>
        <w:t xml:space="preserve"> 2019</w:t>
      </w:r>
    </w:p>
    <w:p w14:paraId="111AE903" w14:textId="77777777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 w:rsidRPr="009A5608">
        <w:rPr>
          <w:rStyle w:val="Strong"/>
          <w:rFonts w:asciiTheme="minorHAnsi" w:hAnsiTheme="minorHAnsi" w:cstheme="minorHAnsi"/>
        </w:rPr>
        <w:t>For further information and images please contact:</w:t>
      </w:r>
    </w:p>
    <w:p w14:paraId="5069E2DE" w14:textId="77777777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 w:rsidRPr="009A5608">
        <w:rPr>
          <w:rStyle w:val="Strong"/>
          <w:rFonts w:asciiTheme="minorHAnsi" w:hAnsiTheme="minorHAnsi" w:cstheme="minorHAnsi"/>
        </w:rPr>
        <w:t>Saltwater Stone</w:t>
      </w:r>
    </w:p>
    <w:p w14:paraId="09314322" w14:textId="203E3B47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Marco Rossi</w:t>
      </w:r>
    </w:p>
    <w:p w14:paraId="41E912B8" w14:textId="77777777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 w:rsidRPr="009A5608">
        <w:rPr>
          <w:rFonts w:asciiTheme="minorHAnsi" w:hAnsiTheme="minorHAnsi" w:cstheme="minorHAnsi"/>
        </w:rPr>
        <w:t>Tel: 01202 669244</w:t>
      </w:r>
    </w:p>
    <w:p w14:paraId="257FEC7F" w14:textId="574EC7C5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 w:rsidRPr="009A5608">
        <w:rPr>
          <w:rFonts w:asciiTheme="minorHAnsi" w:hAnsiTheme="minorHAnsi" w:cstheme="minorHAnsi"/>
        </w:rPr>
        <w:t xml:space="preserve">Email: </w:t>
      </w:r>
      <w:r>
        <w:rPr>
          <w:rFonts w:asciiTheme="minorHAnsi" w:hAnsiTheme="minorHAnsi" w:cstheme="minorHAnsi"/>
        </w:rPr>
        <w:t>m.rossi</w:t>
      </w:r>
      <w:r w:rsidRPr="009A5608">
        <w:rPr>
          <w:rFonts w:asciiTheme="minorHAnsi" w:hAnsiTheme="minorHAnsi" w:cstheme="minorHAnsi"/>
        </w:rPr>
        <w:t>@saltwater-stone.com</w:t>
      </w:r>
    </w:p>
    <w:p w14:paraId="37A07AD6" w14:textId="77777777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  <w:b/>
        </w:rPr>
      </w:pPr>
      <w:r w:rsidRPr="009A5608">
        <w:rPr>
          <w:rFonts w:asciiTheme="minorHAnsi" w:hAnsiTheme="minorHAnsi" w:cstheme="minorHAnsi"/>
          <w:b/>
        </w:rPr>
        <w:t>Aquarius Marine Coatings Ltd</w:t>
      </w:r>
    </w:p>
    <w:p w14:paraId="22952E26" w14:textId="77777777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 w:rsidRPr="009A5608">
        <w:rPr>
          <w:rFonts w:asciiTheme="minorHAnsi" w:hAnsiTheme="minorHAnsi" w:cstheme="minorHAnsi"/>
        </w:rPr>
        <w:t>Ewan Clark</w:t>
      </w:r>
    </w:p>
    <w:p w14:paraId="50182971" w14:textId="77777777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 w:rsidRPr="009A5608">
        <w:rPr>
          <w:rFonts w:asciiTheme="minorHAnsi" w:hAnsiTheme="minorHAnsi" w:cstheme="minorHAnsi"/>
        </w:rPr>
        <w:t>Tel: 01258 861059</w:t>
      </w:r>
    </w:p>
    <w:p w14:paraId="49FAB263" w14:textId="77777777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 w:rsidRPr="009A5608">
        <w:rPr>
          <w:rFonts w:asciiTheme="minorHAnsi" w:hAnsiTheme="minorHAnsi" w:cstheme="minorHAnsi"/>
        </w:rPr>
        <w:t>Email:</w:t>
      </w:r>
      <w:r w:rsidRPr="009A5608">
        <w:rPr>
          <w:rStyle w:val="apple-converted-space"/>
          <w:rFonts w:asciiTheme="minorHAnsi" w:hAnsiTheme="minorHAnsi" w:cstheme="minorHAnsi"/>
        </w:rPr>
        <w:t> </w:t>
      </w:r>
      <w:hyperlink r:id="rId6" w:history="1">
        <w:r w:rsidRPr="009A5608">
          <w:rPr>
            <w:rStyle w:val="Hyperlink"/>
            <w:rFonts w:asciiTheme="minorHAnsi" w:hAnsiTheme="minorHAnsi" w:cstheme="minorHAnsi"/>
          </w:rPr>
          <w:t>info@coppercoat.com</w:t>
        </w:r>
      </w:hyperlink>
    </w:p>
    <w:p w14:paraId="319A4DBE" w14:textId="77777777" w:rsidR="00AC141A" w:rsidRPr="009A56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 w:rsidRPr="009A5608">
        <w:rPr>
          <w:rStyle w:val="Strong"/>
          <w:rFonts w:asciiTheme="minorHAnsi" w:hAnsiTheme="minorHAnsi" w:cstheme="minorHAnsi"/>
        </w:rPr>
        <w:t>About Aquarius Marine Coatings Ltd.</w:t>
      </w:r>
    </w:p>
    <w:p w14:paraId="22360862" w14:textId="3098625D" w:rsidR="005E075B" w:rsidRPr="00B17508" w:rsidRDefault="00AC141A" w:rsidP="00AC141A">
      <w:pPr>
        <w:pStyle w:val="NormalWeb"/>
        <w:spacing w:before="0" w:beforeAutospacing="0" w:after="270" w:afterAutospacing="0"/>
        <w:rPr>
          <w:rFonts w:asciiTheme="minorHAnsi" w:hAnsiTheme="minorHAnsi" w:cstheme="minorHAnsi"/>
        </w:rPr>
      </w:pPr>
      <w:r w:rsidRPr="009A5608">
        <w:rPr>
          <w:rFonts w:asciiTheme="minorHAnsi" w:hAnsiTheme="minorHAnsi" w:cstheme="minorHAnsi"/>
        </w:rPr>
        <w:t xml:space="preserve">Aquarius Marine Coatings Ltd. manufactures the high-performance multi-season antifouls </w:t>
      </w:r>
      <w:proofErr w:type="spellStart"/>
      <w:r w:rsidRPr="009A5608">
        <w:rPr>
          <w:rFonts w:asciiTheme="minorHAnsi" w:hAnsiTheme="minorHAnsi" w:cstheme="minorHAnsi"/>
        </w:rPr>
        <w:t>Coppercoat</w:t>
      </w:r>
      <w:proofErr w:type="spellEnd"/>
      <w:r>
        <w:rPr>
          <w:rFonts w:asciiTheme="minorHAnsi" w:hAnsiTheme="minorHAnsi" w:cstheme="minorHAnsi"/>
        </w:rPr>
        <w:t>,</w:t>
      </w:r>
      <w:r w:rsidRPr="009A5608">
        <w:rPr>
          <w:rFonts w:asciiTheme="minorHAnsi" w:hAnsiTheme="minorHAnsi" w:cstheme="minorHAnsi"/>
        </w:rPr>
        <w:t xml:space="preserve"> </w:t>
      </w:r>
      <w:proofErr w:type="spellStart"/>
      <w:r w:rsidRPr="009A5608">
        <w:rPr>
          <w:rFonts w:asciiTheme="minorHAnsi" w:hAnsiTheme="minorHAnsi" w:cstheme="minorHAnsi"/>
        </w:rPr>
        <w:t>Coppercoat</w:t>
      </w:r>
      <w:proofErr w:type="spellEnd"/>
      <w:r w:rsidRPr="009A5608">
        <w:rPr>
          <w:rFonts w:asciiTheme="minorHAnsi" w:hAnsiTheme="minorHAnsi" w:cstheme="minorHAnsi"/>
        </w:rPr>
        <w:t>-Superyacht</w:t>
      </w:r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Coppercoat</w:t>
      </w:r>
      <w:proofErr w:type="spellEnd"/>
      <w:r>
        <w:rPr>
          <w:rFonts w:asciiTheme="minorHAnsi" w:hAnsiTheme="minorHAnsi" w:cstheme="minorHAnsi"/>
        </w:rPr>
        <w:t xml:space="preserve"> Commercial</w:t>
      </w:r>
      <w:r w:rsidRPr="009A5608">
        <w:rPr>
          <w:rFonts w:asciiTheme="minorHAnsi" w:hAnsiTheme="minorHAnsi" w:cstheme="minorHAnsi"/>
        </w:rPr>
        <w:t xml:space="preserve">. Since launching in 1991, </w:t>
      </w:r>
      <w:proofErr w:type="spellStart"/>
      <w:r w:rsidRPr="009A5608">
        <w:rPr>
          <w:rFonts w:asciiTheme="minorHAnsi" w:hAnsiTheme="minorHAnsi" w:cstheme="minorHAnsi"/>
        </w:rPr>
        <w:t>Coppercoat</w:t>
      </w:r>
      <w:proofErr w:type="spellEnd"/>
      <w:r w:rsidRPr="009A5608">
        <w:rPr>
          <w:rFonts w:asciiTheme="minorHAnsi" w:hAnsiTheme="minorHAnsi" w:cstheme="minorHAnsi"/>
        </w:rPr>
        <w:t xml:space="preserve"> has proven to </w:t>
      </w:r>
      <w:bookmarkStart w:id="0" w:name="_GoBack"/>
      <w:bookmarkEnd w:id="0"/>
      <w:r w:rsidRPr="009A5608">
        <w:rPr>
          <w:rFonts w:asciiTheme="minorHAnsi" w:hAnsiTheme="minorHAnsi" w:cstheme="minorHAnsi"/>
        </w:rPr>
        <w:t>be the most durable and long</w:t>
      </w:r>
      <w:r>
        <w:rPr>
          <w:rFonts w:asciiTheme="minorHAnsi" w:hAnsiTheme="minorHAnsi" w:cstheme="minorHAnsi"/>
        </w:rPr>
        <w:t>-</w:t>
      </w:r>
      <w:r w:rsidRPr="009A5608">
        <w:rPr>
          <w:rFonts w:asciiTheme="minorHAnsi" w:hAnsiTheme="minorHAnsi" w:cstheme="minorHAnsi"/>
        </w:rPr>
        <w:t>lasting antifoul coating available. These hard</w:t>
      </w:r>
      <w:r>
        <w:rPr>
          <w:rFonts w:asciiTheme="minorHAnsi" w:hAnsiTheme="minorHAnsi" w:cstheme="minorHAnsi"/>
        </w:rPr>
        <w:t>-</w:t>
      </w:r>
      <w:r w:rsidRPr="009A5608">
        <w:rPr>
          <w:rFonts w:asciiTheme="minorHAnsi" w:hAnsiTheme="minorHAnsi" w:cstheme="minorHAnsi"/>
        </w:rPr>
        <w:t>wearing and densely copper-filled epoxy resins provide protection against unwanted marine growth for many years (commonly over a decade). To date</w:t>
      </w:r>
      <w:r>
        <w:rPr>
          <w:rFonts w:asciiTheme="minorHAnsi" w:hAnsiTheme="minorHAnsi" w:cstheme="minorHAnsi"/>
        </w:rPr>
        <w:t>,</w:t>
      </w:r>
      <w:r w:rsidRPr="009A56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more than</w:t>
      </w:r>
      <w:r w:rsidRPr="009A5608">
        <w:rPr>
          <w:rFonts w:asciiTheme="minorHAnsi" w:hAnsiTheme="minorHAnsi" w:cstheme="minorHAnsi"/>
        </w:rPr>
        <w:t xml:space="preserve"> </w:t>
      </w:r>
      <w:r w:rsidR="00B86B11">
        <w:rPr>
          <w:rFonts w:asciiTheme="minorHAnsi" w:hAnsiTheme="minorHAnsi" w:cstheme="minorHAnsi"/>
        </w:rPr>
        <w:t>75</w:t>
      </w:r>
      <w:r w:rsidRPr="009A5608">
        <w:rPr>
          <w:rFonts w:asciiTheme="minorHAnsi" w:hAnsiTheme="minorHAnsi" w:cstheme="minorHAnsi"/>
        </w:rPr>
        <w:t xml:space="preserve">,000 sail and power vessels have been treated with </w:t>
      </w:r>
      <w:proofErr w:type="spellStart"/>
      <w:r w:rsidRPr="009A5608">
        <w:rPr>
          <w:rFonts w:asciiTheme="minorHAnsi" w:hAnsiTheme="minorHAnsi" w:cstheme="minorHAnsi"/>
        </w:rPr>
        <w:t>Coppercoat</w:t>
      </w:r>
      <w:proofErr w:type="spellEnd"/>
      <w:r w:rsidRPr="009A5608">
        <w:rPr>
          <w:rFonts w:asciiTheme="minorHAnsi" w:hAnsiTheme="minorHAnsi" w:cstheme="minorHAnsi"/>
        </w:rPr>
        <w:t xml:space="preserve"> in the leisure, commercial and superyacht sectors.</w:t>
      </w:r>
    </w:p>
    <w:p w14:paraId="68BB8D38" w14:textId="77777777" w:rsidR="00AC141A" w:rsidRPr="001A1FE6" w:rsidRDefault="00AC141A" w:rsidP="00AC141A">
      <w:pPr>
        <w:ind w:right="-340"/>
        <w:rPr>
          <w:rFonts w:asciiTheme="minorHAnsi" w:hAnsiTheme="minorHAnsi" w:cstheme="minorHAnsi"/>
          <w:b/>
          <w:sz w:val="24"/>
          <w:lang w:val="en-GB"/>
        </w:rPr>
      </w:pPr>
    </w:p>
    <w:p w14:paraId="5249C818" w14:textId="77777777" w:rsidR="00752C6D" w:rsidRDefault="00080420"/>
    <w:sectPr w:rsidR="00752C6D" w:rsidSect="00551BBD">
      <w:headerReference w:type="default" r:id="rId7"/>
      <w:pgSz w:w="11900" w:h="16840"/>
      <w:pgMar w:top="3544" w:right="851" w:bottom="1684" w:left="851" w:header="720" w:footer="18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B804C" w14:textId="77777777" w:rsidR="00080420" w:rsidRDefault="00080420">
      <w:r>
        <w:separator/>
      </w:r>
    </w:p>
  </w:endnote>
  <w:endnote w:type="continuationSeparator" w:id="0">
    <w:p w14:paraId="5E6081A0" w14:textId="77777777" w:rsidR="00080420" w:rsidRDefault="0008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84348" w14:textId="77777777" w:rsidR="00080420" w:rsidRDefault="00080420">
      <w:r>
        <w:separator/>
      </w:r>
    </w:p>
  </w:footnote>
  <w:footnote w:type="continuationSeparator" w:id="0">
    <w:p w14:paraId="214B3BFF" w14:textId="77777777" w:rsidR="00080420" w:rsidRDefault="0008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BFA" w14:textId="77777777" w:rsidR="006711A2" w:rsidRDefault="0094143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CEB6EA0" wp14:editId="4EFFE9F5">
          <wp:simplePos x="0" y="0"/>
          <wp:positionH relativeFrom="column">
            <wp:posOffset>-321310</wp:posOffset>
          </wp:positionH>
          <wp:positionV relativeFrom="paragraph">
            <wp:posOffset>-219075</wp:posOffset>
          </wp:positionV>
          <wp:extent cx="1628775" cy="1739900"/>
          <wp:effectExtent l="0" t="0" r="9525" b="0"/>
          <wp:wrapThrough wrapText="bothSides">
            <wp:wrapPolygon edited="0">
              <wp:start x="0" y="0"/>
              <wp:lineTo x="0" y="21285"/>
              <wp:lineTo x="21474" y="21285"/>
              <wp:lineTo x="2147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73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20F77" w14:textId="77777777" w:rsidR="001A1FE6" w:rsidRDefault="00080420">
    <w:pPr>
      <w:pStyle w:val="Header"/>
      <w:rPr>
        <w:noProof/>
        <w:lang w:val="en-GB" w:eastAsia="en-GB"/>
      </w:rPr>
    </w:pPr>
  </w:p>
  <w:p w14:paraId="72E84CED" w14:textId="77777777" w:rsidR="006711A2" w:rsidRDefault="0094143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BF432E" wp14:editId="26811A1F">
          <wp:simplePos x="0" y="0"/>
          <wp:positionH relativeFrom="page">
            <wp:posOffset>1647824</wp:posOffset>
          </wp:positionH>
          <wp:positionV relativeFrom="page">
            <wp:posOffset>1066800</wp:posOffset>
          </wp:positionV>
          <wp:extent cx="6086475" cy="1092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percoat_letterhead_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8" t="49411" r="-2268"/>
                  <a:stretch/>
                </pic:blipFill>
                <pic:spPr bwMode="auto">
                  <a:xfrm>
                    <a:off x="0" y="0"/>
                    <a:ext cx="6086475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  <w: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1A"/>
    <w:rsid w:val="00080420"/>
    <w:rsid w:val="000B4DA5"/>
    <w:rsid w:val="000C0E63"/>
    <w:rsid w:val="001151C6"/>
    <w:rsid w:val="001202D1"/>
    <w:rsid w:val="00137747"/>
    <w:rsid w:val="001453FB"/>
    <w:rsid w:val="001517C6"/>
    <w:rsid w:val="0015653F"/>
    <w:rsid w:val="00176492"/>
    <w:rsid w:val="001B2677"/>
    <w:rsid w:val="001B6D04"/>
    <w:rsid w:val="001E2E59"/>
    <w:rsid w:val="0020149E"/>
    <w:rsid w:val="0022013F"/>
    <w:rsid w:val="00241E31"/>
    <w:rsid w:val="00295D4B"/>
    <w:rsid w:val="002B257E"/>
    <w:rsid w:val="002D2341"/>
    <w:rsid w:val="002E45C7"/>
    <w:rsid w:val="003252ED"/>
    <w:rsid w:val="0034187B"/>
    <w:rsid w:val="00343579"/>
    <w:rsid w:val="00345B31"/>
    <w:rsid w:val="00365896"/>
    <w:rsid w:val="0037492A"/>
    <w:rsid w:val="00414918"/>
    <w:rsid w:val="00416DEA"/>
    <w:rsid w:val="00424E07"/>
    <w:rsid w:val="0043308D"/>
    <w:rsid w:val="00460AD3"/>
    <w:rsid w:val="004636DB"/>
    <w:rsid w:val="00483447"/>
    <w:rsid w:val="00491EAF"/>
    <w:rsid w:val="004A086E"/>
    <w:rsid w:val="004C653D"/>
    <w:rsid w:val="005347AE"/>
    <w:rsid w:val="005357B1"/>
    <w:rsid w:val="00535F28"/>
    <w:rsid w:val="00536BBC"/>
    <w:rsid w:val="005430EC"/>
    <w:rsid w:val="00543A2B"/>
    <w:rsid w:val="005549F9"/>
    <w:rsid w:val="00556227"/>
    <w:rsid w:val="005E075B"/>
    <w:rsid w:val="005F035D"/>
    <w:rsid w:val="00616587"/>
    <w:rsid w:val="00633D22"/>
    <w:rsid w:val="006478B7"/>
    <w:rsid w:val="00672726"/>
    <w:rsid w:val="00675E84"/>
    <w:rsid w:val="006C0248"/>
    <w:rsid w:val="007016D8"/>
    <w:rsid w:val="007073C6"/>
    <w:rsid w:val="00710CA0"/>
    <w:rsid w:val="00734232"/>
    <w:rsid w:val="00751B49"/>
    <w:rsid w:val="007743AC"/>
    <w:rsid w:val="0079358D"/>
    <w:rsid w:val="0079726C"/>
    <w:rsid w:val="007A16F6"/>
    <w:rsid w:val="007A760F"/>
    <w:rsid w:val="007D13DB"/>
    <w:rsid w:val="007E2D31"/>
    <w:rsid w:val="007F4815"/>
    <w:rsid w:val="007F4CB4"/>
    <w:rsid w:val="008077DA"/>
    <w:rsid w:val="00857B51"/>
    <w:rsid w:val="00862432"/>
    <w:rsid w:val="00862DE0"/>
    <w:rsid w:val="00867301"/>
    <w:rsid w:val="00871408"/>
    <w:rsid w:val="008747EA"/>
    <w:rsid w:val="008A670A"/>
    <w:rsid w:val="008B5289"/>
    <w:rsid w:val="008E0AEF"/>
    <w:rsid w:val="00941434"/>
    <w:rsid w:val="00966213"/>
    <w:rsid w:val="00976944"/>
    <w:rsid w:val="00983039"/>
    <w:rsid w:val="00990A58"/>
    <w:rsid w:val="00994035"/>
    <w:rsid w:val="009B0AB3"/>
    <w:rsid w:val="009B4EB9"/>
    <w:rsid w:val="009D221E"/>
    <w:rsid w:val="009D3297"/>
    <w:rsid w:val="009D5881"/>
    <w:rsid w:val="00A061BF"/>
    <w:rsid w:val="00A208E5"/>
    <w:rsid w:val="00A257AB"/>
    <w:rsid w:val="00A46C0C"/>
    <w:rsid w:val="00A60417"/>
    <w:rsid w:val="00A705CA"/>
    <w:rsid w:val="00A7481F"/>
    <w:rsid w:val="00A849DE"/>
    <w:rsid w:val="00A94018"/>
    <w:rsid w:val="00A946FE"/>
    <w:rsid w:val="00AC141A"/>
    <w:rsid w:val="00AC5C9F"/>
    <w:rsid w:val="00AF783E"/>
    <w:rsid w:val="00B10835"/>
    <w:rsid w:val="00B17508"/>
    <w:rsid w:val="00B2730B"/>
    <w:rsid w:val="00B37FD6"/>
    <w:rsid w:val="00B54366"/>
    <w:rsid w:val="00B55920"/>
    <w:rsid w:val="00B759B3"/>
    <w:rsid w:val="00B762B8"/>
    <w:rsid w:val="00B86B11"/>
    <w:rsid w:val="00C02DED"/>
    <w:rsid w:val="00C308F0"/>
    <w:rsid w:val="00C50478"/>
    <w:rsid w:val="00C67C32"/>
    <w:rsid w:val="00C74852"/>
    <w:rsid w:val="00C87331"/>
    <w:rsid w:val="00CA134B"/>
    <w:rsid w:val="00CC175B"/>
    <w:rsid w:val="00CD3D78"/>
    <w:rsid w:val="00CD74AE"/>
    <w:rsid w:val="00CE6F3D"/>
    <w:rsid w:val="00D27478"/>
    <w:rsid w:val="00D64AC3"/>
    <w:rsid w:val="00D740F9"/>
    <w:rsid w:val="00D7527B"/>
    <w:rsid w:val="00DA3C99"/>
    <w:rsid w:val="00DB57E7"/>
    <w:rsid w:val="00DC4239"/>
    <w:rsid w:val="00DD053F"/>
    <w:rsid w:val="00E13B30"/>
    <w:rsid w:val="00E16EE7"/>
    <w:rsid w:val="00E36F60"/>
    <w:rsid w:val="00E83CAD"/>
    <w:rsid w:val="00E92807"/>
    <w:rsid w:val="00EA141A"/>
    <w:rsid w:val="00EA2B3C"/>
    <w:rsid w:val="00EA4CE7"/>
    <w:rsid w:val="00EB25E6"/>
    <w:rsid w:val="00ED1293"/>
    <w:rsid w:val="00ED175F"/>
    <w:rsid w:val="00EE4E7F"/>
    <w:rsid w:val="00EF316C"/>
    <w:rsid w:val="00F04341"/>
    <w:rsid w:val="00F4493E"/>
    <w:rsid w:val="00F46521"/>
    <w:rsid w:val="00F46E33"/>
    <w:rsid w:val="00F6540A"/>
    <w:rsid w:val="00F67589"/>
    <w:rsid w:val="00FB5125"/>
    <w:rsid w:val="00FB749A"/>
    <w:rsid w:val="00FD2CD8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2680D"/>
  <w15:chartTrackingRefBased/>
  <w15:docId w15:val="{D253D9BB-8DA3-4FEF-8588-A3F7FF8B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1A"/>
    <w:pPr>
      <w:spacing w:after="0" w:line="240" w:lineRule="auto"/>
    </w:pPr>
    <w:rPr>
      <w:rFonts w:ascii="Helvetica" w:hAnsi="Helvetica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4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41A"/>
    <w:rPr>
      <w:rFonts w:ascii="Helvetica" w:hAnsi="Helvetica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1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1A"/>
    <w:rPr>
      <w:rFonts w:ascii="Helvetica" w:hAnsi="Helvetica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C14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14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AC141A"/>
  </w:style>
  <w:style w:type="character" w:styleId="Strong">
    <w:name w:val="Strong"/>
    <w:basedOn w:val="DefaultParagraphFont"/>
    <w:uiPriority w:val="22"/>
    <w:qFormat/>
    <w:rsid w:val="00AC141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C5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C9F"/>
    <w:rPr>
      <w:rFonts w:ascii="Helvetica" w:hAnsi="Helvetic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C9F"/>
    <w:rPr>
      <w:rFonts w:ascii="Helvetica" w:hAnsi="Helvetic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C5C9F"/>
    <w:pPr>
      <w:spacing w:after="0" w:line="240" w:lineRule="auto"/>
    </w:pPr>
    <w:rPr>
      <w:rFonts w:ascii="Helvetica" w:hAnsi="Helvetica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9F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A6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ercoa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Marco Rossi</cp:lastModifiedBy>
  <cp:revision>3</cp:revision>
  <cp:lastPrinted>2019-07-02T07:42:00Z</cp:lastPrinted>
  <dcterms:created xsi:type="dcterms:W3CDTF">2019-06-28T13:11:00Z</dcterms:created>
  <dcterms:modified xsi:type="dcterms:W3CDTF">2019-07-02T08:06:00Z</dcterms:modified>
</cp:coreProperties>
</file>