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1B" w:rsidRDefault="00A6141B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Pr="001B5C84" w:rsidRDefault="00F40AFA" w:rsidP="001B5C84">
      <w:pPr>
        <w:pStyle w:val="Rubrik1"/>
        <w:rPr>
          <w:rFonts w:ascii="Arial" w:hAnsi="Arial"/>
          <w:b w:val="0"/>
          <w:bCs w:val="0"/>
          <w:sz w:val="44"/>
          <w:szCs w:val="44"/>
        </w:rPr>
      </w:pPr>
      <w:r w:rsidRPr="00C54C5F">
        <w:rPr>
          <w:rStyle w:val="Stark"/>
          <w:sz w:val="44"/>
          <w:szCs w:val="44"/>
        </w:rPr>
        <w:t xml:space="preserve">30 år med Power Big </w:t>
      </w:r>
      <w:proofErr w:type="spellStart"/>
      <w:r w:rsidRPr="00C54C5F">
        <w:rPr>
          <w:rStyle w:val="Stark"/>
          <w:sz w:val="44"/>
          <w:szCs w:val="44"/>
        </w:rPr>
        <w:t>Meet</w:t>
      </w:r>
      <w:proofErr w:type="spellEnd"/>
      <w:r w:rsidRPr="00C54C5F">
        <w:rPr>
          <w:rStyle w:val="Stark"/>
          <w:sz w:val="44"/>
          <w:szCs w:val="44"/>
        </w:rPr>
        <w:t xml:space="preserve"> i </w:t>
      </w:r>
      <w:r w:rsidR="00C54C5F">
        <w:rPr>
          <w:rStyle w:val="Stark"/>
          <w:sz w:val="44"/>
          <w:szCs w:val="44"/>
        </w:rPr>
        <w:t>Västerås</w:t>
      </w:r>
      <w:r w:rsidR="001B5C84">
        <w:rPr>
          <w:rStyle w:val="Stark"/>
          <w:sz w:val="44"/>
          <w:szCs w:val="44"/>
        </w:rPr>
        <w:t xml:space="preserve"> </w:t>
      </w:r>
    </w:p>
    <w:p w:rsidR="005B0DB9" w:rsidRPr="00796C85" w:rsidRDefault="00E53EB4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 xml:space="preserve">Power Big </w:t>
      </w:r>
      <w:proofErr w:type="spellStart"/>
      <w:r>
        <w:rPr>
          <w:rFonts w:cs="Arial"/>
          <w:b/>
          <w:color w:val="222222"/>
          <w:sz w:val="20"/>
          <w:szCs w:val="20"/>
        </w:rPr>
        <w:t>Meet</w:t>
      </w:r>
      <w:proofErr w:type="spellEnd"/>
      <w:r w:rsidR="00D52650">
        <w:rPr>
          <w:rFonts w:cs="Arial"/>
          <w:b/>
          <w:color w:val="222222"/>
          <w:sz w:val="20"/>
          <w:szCs w:val="20"/>
        </w:rPr>
        <w:t xml:space="preserve"> </w:t>
      </w:r>
      <w:r w:rsidR="00866CC4">
        <w:rPr>
          <w:rFonts w:cs="Arial"/>
          <w:b/>
          <w:color w:val="222222"/>
          <w:sz w:val="20"/>
          <w:szCs w:val="20"/>
        </w:rPr>
        <w:t>fyller 30 år i Västerås och äger rum m</w:t>
      </w:r>
      <w:r w:rsidR="00F40AFA">
        <w:rPr>
          <w:rFonts w:cs="Arial"/>
          <w:b/>
          <w:color w:val="222222"/>
          <w:sz w:val="20"/>
          <w:szCs w:val="20"/>
        </w:rPr>
        <w:t>ellan de</w:t>
      </w:r>
      <w:r w:rsidR="00866CC4">
        <w:rPr>
          <w:rFonts w:cs="Arial"/>
          <w:b/>
          <w:color w:val="222222"/>
          <w:sz w:val="20"/>
          <w:szCs w:val="20"/>
        </w:rPr>
        <w:t>n</w:t>
      </w:r>
      <w:r w:rsidR="00F40AFA">
        <w:rPr>
          <w:rFonts w:cs="Arial"/>
          <w:b/>
          <w:color w:val="222222"/>
          <w:sz w:val="20"/>
          <w:szCs w:val="20"/>
        </w:rPr>
        <w:t xml:space="preserve"> 5-7 juli</w:t>
      </w:r>
      <w:r w:rsidR="008235C5">
        <w:rPr>
          <w:rFonts w:cs="Arial"/>
          <w:b/>
          <w:color w:val="222222"/>
          <w:sz w:val="20"/>
          <w:szCs w:val="20"/>
        </w:rPr>
        <w:t xml:space="preserve">. </w:t>
      </w:r>
      <w:r w:rsidR="006E7A47">
        <w:rPr>
          <w:rFonts w:cs="Arial"/>
          <w:b/>
          <w:color w:val="222222"/>
          <w:sz w:val="20"/>
          <w:szCs w:val="20"/>
        </w:rPr>
        <w:t>Det bjuds på ett frosseri av amerikanska bilar</w:t>
      </w:r>
      <w:r w:rsidR="00B41A36">
        <w:rPr>
          <w:rFonts w:cs="Arial"/>
          <w:b/>
          <w:color w:val="222222"/>
          <w:sz w:val="20"/>
          <w:szCs w:val="20"/>
        </w:rPr>
        <w:t>, drive</w:t>
      </w:r>
      <w:r>
        <w:rPr>
          <w:rFonts w:cs="Arial"/>
          <w:b/>
          <w:color w:val="222222"/>
          <w:sz w:val="20"/>
          <w:szCs w:val="20"/>
        </w:rPr>
        <w:t xml:space="preserve">-in vigslar och </w:t>
      </w:r>
      <w:proofErr w:type="spellStart"/>
      <w:r>
        <w:rPr>
          <w:rFonts w:cs="Arial"/>
          <w:b/>
          <w:color w:val="222222"/>
          <w:sz w:val="20"/>
          <w:szCs w:val="20"/>
        </w:rPr>
        <w:t>filbilscrusing</w:t>
      </w:r>
      <w:proofErr w:type="spellEnd"/>
      <w:r w:rsidR="006E7A47">
        <w:rPr>
          <w:rFonts w:cs="Arial"/>
          <w:b/>
          <w:color w:val="222222"/>
          <w:sz w:val="20"/>
          <w:szCs w:val="20"/>
        </w:rPr>
        <w:t xml:space="preserve"> för att nämna några av aktiviteterna.</w:t>
      </w: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E53EB4" w:rsidRDefault="00E53EB4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 xml:space="preserve">Utställning och Power Swap </w:t>
      </w:r>
      <w:proofErr w:type="spellStart"/>
      <w:r>
        <w:rPr>
          <w:rFonts w:cs="Arial"/>
          <w:b/>
          <w:color w:val="222222"/>
          <w:sz w:val="20"/>
          <w:szCs w:val="20"/>
        </w:rPr>
        <w:t>Meet</w:t>
      </w:r>
      <w:proofErr w:type="spellEnd"/>
      <w:r>
        <w:rPr>
          <w:rFonts w:cs="Arial"/>
          <w:b/>
          <w:color w:val="222222"/>
          <w:sz w:val="20"/>
          <w:szCs w:val="20"/>
        </w:rPr>
        <w:t>:</w:t>
      </w:r>
    </w:p>
    <w:p w:rsidR="00796C85" w:rsidRDefault="00D15381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 w:rsidRPr="00D15381">
        <w:rPr>
          <w:rFonts w:cs="Arial"/>
          <w:color w:val="222222"/>
          <w:sz w:val="20"/>
          <w:szCs w:val="20"/>
        </w:rPr>
        <w:t>Med en 5 km lång bytes</w:t>
      </w:r>
      <w:r w:rsidR="006E7A47">
        <w:rPr>
          <w:rFonts w:cs="Arial"/>
          <w:color w:val="222222"/>
          <w:sz w:val="20"/>
          <w:szCs w:val="20"/>
        </w:rPr>
        <w:t>-</w:t>
      </w:r>
      <w:r w:rsidRPr="00D15381">
        <w:rPr>
          <w:rFonts w:cs="Arial"/>
          <w:color w:val="222222"/>
          <w:sz w:val="20"/>
          <w:szCs w:val="20"/>
        </w:rPr>
        <w:t xml:space="preserve"> och försäljningsgata</w:t>
      </w:r>
      <w:r w:rsidR="006E7A47">
        <w:rPr>
          <w:rFonts w:cs="Arial"/>
          <w:color w:val="222222"/>
          <w:sz w:val="20"/>
          <w:szCs w:val="20"/>
        </w:rPr>
        <w:t xml:space="preserve"> – Power Swap </w:t>
      </w:r>
      <w:proofErr w:type="spellStart"/>
      <w:r w:rsidR="006E7A47">
        <w:rPr>
          <w:rFonts w:cs="Arial"/>
          <w:color w:val="222222"/>
          <w:sz w:val="20"/>
          <w:szCs w:val="20"/>
        </w:rPr>
        <w:t>Meet</w:t>
      </w:r>
      <w:proofErr w:type="spellEnd"/>
      <w:r w:rsidR="006E7A47">
        <w:rPr>
          <w:rFonts w:cs="Arial"/>
          <w:color w:val="222222"/>
          <w:sz w:val="20"/>
          <w:szCs w:val="20"/>
        </w:rPr>
        <w:t>,</w:t>
      </w:r>
      <w:r w:rsidRPr="00D15381">
        <w:rPr>
          <w:rFonts w:cs="Arial"/>
          <w:color w:val="222222"/>
          <w:sz w:val="20"/>
          <w:szCs w:val="20"/>
        </w:rPr>
        <w:t xml:space="preserve"> och över 20 000 förväntade bilar från hela världen, kan</w:t>
      </w:r>
      <w:r w:rsidR="008235C5">
        <w:rPr>
          <w:rFonts w:cs="Arial"/>
          <w:color w:val="222222"/>
          <w:sz w:val="20"/>
          <w:szCs w:val="20"/>
        </w:rPr>
        <w:t xml:space="preserve"> man med all säkerhet kalla </w:t>
      </w:r>
      <w:r w:rsidRPr="00D15381">
        <w:rPr>
          <w:rFonts w:cs="Arial"/>
          <w:color w:val="222222"/>
          <w:sz w:val="20"/>
          <w:szCs w:val="20"/>
        </w:rPr>
        <w:t xml:space="preserve">Power </w:t>
      </w:r>
      <w:r w:rsidR="008235C5">
        <w:rPr>
          <w:rFonts w:cs="Arial"/>
          <w:color w:val="222222"/>
          <w:sz w:val="20"/>
          <w:szCs w:val="20"/>
        </w:rPr>
        <w:t xml:space="preserve">Big </w:t>
      </w:r>
      <w:proofErr w:type="spellStart"/>
      <w:r w:rsidRPr="00D15381">
        <w:rPr>
          <w:rFonts w:cs="Arial"/>
          <w:color w:val="222222"/>
          <w:sz w:val="20"/>
          <w:szCs w:val="20"/>
        </w:rPr>
        <w:t>Meet</w:t>
      </w:r>
      <w:proofErr w:type="spellEnd"/>
      <w:r w:rsidRPr="00D15381">
        <w:rPr>
          <w:rFonts w:cs="Arial"/>
          <w:color w:val="222222"/>
          <w:sz w:val="20"/>
          <w:szCs w:val="20"/>
        </w:rPr>
        <w:t xml:space="preserve"> för världens största utomhusträff för amerikanska bilar. Utställningen </w:t>
      </w:r>
      <w:r w:rsidR="00E53EB4">
        <w:rPr>
          <w:rFonts w:cs="Arial"/>
          <w:color w:val="222222"/>
          <w:sz w:val="20"/>
          <w:szCs w:val="20"/>
        </w:rPr>
        <w:t xml:space="preserve">av häftiga bilbyggen </w:t>
      </w:r>
      <w:r w:rsidRPr="00D15381">
        <w:rPr>
          <w:rFonts w:cs="Arial"/>
          <w:color w:val="222222"/>
          <w:sz w:val="20"/>
          <w:szCs w:val="20"/>
        </w:rPr>
        <w:t>äger rum på Johannisbergs flygfält och p</w:t>
      </w:r>
      <w:r w:rsidRPr="00E53EB4">
        <w:rPr>
          <w:rFonts w:cs="Arial"/>
          <w:color w:val="222222"/>
          <w:sz w:val="20"/>
          <w:szCs w:val="20"/>
        </w:rPr>
        <w:t xml:space="preserve">å fredag och lördag sker </w:t>
      </w:r>
      <w:r w:rsidR="00E53EB4" w:rsidRPr="00E53EB4">
        <w:rPr>
          <w:rFonts w:cs="Arial"/>
          <w:color w:val="222222"/>
          <w:sz w:val="20"/>
          <w:szCs w:val="20"/>
        </w:rPr>
        <w:t xml:space="preserve">den legendariska </w:t>
      </w:r>
      <w:r w:rsidRPr="00E53EB4">
        <w:rPr>
          <w:rFonts w:cs="Arial"/>
          <w:color w:val="222222"/>
          <w:sz w:val="20"/>
          <w:szCs w:val="20"/>
        </w:rPr>
        <w:t xml:space="preserve">bedömningen </w:t>
      </w:r>
      <w:r w:rsidR="00B41A36">
        <w:rPr>
          <w:rFonts w:cs="Arial"/>
          <w:color w:val="222222"/>
          <w:sz w:val="20"/>
          <w:szCs w:val="20"/>
        </w:rPr>
        <w:t xml:space="preserve">för att utse vinnare </w:t>
      </w:r>
      <w:r w:rsidRPr="00E53EB4">
        <w:rPr>
          <w:rFonts w:cs="Arial"/>
          <w:color w:val="222222"/>
          <w:sz w:val="20"/>
          <w:szCs w:val="20"/>
        </w:rPr>
        <w:t>i 11 klasser.</w:t>
      </w:r>
      <w:r w:rsidR="00E53EB4">
        <w:rPr>
          <w:rFonts w:cs="Arial"/>
          <w:color w:val="222222"/>
          <w:sz w:val="20"/>
          <w:szCs w:val="20"/>
        </w:rPr>
        <w:t xml:space="preserve"> </w:t>
      </w:r>
      <w:r w:rsidRPr="00796C85">
        <w:rPr>
          <w:rFonts w:cs="Arial"/>
          <w:color w:val="222222"/>
          <w:sz w:val="20"/>
          <w:szCs w:val="20"/>
        </w:rPr>
        <w:t xml:space="preserve">Kommunstyrelsens ordförande Ulla Persson, delar ut The City </w:t>
      </w:r>
      <w:proofErr w:type="spellStart"/>
      <w:r w:rsidRPr="00796C85">
        <w:rPr>
          <w:rFonts w:cs="Arial"/>
          <w:color w:val="222222"/>
          <w:sz w:val="20"/>
          <w:szCs w:val="20"/>
        </w:rPr>
        <w:t>of</w:t>
      </w:r>
      <w:proofErr w:type="spellEnd"/>
      <w:r w:rsidRPr="00796C85">
        <w:rPr>
          <w:rFonts w:cs="Arial"/>
          <w:color w:val="222222"/>
          <w:sz w:val="20"/>
          <w:szCs w:val="20"/>
        </w:rPr>
        <w:t xml:space="preserve"> Västerås Award.</w:t>
      </w:r>
      <w:r w:rsidR="00796C85">
        <w:rPr>
          <w:rFonts w:cs="Arial"/>
          <w:color w:val="222222"/>
          <w:sz w:val="20"/>
          <w:szCs w:val="20"/>
        </w:rPr>
        <w:t xml:space="preserve"> </w:t>
      </w:r>
    </w:p>
    <w:p w:rsidR="00D52650" w:rsidRDefault="00D52650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proofErr w:type="spellStart"/>
      <w:r>
        <w:rPr>
          <w:rFonts w:cs="Arial"/>
          <w:b/>
          <w:color w:val="222222"/>
          <w:sz w:val="20"/>
          <w:szCs w:val="20"/>
        </w:rPr>
        <w:t>Finbilscrusing</w:t>
      </w:r>
      <w:proofErr w:type="spellEnd"/>
      <w:r>
        <w:rPr>
          <w:rFonts w:cs="Arial"/>
          <w:b/>
          <w:color w:val="222222"/>
          <w:sz w:val="20"/>
          <w:szCs w:val="20"/>
        </w:rPr>
        <w:t>:</w:t>
      </w:r>
    </w:p>
    <w:p w:rsidR="00F40AFA" w:rsidRPr="00D52650" w:rsidRDefault="00090F77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På fredag</w:t>
      </w:r>
      <w:bookmarkStart w:id="0" w:name="_GoBack"/>
      <w:bookmarkEnd w:id="0"/>
      <w:r w:rsidR="00823B64">
        <w:rPr>
          <w:rFonts w:cs="Arial"/>
          <w:color w:val="222222"/>
          <w:sz w:val="20"/>
          <w:szCs w:val="20"/>
        </w:rPr>
        <w:t xml:space="preserve"> kl. 17:00 äger den klassiska </w:t>
      </w:r>
      <w:proofErr w:type="spellStart"/>
      <w:r w:rsidR="00823B64">
        <w:rPr>
          <w:rFonts w:cs="Arial"/>
          <w:color w:val="222222"/>
          <w:sz w:val="20"/>
          <w:szCs w:val="20"/>
        </w:rPr>
        <w:t>filbilscrusingen</w:t>
      </w:r>
      <w:proofErr w:type="spellEnd"/>
      <w:r w:rsidR="00823B64">
        <w:rPr>
          <w:rFonts w:cs="Arial"/>
          <w:color w:val="222222"/>
          <w:sz w:val="20"/>
          <w:szCs w:val="20"/>
        </w:rPr>
        <w:t xml:space="preserve"> rum på Sjöhagsvägen i Västerås. </w:t>
      </w:r>
      <w:r w:rsidR="00823B64" w:rsidRPr="00796C85">
        <w:rPr>
          <w:rFonts w:cs="Arial"/>
          <w:color w:val="222222"/>
          <w:sz w:val="20"/>
          <w:szCs w:val="20"/>
        </w:rPr>
        <w:t>Cirka 200</w:t>
      </w:r>
      <w:r w:rsidR="00823B64">
        <w:rPr>
          <w:rFonts w:cs="Arial"/>
          <w:color w:val="222222"/>
          <w:sz w:val="20"/>
          <w:szCs w:val="20"/>
        </w:rPr>
        <w:t xml:space="preserve"> utvalda bilar rullar igenom Västerås city där allmänheten</w:t>
      </w:r>
      <w:r w:rsidR="001B5C84">
        <w:rPr>
          <w:rFonts w:cs="Arial"/>
          <w:color w:val="222222"/>
          <w:sz w:val="20"/>
          <w:szCs w:val="20"/>
        </w:rPr>
        <w:t>, tillsammans med en jury,</w:t>
      </w:r>
      <w:r w:rsidR="00823B64">
        <w:rPr>
          <w:rFonts w:cs="Arial"/>
          <w:color w:val="222222"/>
          <w:sz w:val="20"/>
          <w:szCs w:val="20"/>
        </w:rPr>
        <w:t xml:space="preserve"> ka</w:t>
      </w:r>
      <w:r w:rsidR="00B41A36">
        <w:rPr>
          <w:rFonts w:cs="Arial"/>
          <w:color w:val="222222"/>
          <w:sz w:val="20"/>
          <w:szCs w:val="20"/>
        </w:rPr>
        <w:t xml:space="preserve">n rösta fram den finaste bilen genom att sms:a </w:t>
      </w:r>
    </w:p>
    <w:p w:rsidR="00D52650" w:rsidRDefault="00D52650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>D</w:t>
      </w:r>
      <w:r w:rsidR="00C454EB">
        <w:rPr>
          <w:rFonts w:cs="Arial"/>
          <w:b/>
          <w:color w:val="222222"/>
          <w:sz w:val="20"/>
          <w:szCs w:val="20"/>
        </w:rPr>
        <w:t>rive</w:t>
      </w:r>
      <w:r w:rsidR="0024258F">
        <w:rPr>
          <w:rFonts w:cs="Arial"/>
          <w:b/>
          <w:color w:val="222222"/>
          <w:sz w:val="20"/>
          <w:szCs w:val="20"/>
        </w:rPr>
        <w:t>-in vigsel och dop</w:t>
      </w:r>
      <w:r>
        <w:rPr>
          <w:rFonts w:cs="Arial"/>
          <w:b/>
          <w:color w:val="222222"/>
          <w:sz w:val="20"/>
          <w:szCs w:val="20"/>
        </w:rPr>
        <w:t>:</w:t>
      </w:r>
    </w:p>
    <w:p w:rsidR="00796C85" w:rsidRDefault="00C454EB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I ren Las Vegas anda f</w:t>
      </w:r>
      <w:r w:rsidR="00296AF0">
        <w:rPr>
          <w:rFonts w:cs="Arial"/>
          <w:color w:val="222222"/>
          <w:sz w:val="20"/>
          <w:szCs w:val="20"/>
        </w:rPr>
        <w:t>inns drive-in vigsel</w:t>
      </w:r>
      <w:r>
        <w:rPr>
          <w:rFonts w:cs="Arial"/>
          <w:color w:val="222222"/>
          <w:sz w:val="20"/>
          <w:szCs w:val="20"/>
        </w:rPr>
        <w:t xml:space="preserve">- och </w:t>
      </w:r>
      <w:r w:rsidR="00296AF0">
        <w:rPr>
          <w:rFonts w:cs="Arial"/>
          <w:color w:val="222222"/>
          <w:sz w:val="20"/>
          <w:szCs w:val="20"/>
        </w:rPr>
        <w:t>dop</w:t>
      </w:r>
      <w:r w:rsidR="00823B64">
        <w:rPr>
          <w:rFonts w:cs="Arial"/>
          <w:color w:val="222222"/>
          <w:sz w:val="20"/>
          <w:szCs w:val="20"/>
        </w:rPr>
        <w:t xml:space="preserve"> på </w:t>
      </w:r>
      <w:proofErr w:type="spellStart"/>
      <w:r w:rsidR="00823B64">
        <w:rPr>
          <w:rFonts w:cs="Arial"/>
          <w:color w:val="222222"/>
          <w:sz w:val="20"/>
          <w:szCs w:val="20"/>
        </w:rPr>
        <w:t>Färjkajen</w:t>
      </w:r>
      <w:proofErr w:type="spellEnd"/>
      <w:r w:rsidR="00823B64">
        <w:rPr>
          <w:rFonts w:cs="Arial"/>
          <w:color w:val="222222"/>
          <w:sz w:val="20"/>
          <w:szCs w:val="20"/>
        </w:rPr>
        <w:t xml:space="preserve"> under fredagkvällen mellan kl. 19:00-22:00. </w:t>
      </w:r>
      <w:r w:rsidR="00E53EB4">
        <w:rPr>
          <w:rFonts w:cs="Arial"/>
          <w:color w:val="222222"/>
          <w:sz w:val="20"/>
          <w:szCs w:val="20"/>
        </w:rPr>
        <w:t xml:space="preserve">Det var i Västerås det började 2008, </w:t>
      </w:r>
      <w:r w:rsidR="00296AF0">
        <w:rPr>
          <w:rFonts w:cs="Arial"/>
          <w:color w:val="222222"/>
          <w:sz w:val="20"/>
          <w:szCs w:val="20"/>
        </w:rPr>
        <w:t xml:space="preserve">världspremiär av just denna typ av vigslar och dop </w:t>
      </w:r>
      <w:r w:rsidR="00E53EB4">
        <w:rPr>
          <w:rFonts w:cs="Arial"/>
          <w:color w:val="222222"/>
          <w:sz w:val="20"/>
          <w:szCs w:val="20"/>
        </w:rPr>
        <w:t xml:space="preserve">och har sedan dess vigt 200 brudpar och döpt ett 20-tal personer. </w:t>
      </w:r>
      <w:r w:rsidR="003210B7">
        <w:rPr>
          <w:rFonts w:cs="Arial"/>
          <w:color w:val="222222"/>
          <w:sz w:val="20"/>
          <w:szCs w:val="20"/>
        </w:rPr>
        <w:t xml:space="preserve">Liksom </w:t>
      </w:r>
      <w:r w:rsidR="00E53EB4">
        <w:rPr>
          <w:rFonts w:cs="Arial"/>
          <w:color w:val="222222"/>
          <w:sz w:val="20"/>
          <w:szCs w:val="20"/>
        </w:rPr>
        <w:t xml:space="preserve">tidigare år kommer </w:t>
      </w:r>
      <w:r w:rsidR="00296AF0">
        <w:rPr>
          <w:rFonts w:cs="Arial"/>
          <w:color w:val="222222"/>
          <w:sz w:val="20"/>
          <w:szCs w:val="20"/>
        </w:rPr>
        <w:t xml:space="preserve">prästen </w:t>
      </w:r>
      <w:r w:rsidR="00E53EB4">
        <w:rPr>
          <w:rFonts w:cs="Arial"/>
          <w:color w:val="222222"/>
          <w:sz w:val="20"/>
          <w:szCs w:val="20"/>
        </w:rPr>
        <w:t>Jerker Alsterlund, från Svenska Kyrkan finnas på plats</w:t>
      </w:r>
      <w:r w:rsidR="003210B7">
        <w:rPr>
          <w:rFonts w:cs="Arial"/>
          <w:color w:val="222222"/>
          <w:sz w:val="20"/>
          <w:szCs w:val="20"/>
        </w:rPr>
        <w:t xml:space="preserve"> den 4 juli.</w:t>
      </w:r>
      <w:r w:rsidR="00796C85">
        <w:rPr>
          <w:rFonts w:cs="Arial"/>
          <w:color w:val="222222"/>
          <w:sz w:val="20"/>
          <w:szCs w:val="20"/>
        </w:rPr>
        <w:t xml:space="preserve"> </w:t>
      </w:r>
    </w:p>
    <w:p w:rsidR="00D52650" w:rsidRDefault="00D52650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proofErr w:type="spellStart"/>
      <w:r>
        <w:rPr>
          <w:rFonts w:cs="Arial"/>
          <w:b/>
          <w:color w:val="222222"/>
          <w:sz w:val="20"/>
          <w:szCs w:val="20"/>
        </w:rPr>
        <w:t>Crusing</w:t>
      </w:r>
      <w:proofErr w:type="spellEnd"/>
      <w:r>
        <w:rPr>
          <w:rFonts w:cs="Arial"/>
          <w:b/>
          <w:color w:val="222222"/>
          <w:sz w:val="20"/>
          <w:szCs w:val="20"/>
        </w:rPr>
        <w:t>:</w:t>
      </w:r>
    </w:p>
    <w:p w:rsidR="00F40AFA" w:rsidRPr="003210B7" w:rsidRDefault="003210B7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Mellan kl</w:t>
      </w:r>
      <w:r w:rsidRPr="00796C85">
        <w:rPr>
          <w:rFonts w:cs="Arial"/>
          <w:color w:val="222222"/>
          <w:sz w:val="20"/>
          <w:szCs w:val="20"/>
        </w:rPr>
        <w:t>. 17:00</w:t>
      </w:r>
      <w:r>
        <w:rPr>
          <w:rFonts w:cs="Arial"/>
          <w:color w:val="222222"/>
          <w:sz w:val="20"/>
          <w:szCs w:val="20"/>
        </w:rPr>
        <w:t xml:space="preserve"> och 01:00 under fredagen och lördagen är det dags för västeråsarna att njuta av </w:t>
      </w:r>
      <w:proofErr w:type="spellStart"/>
      <w:r>
        <w:rPr>
          <w:rFonts w:cs="Arial"/>
          <w:color w:val="222222"/>
          <w:sz w:val="20"/>
          <w:szCs w:val="20"/>
        </w:rPr>
        <w:t>spontancrusingen</w:t>
      </w:r>
      <w:proofErr w:type="spellEnd"/>
      <w:r>
        <w:rPr>
          <w:rFonts w:cs="Arial"/>
          <w:color w:val="222222"/>
          <w:sz w:val="20"/>
          <w:szCs w:val="20"/>
        </w:rPr>
        <w:t xml:space="preserve"> i sina brassestolar. </w:t>
      </w:r>
    </w:p>
    <w:p w:rsidR="00D52650" w:rsidRDefault="00D52650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Default="00796C85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 xml:space="preserve">Laglig </w:t>
      </w:r>
      <w:proofErr w:type="spellStart"/>
      <w:r>
        <w:rPr>
          <w:rFonts w:cs="Arial"/>
          <w:b/>
          <w:color w:val="222222"/>
          <w:sz w:val="20"/>
          <w:szCs w:val="20"/>
        </w:rPr>
        <w:t>Burnout</w:t>
      </w:r>
      <w:proofErr w:type="spellEnd"/>
      <w:r>
        <w:rPr>
          <w:rFonts w:cs="Arial"/>
          <w:b/>
          <w:color w:val="222222"/>
          <w:sz w:val="20"/>
          <w:szCs w:val="20"/>
        </w:rPr>
        <w:t>:</w:t>
      </w:r>
    </w:p>
    <w:p w:rsidR="00F40AFA" w:rsidRPr="003210B7" w:rsidRDefault="00796C85" w:rsidP="00866CC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För tredje året</w:t>
      </w:r>
      <w:r w:rsidR="003210B7">
        <w:rPr>
          <w:rFonts w:cs="Arial"/>
          <w:color w:val="222222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pågår det en laglig </w:t>
      </w:r>
      <w:proofErr w:type="spellStart"/>
      <w:r>
        <w:rPr>
          <w:rFonts w:cs="Arial"/>
          <w:color w:val="222222"/>
          <w:sz w:val="20"/>
          <w:szCs w:val="20"/>
        </w:rPr>
        <w:t>burnout</w:t>
      </w:r>
      <w:proofErr w:type="spellEnd"/>
      <w:r>
        <w:rPr>
          <w:rFonts w:cs="Arial"/>
          <w:color w:val="222222"/>
          <w:sz w:val="20"/>
          <w:szCs w:val="20"/>
        </w:rPr>
        <w:t xml:space="preserve"> på Hälla</w:t>
      </w:r>
      <w:r w:rsidR="003210B7">
        <w:rPr>
          <w:rFonts w:cs="Arial"/>
          <w:color w:val="222222"/>
          <w:sz w:val="20"/>
          <w:szCs w:val="20"/>
        </w:rPr>
        <w:t xml:space="preserve"> där besökare kan spana in och beundras av </w:t>
      </w:r>
      <w:r w:rsidR="00E53EB4">
        <w:rPr>
          <w:rFonts w:cs="Arial"/>
          <w:color w:val="222222"/>
          <w:sz w:val="20"/>
          <w:szCs w:val="20"/>
        </w:rPr>
        <w:t>showerna som pågår torsdag-lördag kl. 17.00–03.00. En smog av gummi utlovas!</w:t>
      </w:r>
    </w:p>
    <w:p w:rsidR="00D52650" w:rsidRDefault="00D52650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Pr="002009DB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 w:rsidRPr="002009DB">
        <w:rPr>
          <w:rFonts w:cs="Arial"/>
          <w:b/>
          <w:color w:val="222222"/>
          <w:sz w:val="20"/>
          <w:szCs w:val="20"/>
        </w:rPr>
        <w:t xml:space="preserve">Power </w:t>
      </w:r>
      <w:proofErr w:type="spellStart"/>
      <w:r w:rsidRPr="002009DB">
        <w:rPr>
          <w:rFonts w:cs="Arial"/>
          <w:b/>
          <w:color w:val="222222"/>
          <w:sz w:val="20"/>
          <w:szCs w:val="20"/>
        </w:rPr>
        <w:t>Meet</w:t>
      </w:r>
      <w:proofErr w:type="spellEnd"/>
      <w:r w:rsidRPr="002009DB">
        <w:rPr>
          <w:rFonts w:cs="Arial"/>
          <w:b/>
          <w:color w:val="222222"/>
          <w:sz w:val="20"/>
          <w:szCs w:val="20"/>
        </w:rPr>
        <w:t xml:space="preserve"> Radio:</w:t>
      </w:r>
    </w:p>
    <w:p w:rsidR="00F40AFA" w:rsidRPr="003210B7" w:rsidRDefault="003210B7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 w:rsidRPr="002009DB">
        <w:rPr>
          <w:rFonts w:cs="Arial"/>
          <w:color w:val="222222"/>
          <w:sz w:val="20"/>
          <w:szCs w:val="20"/>
        </w:rPr>
        <w:t xml:space="preserve">Den egna radiokanalen Power </w:t>
      </w:r>
      <w:proofErr w:type="spellStart"/>
      <w:r w:rsidRPr="002009DB">
        <w:rPr>
          <w:rFonts w:cs="Arial"/>
          <w:color w:val="222222"/>
          <w:sz w:val="20"/>
          <w:szCs w:val="20"/>
        </w:rPr>
        <w:t>Meet</w:t>
      </w:r>
      <w:proofErr w:type="spellEnd"/>
      <w:r w:rsidRPr="002009DB">
        <w:rPr>
          <w:rFonts w:cs="Arial"/>
          <w:color w:val="222222"/>
          <w:sz w:val="20"/>
          <w:szCs w:val="20"/>
        </w:rPr>
        <w:t xml:space="preserve"> Radio 93,7, sänder live mellan kl. 17:00-01:00 med musik, trafikmeddelanden och reportage.</w:t>
      </w:r>
      <w:r w:rsidRPr="003210B7">
        <w:rPr>
          <w:rFonts w:cs="Arial"/>
          <w:color w:val="222222"/>
          <w:sz w:val="20"/>
          <w:szCs w:val="20"/>
        </w:rPr>
        <w:t xml:space="preserve"> </w:t>
      </w: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796C85" w:rsidRDefault="00796C85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796C85" w:rsidRPr="00F40AFA" w:rsidRDefault="00796C85" w:rsidP="00796C85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color w:val="222222"/>
          <w:sz w:val="20"/>
          <w:szCs w:val="20"/>
        </w:rPr>
      </w:pPr>
      <w:r w:rsidRPr="00A9755F">
        <w:rPr>
          <w:rFonts w:cs="Arial"/>
          <w:color w:val="222222"/>
          <w:sz w:val="20"/>
          <w:szCs w:val="20"/>
        </w:rPr>
        <w:t>Västerås Stad klimatkompenserar evenemanget genom att köpa 100 utsläppsrättigheter motsvarande 100 ton koldioxid från Svenska Naturskyddsföreningen.</w:t>
      </w:r>
      <w:r w:rsidRPr="00F40AFA">
        <w:rPr>
          <w:rFonts w:cs="Arial"/>
          <w:color w:val="222222"/>
          <w:sz w:val="20"/>
          <w:szCs w:val="20"/>
        </w:rPr>
        <w:t xml:space="preserve"> </w:t>
      </w: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F40AFA" w:rsidRPr="00AF1C34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</w:p>
    <w:p w:rsidR="00AF1C34" w:rsidRPr="00954341" w:rsidRDefault="00AF1C34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b/>
          <w:color w:val="222222"/>
          <w:sz w:val="20"/>
          <w:szCs w:val="20"/>
        </w:rPr>
      </w:pPr>
      <w:r w:rsidRPr="00954341">
        <w:rPr>
          <w:rFonts w:cs="Arial"/>
          <w:b/>
          <w:bCs/>
          <w:color w:val="222222"/>
          <w:sz w:val="20"/>
          <w:szCs w:val="20"/>
        </w:rPr>
        <w:t>För mer information, kontakta: </w:t>
      </w: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i/>
          <w:color w:val="222222"/>
          <w:sz w:val="20"/>
          <w:szCs w:val="20"/>
        </w:rPr>
      </w:pPr>
      <w:r>
        <w:rPr>
          <w:rFonts w:cs="Arial"/>
          <w:i/>
          <w:color w:val="222222"/>
          <w:sz w:val="20"/>
          <w:szCs w:val="20"/>
        </w:rPr>
        <w:t xml:space="preserve">Klas Brink, </w:t>
      </w:r>
      <w:proofErr w:type="spellStart"/>
      <w:r>
        <w:rPr>
          <w:rFonts w:cs="Arial"/>
          <w:i/>
          <w:color w:val="222222"/>
          <w:sz w:val="20"/>
          <w:szCs w:val="20"/>
        </w:rPr>
        <w:t>crusing</w:t>
      </w:r>
      <w:proofErr w:type="spellEnd"/>
      <w:r>
        <w:rPr>
          <w:rFonts w:cs="Arial"/>
          <w:i/>
          <w:color w:val="222222"/>
          <w:sz w:val="20"/>
          <w:szCs w:val="20"/>
        </w:rPr>
        <w:t xml:space="preserve"> arrangör, på uppdrag av Västerås &amp; Co. 0704-202 250 </w:t>
      </w:r>
    </w:p>
    <w:p w:rsidR="00F40AFA" w:rsidRDefault="00F40AFA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i/>
          <w:color w:val="222222"/>
          <w:sz w:val="20"/>
          <w:szCs w:val="20"/>
        </w:rPr>
      </w:pPr>
      <w:r>
        <w:rPr>
          <w:rFonts w:cs="Arial"/>
          <w:i/>
          <w:color w:val="222222"/>
          <w:sz w:val="20"/>
          <w:szCs w:val="20"/>
        </w:rPr>
        <w:t xml:space="preserve">Kjell Gustafson, huvudarrangör av Power Big </w:t>
      </w:r>
      <w:proofErr w:type="spellStart"/>
      <w:r>
        <w:rPr>
          <w:rFonts w:cs="Arial"/>
          <w:i/>
          <w:color w:val="222222"/>
          <w:sz w:val="20"/>
          <w:szCs w:val="20"/>
        </w:rPr>
        <w:t>Meet</w:t>
      </w:r>
      <w:proofErr w:type="spellEnd"/>
      <w:r>
        <w:rPr>
          <w:rFonts w:cs="Arial"/>
          <w:i/>
          <w:color w:val="222222"/>
          <w:sz w:val="20"/>
          <w:szCs w:val="20"/>
        </w:rPr>
        <w:t>, 0733-861 088</w:t>
      </w:r>
    </w:p>
    <w:p w:rsidR="00AF1C34" w:rsidRPr="00F40AFA" w:rsidRDefault="00AF1C34" w:rsidP="00AF1C34">
      <w:pPr>
        <w:shd w:val="clear" w:color="auto" w:fill="FFFFFF"/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  <w:rPr>
          <w:rFonts w:cs="Arial"/>
          <w:i/>
          <w:color w:val="222222"/>
          <w:sz w:val="20"/>
          <w:szCs w:val="20"/>
        </w:rPr>
      </w:pPr>
      <w:r w:rsidRPr="00F40AFA">
        <w:rPr>
          <w:rFonts w:cs="Arial"/>
          <w:i/>
          <w:color w:val="222222"/>
          <w:sz w:val="20"/>
          <w:szCs w:val="20"/>
        </w:rPr>
        <w:t>Jennie Sträng, PR-ansvarig, Västerås &amp; Co, 076-569 01 92</w:t>
      </w:r>
    </w:p>
    <w:p w:rsidR="000D4416" w:rsidRPr="000D4416" w:rsidRDefault="000D4416" w:rsidP="000D4416">
      <w:pPr>
        <w:pStyle w:val="Liststycke"/>
        <w:rPr>
          <w:rFonts w:eastAsia="AppleColorEmoji" w:cs="Arial"/>
        </w:rPr>
      </w:pPr>
    </w:p>
    <w:sectPr w:rsidR="000D4416" w:rsidRPr="000D44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23" w:rsidRDefault="00840F23" w:rsidP="00F202C1">
      <w:pPr>
        <w:spacing w:line="240" w:lineRule="auto"/>
      </w:pPr>
      <w:r>
        <w:separator/>
      </w:r>
    </w:p>
  </w:endnote>
  <w:endnote w:type="continuationSeparator" w:id="0">
    <w:p w:rsidR="00840F23" w:rsidRDefault="00840F23" w:rsidP="00F2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pleColorEmoji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C1" w:rsidRDefault="00F202C1"/>
  <w:tbl>
    <w:tblPr>
      <w:tblStyle w:val="Tabellrutnt"/>
      <w:tblW w:w="15949" w:type="dxa"/>
      <w:tblInd w:w="-601" w:type="dxa"/>
      <w:tblBorders>
        <w:top w:val="single" w:sz="2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7655"/>
      <w:gridCol w:w="3119"/>
      <w:gridCol w:w="5175"/>
    </w:tblGrid>
    <w:tr w:rsidR="00F202C1" w:rsidRPr="00F202C1" w:rsidTr="00F202C1">
      <w:tc>
        <w:tcPr>
          <w:tcW w:w="7655" w:type="dxa"/>
        </w:tcPr>
        <w:p w:rsid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  <w:shd w:val="clear" w:color="auto" w:fill="FFFFFF"/>
            </w:rPr>
          </w:pPr>
        </w:p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  <w:r w:rsidRPr="00F202C1">
            <w:rPr>
              <w:rFonts w:cs="Arial"/>
              <w:color w:val="808080" w:themeColor="background1" w:themeShade="80"/>
              <w:sz w:val="16"/>
              <w:szCs w:val="16"/>
              <w:shd w:val="clear" w:color="auto" w:fill="FFFFFF"/>
            </w:rPr>
            <w:t>Västerås &amp; Co har till uppdrag att marknadsföra Västerås som en attraktiv destination att besöka och att mötas i. Västerås &amp; Co ska bidra till att stärka Västerås attraktionskraft som leder till att fler vill etablera sina företag och att fler vill bosätta sig, arbeta samt studera i staden. Västerås &amp; Co tillhör Västerås stads bolag Etablering Västerås AB.</w:t>
          </w:r>
        </w:p>
      </w:tc>
      <w:tc>
        <w:tcPr>
          <w:tcW w:w="3119" w:type="dxa"/>
          <w:tcBorders>
            <w:right w:val="nil"/>
          </w:tcBorders>
          <w:vAlign w:val="center"/>
        </w:tcPr>
        <w:p w:rsid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</w:p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  <w:r w:rsidRPr="00F202C1">
            <w:rPr>
              <w:rFonts w:cs="Arial"/>
              <w:color w:val="808080" w:themeColor="background1" w:themeShade="80"/>
              <w:sz w:val="16"/>
              <w:szCs w:val="16"/>
            </w:rPr>
            <w:t>Besöksadress: Kopparbergsvägen 1 – 3,</w:t>
          </w:r>
        </w:p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  <w:r w:rsidRPr="00F202C1">
            <w:rPr>
              <w:rFonts w:cs="Arial"/>
              <w:color w:val="808080" w:themeColor="background1" w:themeShade="80"/>
              <w:sz w:val="16"/>
              <w:szCs w:val="16"/>
            </w:rPr>
            <w:t>722 13 Västerås</w:t>
          </w:r>
        </w:p>
        <w:p w:rsidR="00F202C1" w:rsidRPr="00F202C1" w:rsidRDefault="00840F23" w:rsidP="00B44BDB">
          <w:pPr>
            <w:pStyle w:val="Sidfot"/>
            <w:rPr>
              <w:rStyle w:val="Hyperlnk"/>
              <w:rFonts w:cs="Arial"/>
              <w:color w:val="003C64"/>
              <w:sz w:val="16"/>
              <w:szCs w:val="16"/>
            </w:rPr>
          </w:pPr>
          <w:hyperlink r:id="rId1" w:history="1">
            <w:r w:rsidR="00F202C1" w:rsidRPr="00F202C1">
              <w:rPr>
                <w:rStyle w:val="Hyperlnk"/>
                <w:rFonts w:cs="Arial"/>
                <w:color w:val="003C64"/>
                <w:sz w:val="16"/>
                <w:szCs w:val="16"/>
              </w:rPr>
              <w:t>visitvasteras.se</w:t>
            </w:r>
          </w:hyperlink>
        </w:p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</w:p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5175" w:type="dxa"/>
          <w:tcBorders>
            <w:top w:val="nil"/>
            <w:left w:val="nil"/>
            <w:bottom w:val="nil"/>
          </w:tcBorders>
        </w:tcPr>
        <w:p w:rsidR="00F202C1" w:rsidRPr="00F202C1" w:rsidRDefault="00F202C1" w:rsidP="00B44BDB">
          <w:pPr>
            <w:pStyle w:val="Sidfot"/>
            <w:rPr>
              <w:rFonts w:cs="Arial"/>
              <w:color w:val="808080" w:themeColor="background1" w:themeShade="80"/>
              <w:sz w:val="16"/>
              <w:szCs w:val="16"/>
            </w:rPr>
          </w:pPr>
        </w:p>
      </w:tc>
    </w:tr>
  </w:tbl>
  <w:p w:rsidR="00F202C1" w:rsidRPr="00F202C1" w:rsidRDefault="00F202C1" w:rsidP="00F202C1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23" w:rsidRDefault="00840F23" w:rsidP="00F202C1">
      <w:pPr>
        <w:spacing w:line="240" w:lineRule="auto"/>
      </w:pPr>
      <w:r>
        <w:separator/>
      </w:r>
    </w:p>
  </w:footnote>
  <w:footnote w:type="continuationSeparator" w:id="0">
    <w:p w:rsidR="00840F23" w:rsidRDefault="00840F23" w:rsidP="00F20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2579"/>
      <w:gridCol w:w="1802"/>
    </w:tblGrid>
    <w:tr w:rsidR="00F202C1" w:rsidRPr="00F202C1" w:rsidTr="00B44BDB">
      <w:tc>
        <w:tcPr>
          <w:tcW w:w="5116" w:type="dxa"/>
        </w:tcPr>
        <w:p w:rsidR="00F202C1" w:rsidRPr="00F202C1" w:rsidRDefault="00F202C1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4020"/>
            </w:tabs>
            <w:rPr>
              <w:rFonts w:cs="Arial"/>
              <w:i/>
              <w:caps/>
              <w:sz w:val="18"/>
              <w:szCs w:val="18"/>
            </w:rPr>
          </w:pPr>
          <w:r w:rsidRPr="00F202C1">
            <w:rPr>
              <w:rFonts w:cs="Arial"/>
              <w:i/>
              <w:caps/>
              <w:noProof/>
              <w:sz w:val="18"/>
              <w:szCs w:val="18"/>
              <w:lang w:eastAsia="sv-SE"/>
            </w:rPr>
            <w:drawing>
              <wp:inline distT="0" distB="0" distL="0" distR="0" wp14:anchorId="3BE7590F" wp14:editId="35506D9D">
                <wp:extent cx="2284095" cy="457200"/>
                <wp:effectExtent l="0" t="0" r="190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1"/>
                        <a:stretch/>
                      </pic:blipFill>
                      <pic:spPr bwMode="auto">
                        <a:xfrm>
                          <a:off x="0" y="0"/>
                          <a:ext cx="22840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202C1">
            <w:rPr>
              <w:rFonts w:cs="Arial"/>
              <w:i/>
              <w:caps/>
              <w:sz w:val="18"/>
              <w:szCs w:val="18"/>
            </w:rPr>
            <w:tab/>
          </w:r>
        </w:p>
      </w:tc>
      <w:tc>
        <w:tcPr>
          <w:tcW w:w="5116" w:type="dxa"/>
          <w:gridSpan w:val="2"/>
        </w:tcPr>
        <w:p w:rsidR="00F202C1" w:rsidRPr="00F202C1" w:rsidRDefault="00F202C1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cs="Arial"/>
              <w:i/>
              <w:caps/>
              <w:sz w:val="18"/>
              <w:szCs w:val="18"/>
            </w:rPr>
          </w:pPr>
        </w:p>
      </w:tc>
    </w:tr>
    <w:tr w:rsidR="00F202C1" w:rsidRPr="00F202C1" w:rsidTr="00B44BDB">
      <w:tc>
        <w:tcPr>
          <w:tcW w:w="8188" w:type="dxa"/>
          <w:gridSpan w:val="2"/>
        </w:tcPr>
        <w:p w:rsidR="00F202C1" w:rsidRPr="00F202C1" w:rsidRDefault="00F202C1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cs="Arial"/>
              <w:caps/>
              <w:sz w:val="16"/>
              <w:szCs w:val="16"/>
            </w:rPr>
          </w:pPr>
          <w:r w:rsidRPr="00F202C1">
            <w:rPr>
              <w:rFonts w:cs="Arial"/>
              <w:caps/>
              <w:color w:val="808080" w:themeColor="background1" w:themeShade="80"/>
              <w:sz w:val="16"/>
              <w:szCs w:val="16"/>
            </w:rPr>
            <w:t>pressmeddelande</w:t>
          </w:r>
        </w:p>
      </w:tc>
      <w:tc>
        <w:tcPr>
          <w:tcW w:w="2044" w:type="dxa"/>
        </w:tcPr>
        <w:p w:rsidR="00F202C1" w:rsidRPr="00F202C1" w:rsidRDefault="00BD7383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cs="Arial"/>
              <w:caps/>
              <w:sz w:val="16"/>
              <w:szCs w:val="16"/>
            </w:rPr>
          </w:pPr>
          <w:r>
            <w:rPr>
              <w:rFonts w:cs="Arial"/>
              <w:caps/>
              <w:color w:val="808080" w:themeColor="background1" w:themeShade="80"/>
              <w:sz w:val="16"/>
              <w:szCs w:val="16"/>
            </w:rPr>
            <w:t>2014</w:t>
          </w:r>
          <w:r w:rsidR="00F202C1">
            <w:rPr>
              <w:rFonts w:cs="Arial"/>
              <w:caps/>
              <w:color w:val="808080" w:themeColor="background1" w:themeShade="80"/>
              <w:sz w:val="16"/>
              <w:szCs w:val="16"/>
            </w:rPr>
            <w:t xml:space="preserve"> -</w:t>
          </w:r>
          <w:r>
            <w:rPr>
              <w:rFonts w:cs="Arial"/>
              <w:caps/>
              <w:color w:val="808080" w:themeColor="background1" w:themeShade="80"/>
              <w:sz w:val="16"/>
              <w:szCs w:val="16"/>
            </w:rPr>
            <w:t xml:space="preserve"> 0</w:t>
          </w:r>
          <w:r w:rsidR="00B41A36">
            <w:rPr>
              <w:rFonts w:cs="Arial"/>
              <w:caps/>
              <w:color w:val="808080" w:themeColor="background1" w:themeShade="80"/>
              <w:sz w:val="16"/>
              <w:szCs w:val="16"/>
            </w:rPr>
            <w:t>7 - 02</w:t>
          </w:r>
        </w:p>
      </w:tc>
    </w:tr>
  </w:tbl>
  <w:p w:rsidR="00F202C1" w:rsidRPr="00F202C1" w:rsidRDefault="00F202C1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3D0"/>
    <w:multiLevelType w:val="hybridMultilevel"/>
    <w:tmpl w:val="9A48673E"/>
    <w:lvl w:ilvl="0" w:tplc="E12AA618">
      <w:start w:val="2014"/>
      <w:numFmt w:val="bullet"/>
      <w:lvlText w:val="-"/>
      <w:lvlJc w:val="left"/>
      <w:pPr>
        <w:ind w:left="720" w:hanging="360"/>
      </w:pPr>
      <w:rPr>
        <w:rFonts w:ascii="Arial" w:eastAsia="AppleColorEmoj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946"/>
    <w:multiLevelType w:val="multilevel"/>
    <w:tmpl w:val="25E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F2E17"/>
    <w:multiLevelType w:val="multilevel"/>
    <w:tmpl w:val="C4A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D0396"/>
    <w:multiLevelType w:val="hybridMultilevel"/>
    <w:tmpl w:val="1DC0A658"/>
    <w:lvl w:ilvl="0" w:tplc="F59C28E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04F12"/>
    <w:multiLevelType w:val="hybridMultilevel"/>
    <w:tmpl w:val="2294E8C6"/>
    <w:lvl w:ilvl="0" w:tplc="DA1E3B3E">
      <w:start w:val="2014"/>
      <w:numFmt w:val="bullet"/>
      <w:lvlText w:val="-"/>
      <w:lvlJc w:val="left"/>
      <w:pPr>
        <w:ind w:left="720" w:hanging="360"/>
      </w:pPr>
      <w:rPr>
        <w:rFonts w:ascii="Arial" w:eastAsia="AppleColorEmoj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D6AFC"/>
    <w:multiLevelType w:val="hybridMultilevel"/>
    <w:tmpl w:val="146E46D6"/>
    <w:lvl w:ilvl="0" w:tplc="162A8C48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83"/>
    <w:rsid w:val="000562E9"/>
    <w:rsid w:val="00062AE0"/>
    <w:rsid w:val="00090F77"/>
    <w:rsid w:val="000D4416"/>
    <w:rsid w:val="00157192"/>
    <w:rsid w:val="00192DE6"/>
    <w:rsid w:val="001B5C84"/>
    <w:rsid w:val="002009DB"/>
    <w:rsid w:val="0024258F"/>
    <w:rsid w:val="00296AF0"/>
    <w:rsid w:val="002E1386"/>
    <w:rsid w:val="003210B7"/>
    <w:rsid w:val="00346A23"/>
    <w:rsid w:val="00364617"/>
    <w:rsid w:val="003E58BD"/>
    <w:rsid w:val="005B0DB9"/>
    <w:rsid w:val="005E517A"/>
    <w:rsid w:val="0065176F"/>
    <w:rsid w:val="00674EB3"/>
    <w:rsid w:val="006C29CB"/>
    <w:rsid w:val="006E7A47"/>
    <w:rsid w:val="00737E69"/>
    <w:rsid w:val="00796C85"/>
    <w:rsid w:val="008235C5"/>
    <w:rsid w:val="00823B64"/>
    <w:rsid w:val="00840F23"/>
    <w:rsid w:val="00866CC4"/>
    <w:rsid w:val="008B64B4"/>
    <w:rsid w:val="00954341"/>
    <w:rsid w:val="00963DAA"/>
    <w:rsid w:val="00A3449E"/>
    <w:rsid w:val="00A429F9"/>
    <w:rsid w:val="00A6141B"/>
    <w:rsid w:val="00A9755F"/>
    <w:rsid w:val="00AA73B0"/>
    <w:rsid w:val="00AF1C34"/>
    <w:rsid w:val="00B4009A"/>
    <w:rsid w:val="00B41A36"/>
    <w:rsid w:val="00B97854"/>
    <w:rsid w:val="00BD7383"/>
    <w:rsid w:val="00C35B4B"/>
    <w:rsid w:val="00C454EB"/>
    <w:rsid w:val="00C54C5F"/>
    <w:rsid w:val="00D15381"/>
    <w:rsid w:val="00D52650"/>
    <w:rsid w:val="00DC2D04"/>
    <w:rsid w:val="00E32A0F"/>
    <w:rsid w:val="00E53EB4"/>
    <w:rsid w:val="00F202C1"/>
    <w:rsid w:val="00F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C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88" w:lineRule="auto"/>
    </w:pPr>
    <w:rPr>
      <w:rFonts w:ascii="Arial" w:eastAsia="Times New Roman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5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202C1"/>
  </w:style>
  <w:style w:type="paragraph" w:styleId="Sidfot">
    <w:name w:val="footer"/>
    <w:basedOn w:val="Normal"/>
    <w:link w:val="SidfotChar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F202C1"/>
  </w:style>
  <w:style w:type="table" w:styleId="Tabellrutnt">
    <w:name w:val="Table Grid"/>
    <w:basedOn w:val="Normaltabell"/>
    <w:rsid w:val="00F2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2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F202C1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F20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3D58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02C1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F202C1"/>
    <w:rPr>
      <w:i/>
      <w:iCs/>
    </w:rPr>
  </w:style>
  <w:style w:type="character" w:styleId="Stark">
    <w:name w:val="Strong"/>
    <w:basedOn w:val="Standardstycketeckensnitt"/>
    <w:qFormat/>
    <w:rsid w:val="00F202C1"/>
    <w:rPr>
      <w:rFonts w:ascii="Arial" w:hAnsi="Arial"/>
      <w:b/>
      <w:bCs/>
      <w:sz w:val="22"/>
    </w:rPr>
  </w:style>
  <w:style w:type="paragraph" w:styleId="Liststycke">
    <w:name w:val="List Paragraph"/>
    <w:basedOn w:val="Normal"/>
    <w:uiPriority w:val="34"/>
    <w:qFormat/>
    <w:rsid w:val="00BD7383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AF1C34"/>
  </w:style>
  <w:style w:type="character" w:customStyle="1" w:styleId="Rubrik1Char">
    <w:name w:val="Rubrik 1 Char"/>
    <w:basedOn w:val="Standardstycketeckensnitt"/>
    <w:link w:val="Rubrik1"/>
    <w:uiPriority w:val="9"/>
    <w:rsid w:val="00C5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C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88" w:lineRule="auto"/>
    </w:pPr>
    <w:rPr>
      <w:rFonts w:ascii="Arial" w:eastAsia="Times New Roman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5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202C1"/>
  </w:style>
  <w:style w:type="paragraph" w:styleId="Sidfot">
    <w:name w:val="footer"/>
    <w:basedOn w:val="Normal"/>
    <w:link w:val="SidfotChar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F202C1"/>
  </w:style>
  <w:style w:type="table" w:styleId="Tabellrutnt">
    <w:name w:val="Table Grid"/>
    <w:basedOn w:val="Normaltabell"/>
    <w:rsid w:val="00F2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2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F202C1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F20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3D58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02C1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F202C1"/>
    <w:rPr>
      <w:i/>
      <w:iCs/>
    </w:rPr>
  </w:style>
  <w:style w:type="character" w:styleId="Stark">
    <w:name w:val="Strong"/>
    <w:basedOn w:val="Standardstycketeckensnitt"/>
    <w:qFormat/>
    <w:rsid w:val="00F202C1"/>
    <w:rPr>
      <w:rFonts w:ascii="Arial" w:hAnsi="Arial"/>
      <w:b/>
      <w:bCs/>
      <w:sz w:val="22"/>
    </w:rPr>
  </w:style>
  <w:style w:type="paragraph" w:styleId="Liststycke">
    <w:name w:val="List Paragraph"/>
    <w:basedOn w:val="Normal"/>
    <w:uiPriority w:val="34"/>
    <w:qFormat/>
    <w:rsid w:val="00BD7383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AF1C34"/>
  </w:style>
  <w:style w:type="character" w:customStyle="1" w:styleId="Rubrik1Char">
    <w:name w:val="Rubrik 1 Char"/>
    <w:basedOn w:val="Standardstycketeckensnitt"/>
    <w:link w:val="Rubrik1"/>
    <w:uiPriority w:val="9"/>
    <w:rsid w:val="00C5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sitvastera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tableringVasterasAB\V&#228;ster&#229;s%20&amp;%20Co\1.%20Ny%20struktur\Grafiska%20riktlinjer%20och%20m&#228;rke\MALLAR%20OCH%20GRAFISKA%20ELEMENT\Pressmeddelanden-Word\Pressmeddelande-V&#229;sCo-%201%20sidi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Pressmeddelande-VåsCo- 1 sidig</Template>
  <TotalTime>1523</TotalTime>
  <Pages>1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Sträng</dc:creator>
  <cp:lastModifiedBy>Jennie Sträng</cp:lastModifiedBy>
  <cp:revision>15</cp:revision>
  <cp:lastPrinted>2014-07-02T07:59:00Z</cp:lastPrinted>
  <dcterms:created xsi:type="dcterms:W3CDTF">2014-06-21T16:26:00Z</dcterms:created>
  <dcterms:modified xsi:type="dcterms:W3CDTF">2014-07-02T11:38:00Z</dcterms:modified>
</cp:coreProperties>
</file>