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6A" w:rsidRPr="00792747" w:rsidRDefault="008F016A" w:rsidP="005529A8">
      <w:pPr>
        <w:jc w:val="center"/>
        <w:rPr>
          <w:rFonts w:asciiTheme="minorHAnsi" w:hAnsiTheme="minorHAnsi"/>
        </w:rPr>
      </w:pPr>
      <w:r w:rsidRPr="00792747">
        <w:rPr>
          <w:rFonts w:asciiTheme="minorHAnsi" w:hAnsiTheme="minorHAnsi"/>
        </w:rPr>
        <w:t xml:space="preserve">Pressrelease </w:t>
      </w:r>
      <w:r w:rsidR="00E95D01">
        <w:rPr>
          <w:rFonts w:asciiTheme="minorHAnsi" w:hAnsiTheme="minorHAnsi"/>
        </w:rPr>
        <w:t>6</w:t>
      </w:r>
      <w:r w:rsidRPr="00792747">
        <w:rPr>
          <w:rFonts w:asciiTheme="minorHAnsi" w:hAnsiTheme="minorHAnsi"/>
        </w:rPr>
        <w:t xml:space="preserve"> november 2013</w:t>
      </w:r>
    </w:p>
    <w:p w:rsidR="008F016A" w:rsidRPr="00792747" w:rsidRDefault="008F016A" w:rsidP="005529A8">
      <w:pPr>
        <w:jc w:val="center"/>
        <w:rPr>
          <w:rFonts w:asciiTheme="minorHAnsi" w:hAnsiTheme="minorHAnsi"/>
        </w:rPr>
      </w:pPr>
    </w:p>
    <w:p w:rsidR="005529A8" w:rsidRPr="005529A8" w:rsidRDefault="008F016A" w:rsidP="005529A8">
      <w:pPr>
        <w:jc w:val="center"/>
        <w:rPr>
          <w:rFonts w:asciiTheme="minorHAnsi" w:hAnsiTheme="minorHAnsi"/>
          <w:b/>
          <w:sz w:val="72"/>
          <w:szCs w:val="40"/>
        </w:rPr>
      </w:pPr>
      <w:r w:rsidRPr="005529A8">
        <w:rPr>
          <w:rFonts w:asciiTheme="minorHAnsi" w:hAnsiTheme="minorHAnsi"/>
          <w:b/>
          <w:sz w:val="72"/>
          <w:szCs w:val="40"/>
        </w:rPr>
        <w:t xml:space="preserve">OUTGIVNA PÄRLOR </w:t>
      </w:r>
    </w:p>
    <w:p w:rsidR="008F016A" w:rsidRPr="005529A8" w:rsidRDefault="008F016A" w:rsidP="005529A8">
      <w:pPr>
        <w:jc w:val="center"/>
        <w:rPr>
          <w:rFonts w:asciiTheme="minorHAnsi" w:hAnsiTheme="minorHAnsi"/>
          <w:b/>
          <w:sz w:val="72"/>
          <w:szCs w:val="40"/>
        </w:rPr>
      </w:pPr>
      <w:r w:rsidRPr="005529A8">
        <w:rPr>
          <w:rFonts w:asciiTheme="minorHAnsi" w:hAnsiTheme="minorHAnsi"/>
          <w:b/>
          <w:sz w:val="72"/>
          <w:szCs w:val="40"/>
        </w:rPr>
        <w:t>FRÅN RAMELS ARKIV!</w:t>
      </w:r>
    </w:p>
    <w:p w:rsidR="008F016A" w:rsidRPr="00792747" w:rsidRDefault="008F016A" w:rsidP="005529A8">
      <w:pPr>
        <w:jc w:val="center"/>
        <w:rPr>
          <w:rFonts w:asciiTheme="minorHAnsi" w:hAnsiTheme="minorHAnsi"/>
        </w:rPr>
      </w:pPr>
    </w:p>
    <w:p w:rsidR="005529A8" w:rsidRDefault="005529A8" w:rsidP="008F016A">
      <w:pPr>
        <w:spacing w:before="100" w:beforeAutospacing="1" w:after="100" w:afterAutospacing="1"/>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simplePos x="0" y="0"/>
            <wp:positionH relativeFrom="margin">
              <wp:posOffset>1223010</wp:posOffset>
            </wp:positionH>
            <wp:positionV relativeFrom="margin">
              <wp:posOffset>1764030</wp:posOffset>
            </wp:positionV>
            <wp:extent cx="3581400" cy="3581400"/>
            <wp:effectExtent l="19050" t="0" r="0" b="0"/>
            <wp:wrapSquare wrapText="bothSides"/>
            <wp:docPr id="1" name="Picture 0" descr="PovelRamelDeb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elRamelDebut.jpg"/>
                    <pic:cNvPicPr/>
                  </pic:nvPicPr>
                  <pic:blipFill>
                    <a:blip r:embed="rId4" cstate="print"/>
                    <a:stretch>
                      <a:fillRect/>
                    </a:stretch>
                  </pic:blipFill>
                  <pic:spPr>
                    <a:xfrm>
                      <a:off x="0" y="0"/>
                      <a:ext cx="3581400" cy="3581400"/>
                    </a:xfrm>
                    <a:prstGeom prst="rect">
                      <a:avLst/>
                    </a:prstGeom>
                  </pic:spPr>
                </pic:pic>
              </a:graphicData>
            </a:graphic>
          </wp:anchor>
        </w:drawing>
      </w: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5529A8" w:rsidRDefault="005529A8" w:rsidP="008F016A">
      <w:pPr>
        <w:spacing w:before="100" w:beforeAutospacing="1" w:after="100" w:afterAutospacing="1"/>
        <w:rPr>
          <w:rFonts w:asciiTheme="minorHAnsi" w:hAnsiTheme="minorHAnsi"/>
        </w:rPr>
      </w:pP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rPr>
        <w:t>Parlophone Music</w:t>
      </w:r>
      <w:r w:rsidR="00586C88">
        <w:rPr>
          <w:rFonts w:asciiTheme="minorHAnsi" w:hAnsiTheme="minorHAnsi"/>
        </w:rPr>
        <w:t>/Warner Music</w:t>
      </w:r>
      <w:r w:rsidRPr="00792747">
        <w:rPr>
          <w:rFonts w:asciiTheme="minorHAnsi" w:hAnsiTheme="minorHAnsi"/>
        </w:rPr>
        <w:t xml:space="preserve"> i samarbete med Povel Ramel-sällskapet presenterar stolt den kommande exklusiva boxen </w:t>
      </w:r>
      <w:r w:rsidRPr="00792747">
        <w:rPr>
          <w:rFonts w:asciiTheme="minorHAnsi" w:hAnsiTheme="minorHAnsi"/>
          <w:b/>
        </w:rPr>
        <w:t>POVEL RAMEL DEBUT</w:t>
      </w:r>
      <w:r w:rsidRPr="00792747">
        <w:rPr>
          <w:rFonts w:asciiTheme="minorHAnsi" w:hAnsiTheme="minorHAnsi"/>
        </w:rPr>
        <w:t>. Nyupptäckta, tidigare okända låtar och inspelningar av en ung Povel Ramel utgör en smått sensationell del av denna nya box där hela 33 spår är tidigare outgivna. Merparten av de övriga låtarna i boxen har aldrig tidigare släppts på CD.</w:t>
      </w: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rPr>
        <w:t xml:space="preserve">I boxen samlas för första gången Povel Ramels inledande decennium som artist: samtliga inspelningar för Scala, Telefunken och Husbondens Röst (His Master's Voice) 1942-1952, allt i nya överföringar gjorda med dagens bästa teknik. Idel Povel-klassiker finns med, som Johanssons boogie woogie vals, Gräsänkling blues, Titta det snöar m fl. </w:t>
      </w: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rPr>
        <w:t>Dessutom ingår samtida radiomaterial, bland annat ur legendariska serien Föreningen För Flugighetens Främjande, inklusive tidigare outgivna inspelningar. En del av materialet är liveupptagningar från Stockholms Konserthus inför en jublande publik. Bland övriga artister märks Alice Babs, Brita Borg och Martin Ljung.</w:t>
      </w: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rPr>
        <w:t>Sist men inte minst finns i boxen en hel CD med låtar överförda från Povels privata lackskivor, gjorda i endast ett exemplar i inspelningsstudion. På den äldsta av dessa hörs ynglingen Povel Ramel före målbrottet! Detta var före bandspelarnas tid och tack vare familjens medgivande har vi nu en unik möjlighet att följa en målmedveten artists tidiga start och snabbt mognande utveckling. </w:t>
      </w: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b/>
        </w:rPr>
        <w:lastRenderedPageBreak/>
        <w:t>POVEL RAMEL DEBUT</w:t>
      </w:r>
      <w:r w:rsidRPr="00792747">
        <w:rPr>
          <w:rFonts w:asciiTheme="minorHAnsi" w:hAnsiTheme="minorHAnsi"/>
        </w:rPr>
        <w:t xml:space="preserve"> är ett stycke svensk underhållningshistoria av både välkänt och helt nyupptäckt slag förmedlad av en av 1900-talets giganter. Boxen innehåller förutom de sex CD-skivorna även en 80-sidig bok som är sammanställd av Jan Bruér och Kjell Andersson. Boken innehåller texter om inspelningarna från olika källor, bl.a. Povel själv, och många tidigare opublicerade bilder ur familjen Ramels privata arkiv. För formgiven av boxen ansvarar Kjell Andersson och Pär Wickholm. </w:t>
      </w:r>
    </w:p>
    <w:p w:rsidR="008F016A" w:rsidRPr="00792747" w:rsidRDefault="008F016A" w:rsidP="008F016A">
      <w:pPr>
        <w:spacing w:before="100" w:beforeAutospacing="1" w:after="100" w:afterAutospacing="1"/>
        <w:rPr>
          <w:rFonts w:asciiTheme="minorHAnsi" w:hAnsiTheme="minorHAnsi"/>
        </w:rPr>
      </w:pPr>
      <w:r w:rsidRPr="00792747">
        <w:rPr>
          <w:rFonts w:asciiTheme="minorHAnsi" w:hAnsiTheme="minorHAnsi"/>
          <w:b/>
        </w:rPr>
        <w:t>POVEL RAMEL DEBUT</w:t>
      </w:r>
      <w:r w:rsidR="00E95D01">
        <w:rPr>
          <w:rFonts w:asciiTheme="minorHAnsi" w:hAnsiTheme="minorHAnsi"/>
        </w:rPr>
        <w:t xml:space="preserve"> släpps den 18</w:t>
      </w:r>
      <w:r w:rsidRPr="00792747">
        <w:rPr>
          <w:rFonts w:asciiTheme="minorHAnsi" w:hAnsiTheme="minorHAnsi"/>
        </w:rPr>
        <w:t xml:space="preserve"> december</w:t>
      </w:r>
      <w:r w:rsidR="00E95D01">
        <w:rPr>
          <w:rFonts w:asciiTheme="minorHAnsi" w:hAnsiTheme="minorHAnsi"/>
        </w:rPr>
        <w:t xml:space="preserve"> 2013</w:t>
      </w:r>
      <w:r w:rsidRPr="00792747">
        <w:rPr>
          <w:rFonts w:asciiTheme="minorHAnsi" w:hAnsiTheme="minorHAnsi"/>
        </w:rPr>
        <w:t>.</w:t>
      </w:r>
    </w:p>
    <w:p w:rsidR="008F016A" w:rsidRPr="00792747" w:rsidRDefault="008F016A" w:rsidP="008F016A">
      <w:pPr>
        <w:rPr>
          <w:rFonts w:asciiTheme="minorHAnsi" w:hAnsiTheme="minorHAnsi"/>
        </w:rPr>
      </w:pPr>
    </w:p>
    <w:p w:rsidR="008F016A" w:rsidRPr="00792747" w:rsidRDefault="008F016A" w:rsidP="008F016A">
      <w:pPr>
        <w:rPr>
          <w:rFonts w:asciiTheme="minorHAnsi" w:hAnsiTheme="minorHAnsi"/>
        </w:rPr>
      </w:pPr>
      <w:r w:rsidRPr="00792747">
        <w:rPr>
          <w:rFonts w:asciiTheme="minorHAnsi" w:hAnsiTheme="minorHAnsi"/>
        </w:rPr>
        <w:t xml:space="preserve">För närmare information: Sven Åke Peterson, Parlophone Music Sweden: </w:t>
      </w:r>
      <w:hyperlink r:id="rId5" w:history="1">
        <w:r w:rsidRPr="00792747">
          <w:rPr>
            <w:rStyle w:val="Hyperlink"/>
            <w:rFonts w:asciiTheme="minorHAnsi" w:hAnsiTheme="minorHAnsi"/>
          </w:rPr>
          <w:t>sven.peterson@parlophonemusic.com</w:t>
        </w:r>
      </w:hyperlink>
      <w:r w:rsidRPr="00792747">
        <w:rPr>
          <w:rFonts w:asciiTheme="minorHAnsi" w:hAnsiTheme="minorHAnsi"/>
        </w:rPr>
        <w:t xml:space="preserve"> </w:t>
      </w:r>
    </w:p>
    <w:p w:rsidR="008F016A" w:rsidRPr="00792747" w:rsidRDefault="008F016A" w:rsidP="008F016A">
      <w:pPr>
        <w:rPr>
          <w:rFonts w:asciiTheme="minorHAnsi" w:hAnsiTheme="minorHAnsi"/>
          <w:sz w:val="28"/>
          <w:szCs w:val="28"/>
        </w:rPr>
      </w:pPr>
    </w:p>
    <w:p w:rsidR="008F016A" w:rsidRPr="00792747" w:rsidRDefault="005529A8" w:rsidP="008F016A">
      <w:pPr>
        <w:rPr>
          <w:rFonts w:asciiTheme="minorHAnsi" w:hAnsiTheme="minorHAnsi"/>
          <w:color w:val="0000FF"/>
          <w:sz w:val="28"/>
          <w:szCs w:val="28"/>
        </w:rPr>
      </w:pPr>
      <w:r>
        <w:rPr>
          <w:rFonts w:asciiTheme="minorHAnsi" w:hAnsiTheme="minorHAnsi"/>
          <w:noProof/>
          <w:color w:val="0000FF"/>
          <w:sz w:val="28"/>
          <w:szCs w:val="28"/>
        </w:rPr>
        <w:drawing>
          <wp:inline distT="0" distB="0" distL="0" distR="0">
            <wp:extent cx="6120130" cy="6120130"/>
            <wp:effectExtent l="19050" t="0" r="0" b="0"/>
            <wp:docPr id="2" name="Picture 1" descr="PovelRamelDebut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elRamelDebut3D.jpg"/>
                    <pic:cNvPicPr/>
                  </pic:nvPicPr>
                  <pic:blipFill>
                    <a:blip r:embed="rId6" cstate="print"/>
                    <a:stretch>
                      <a:fillRect/>
                    </a:stretch>
                  </pic:blipFill>
                  <pic:spPr>
                    <a:xfrm>
                      <a:off x="0" y="0"/>
                      <a:ext cx="6120130" cy="6120130"/>
                    </a:xfrm>
                    <a:prstGeom prst="rect">
                      <a:avLst/>
                    </a:prstGeom>
                  </pic:spPr>
                </pic:pic>
              </a:graphicData>
            </a:graphic>
          </wp:inline>
        </w:drawing>
      </w:r>
    </w:p>
    <w:p w:rsidR="008A60EB" w:rsidRPr="00792747" w:rsidRDefault="008A60EB" w:rsidP="008F016A">
      <w:pPr>
        <w:rPr>
          <w:rFonts w:asciiTheme="minorHAnsi" w:hAnsiTheme="minorHAnsi"/>
          <w:sz w:val="28"/>
          <w:szCs w:val="28"/>
        </w:rPr>
      </w:pPr>
    </w:p>
    <w:sectPr w:rsidR="008A60EB" w:rsidRPr="00792747" w:rsidSect="005529A8">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A60EB"/>
    <w:rsid w:val="001377C1"/>
    <w:rsid w:val="00143F79"/>
    <w:rsid w:val="00251676"/>
    <w:rsid w:val="005529A8"/>
    <w:rsid w:val="00586C88"/>
    <w:rsid w:val="005A407B"/>
    <w:rsid w:val="00697655"/>
    <w:rsid w:val="00792747"/>
    <w:rsid w:val="008A5978"/>
    <w:rsid w:val="008A60EB"/>
    <w:rsid w:val="008F016A"/>
    <w:rsid w:val="00930CD9"/>
    <w:rsid w:val="009315CF"/>
    <w:rsid w:val="00AF4B6C"/>
    <w:rsid w:val="00B04ABE"/>
    <w:rsid w:val="00E95D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EB"/>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EB"/>
    <w:rPr>
      <w:color w:val="0000FF" w:themeColor="hyperlink"/>
      <w:u w:val="single"/>
    </w:rPr>
  </w:style>
  <w:style w:type="paragraph" w:styleId="BalloonText">
    <w:name w:val="Balloon Text"/>
    <w:basedOn w:val="Normal"/>
    <w:link w:val="BalloonTextChar"/>
    <w:uiPriority w:val="99"/>
    <w:semiHidden/>
    <w:unhideWhenUsed/>
    <w:rsid w:val="005529A8"/>
    <w:rPr>
      <w:rFonts w:ascii="Tahoma" w:hAnsi="Tahoma" w:cs="Tahoma"/>
      <w:sz w:val="16"/>
      <w:szCs w:val="16"/>
    </w:rPr>
  </w:style>
  <w:style w:type="character" w:customStyle="1" w:styleId="BalloonTextChar">
    <w:name w:val="Balloon Text Char"/>
    <w:basedOn w:val="DefaultParagraphFont"/>
    <w:link w:val="BalloonText"/>
    <w:uiPriority w:val="99"/>
    <w:semiHidden/>
    <w:rsid w:val="005529A8"/>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262690264">
      <w:bodyDiv w:val="1"/>
      <w:marLeft w:val="0"/>
      <w:marRight w:val="0"/>
      <w:marTop w:val="0"/>
      <w:marBottom w:val="0"/>
      <w:divBdr>
        <w:top w:val="none" w:sz="0" w:space="0" w:color="auto"/>
        <w:left w:val="none" w:sz="0" w:space="0" w:color="auto"/>
        <w:bottom w:val="none" w:sz="0" w:space="0" w:color="auto"/>
        <w:right w:val="none" w:sz="0" w:space="0" w:color="auto"/>
      </w:divBdr>
    </w:div>
    <w:div w:id="276330050">
      <w:bodyDiv w:val="1"/>
      <w:marLeft w:val="0"/>
      <w:marRight w:val="0"/>
      <w:marTop w:val="0"/>
      <w:marBottom w:val="0"/>
      <w:divBdr>
        <w:top w:val="none" w:sz="0" w:space="0" w:color="auto"/>
        <w:left w:val="none" w:sz="0" w:space="0" w:color="auto"/>
        <w:bottom w:val="none" w:sz="0" w:space="0" w:color="auto"/>
        <w:right w:val="none" w:sz="0" w:space="0" w:color="auto"/>
      </w:divBdr>
    </w:div>
    <w:div w:id="3339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ven.peterson@parlophonemusi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EMI Music</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Peterson</dc:creator>
  <cp:keywords/>
  <dc:description/>
  <cp:lastModifiedBy>Sven Peterson</cp:lastModifiedBy>
  <cp:revision>2</cp:revision>
  <dcterms:created xsi:type="dcterms:W3CDTF">2013-11-05T15:18:00Z</dcterms:created>
  <dcterms:modified xsi:type="dcterms:W3CDTF">2013-11-05T15:18:00Z</dcterms:modified>
</cp:coreProperties>
</file>