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EEF3B" w14:textId="77777777" w:rsidR="00D451C5" w:rsidRPr="00400720" w:rsidRDefault="00D451C5" w:rsidP="00D451C5">
      <w:pPr>
        <w:rPr>
          <w:b/>
          <w:bCs/>
        </w:rPr>
      </w:pPr>
      <w:commentRangeStart w:id="0"/>
      <w:r w:rsidRPr="00400720">
        <w:rPr>
          <w:b/>
          <w:bCs/>
        </w:rPr>
        <w:t>Pehr</w:t>
      </w:r>
      <w:commentRangeEnd w:id="0"/>
      <w:r w:rsidR="00BE0DB1" w:rsidRPr="00400720">
        <w:rPr>
          <w:rStyle w:val="Kommentarsreferens"/>
          <w:b/>
          <w:bCs/>
          <w:sz w:val="22"/>
          <w:szCs w:val="22"/>
        </w:rPr>
        <w:commentReference w:id="0"/>
      </w:r>
      <w:r w:rsidRPr="00400720">
        <w:rPr>
          <w:b/>
          <w:bCs/>
        </w:rPr>
        <w:t xml:space="preserve"> Anderssons hytta i Nedre </w:t>
      </w:r>
      <w:proofErr w:type="spellStart"/>
      <w:r w:rsidRPr="00400720">
        <w:rPr>
          <w:b/>
          <w:bCs/>
        </w:rPr>
        <w:t>Gammelberg</w:t>
      </w:r>
      <w:proofErr w:type="spellEnd"/>
    </w:p>
    <w:p w14:paraId="47CFF548" w14:textId="796F3146" w:rsidR="00D451C5" w:rsidRPr="00400720" w:rsidRDefault="00D451C5" w:rsidP="00D451C5">
      <w:pPr>
        <w:rPr>
          <w:color w:val="FF0000"/>
        </w:rPr>
      </w:pPr>
      <w:r w:rsidRPr="00400720">
        <w:rPr>
          <w:b/>
          <w:bCs/>
        </w:rPr>
        <w:t xml:space="preserve">Välkommen till Pehr Anderssons kopparhytta en dag i början på 1700-talet. </w:t>
      </w:r>
      <w:r w:rsidRPr="00400720">
        <w:t>Det</w:t>
      </w:r>
      <w:r w:rsidR="00BE0DB1" w:rsidRPr="00400720">
        <w:t>ta</w:t>
      </w:r>
      <w:r w:rsidRPr="00400720">
        <w:t xml:space="preserve"> är den sista tydliga resten av den omfattande hyttverksamheten vid Gamla Berget</w:t>
      </w:r>
      <w:r w:rsidR="00BE0DB1" w:rsidRPr="00400720">
        <w:t xml:space="preserve">. </w:t>
      </w:r>
      <w:r w:rsidRPr="00400720">
        <w:t xml:space="preserve">  </w:t>
      </w:r>
      <w:r w:rsidR="00BE0DB1" w:rsidRPr="00400720">
        <w:t>S</w:t>
      </w:r>
      <w:r w:rsidRPr="00400720">
        <w:t>ammanlagt har</w:t>
      </w:r>
      <w:r w:rsidR="00BE0DB1" w:rsidRPr="00400720">
        <w:t xml:space="preserve"> här funnits</w:t>
      </w:r>
      <w:r w:rsidRPr="00400720">
        <w:t xml:space="preserve"> sju hyttor</w:t>
      </w:r>
      <w:r w:rsidR="00BE0DB1" w:rsidRPr="00400720">
        <w:t>. D</w:t>
      </w:r>
      <w:r w:rsidRPr="00400720">
        <w:t>etta är den östligaste i området.</w:t>
      </w:r>
      <w:r w:rsidRPr="00400720">
        <w:rPr>
          <w:color w:val="FF0000"/>
        </w:rPr>
        <w:t xml:space="preserve"> </w:t>
      </w:r>
      <w:r w:rsidRPr="00400720">
        <w:t xml:space="preserve">Redan på 1400-talet omnämns hyttor i </w:t>
      </w:r>
      <w:proofErr w:type="spellStart"/>
      <w:r w:rsidRPr="00400720">
        <w:t>Gammelberget</w:t>
      </w:r>
      <w:proofErr w:type="spellEnd"/>
      <w:r w:rsidR="00BE0DB1" w:rsidRPr="00400720">
        <w:t>.</w:t>
      </w:r>
      <w:r w:rsidR="00DE1574" w:rsidRPr="00400720">
        <w:t xml:space="preserve"> </w:t>
      </w:r>
      <w:r w:rsidR="00BE0DB1" w:rsidRPr="00400720">
        <w:t xml:space="preserve">Under mer än 400 år har man ägnat sig åt kopparhantering på denna plats. År </w:t>
      </w:r>
      <w:r w:rsidRPr="00400720">
        <w:t xml:space="preserve">1862 </w:t>
      </w:r>
      <w:r w:rsidR="00BE0DB1" w:rsidRPr="00400720">
        <w:t>upphör</w:t>
      </w:r>
      <w:r w:rsidR="00F40EDB" w:rsidRPr="00400720">
        <w:t>de</w:t>
      </w:r>
      <w:r w:rsidRPr="00400720">
        <w:t xml:space="preserve"> all verksamhet på platsen. </w:t>
      </w:r>
    </w:p>
    <w:p w14:paraId="4D607EE5" w14:textId="1BAF43D7" w:rsidR="00400720" w:rsidRDefault="00D451C5" w:rsidP="00D451C5">
      <w:r>
        <w:t xml:space="preserve">På vägen in i detta hyttområde, har du passerat tre vändrosthus och två </w:t>
      </w:r>
      <w:proofErr w:type="spellStart"/>
      <w:r>
        <w:t>kallrostar</w:t>
      </w:r>
      <w:proofErr w:type="spellEnd"/>
      <w:r>
        <w:t>. Vägen du gått på är gammal</w:t>
      </w:r>
      <w:r w:rsidR="00BE0DB1">
        <w:t>.</w:t>
      </w:r>
      <w:r w:rsidR="00DE1574">
        <w:t xml:space="preserve"> </w:t>
      </w:r>
      <w:r w:rsidR="00BE0DB1">
        <w:t xml:space="preserve">I ditt blickfång </w:t>
      </w:r>
      <w:r>
        <w:t>har du</w:t>
      </w:r>
      <w:r w:rsidR="00BE0DB1">
        <w:t xml:space="preserve"> </w:t>
      </w:r>
      <w:r>
        <w:t xml:space="preserve">platsen för hyttan. Nästan 200 år efter att verksamheten upphört, finns </w:t>
      </w:r>
      <w:r w:rsidR="00F40EDB">
        <w:t xml:space="preserve">fortfarande </w:t>
      </w:r>
      <w:r>
        <w:t xml:space="preserve">rester </w:t>
      </w:r>
      <w:r w:rsidR="00BE0DB1">
        <w:t xml:space="preserve">kvar </w:t>
      </w:r>
      <w:r>
        <w:t>av de grova stockar som höll uppe hyttans väggar och tak</w:t>
      </w:r>
      <w:r w:rsidR="00BE0DB1">
        <w:t>.</w:t>
      </w:r>
      <w:r>
        <w:t xml:space="preserve"> </w:t>
      </w:r>
      <w:r w:rsidR="00D84637">
        <w:t xml:space="preserve">Du kan även se de </w:t>
      </w:r>
      <w:r>
        <w:t>bastanta stenblocken</w:t>
      </w:r>
      <w:r w:rsidR="00D84637">
        <w:t>,</w:t>
      </w:r>
      <w:r>
        <w:t xml:space="preserve"> som är resterna av smältugnen</w:t>
      </w:r>
      <w:r w:rsidR="00D84637">
        <w:t xml:space="preserve"> där kopparmalmen smältes</w:t>
      </w:r>
      <w:r w:rsidR="00F40EDB">
        <w:t xml:space="preserve"> till koppar</w:t>
      </w:r>
      <w:r>
        <w:t>.</w:t>
      </w:r>
      <w:r w:rsidR="00400720">
        <w:t xml:space="preserve"> </w:t>
      </w:r>
      <w:r>
        <w:t xml:space="preserve">I hyttan körs denna vårdag, en första laddning med </w:t>
      </w:r>
      <w:proofErr w:type="spellStart"/>
      <w:r>
        <w:t>kallrostad</w:t>
      </w:r>
      <w:proofErr w:type="spellEnd"/>
      <w:r>
        <w:t xml:space="preserve"> malm, varvad med kvarts och stora mängder träkol. Blåsbälgar pustar och frustar på hyttans härd för att få upp temperaturen, så att kopparen smälter ur den rostade malmen. </w:t>
      </w:r>
      <w:r w:rsidR="00400720">
        <w:t>Allt är insvept i den giftiga röken från kallrostarna, som effektivt tagit kål på all växtlighet. Området inramas av en oändlig massa slagg, som är det avfall som uppstår när man smälter metall ur malm.</w:t>
      </w:r>
    </w:p>
    <w:p w14:paraId="786E0AAC" w14:textId="43B8077C" w:rsidR="00D451C5" w:rsidRDefault="00D451C5" w:rsidP="00D451C5">
      <w:r>
        <w:t>Du kan ana resterna av det vattendrag</w:t>
      </w:r>
      <w:r w:rsidR="00DE1574">
        <w:t xml:space="preserve"> </w:t>
      </w:r>
      <w:r>
        <w:t xml:space="preserve">som </w:t>
      </w:r>
      <w:r w:rsidR="009A60B2">
        <w:t xml:space="preserve">drev bälgarna som en liten rännil framför hyttan.  Det rinnande vattnets kraft </w:t>
      </w:r>
      <w:r>
        <w:t>var</w:t>
      </w:r>
      <w:r w:rsidR="009A60B2">
        <w:t xml:space="preserve"> en nödvändig </w:t>
      </w:r>
      <w:r>
        <w:t>förutsättning</w:t>
      </w:r>
      <w:r w:rsidR="00400720">
        <w:t xml:space="preserve"> </w:t>
      </w:r>
      <w:r>
        <w:t xml:space="preserve">för placeringen av hyttan. Titta på vänster sida om hyttan, så ser du rester av en timrad stenkista som sticker fram ur slagghögarna. Här har en mindre damm och vattenränna funnits, som ledde vattnet till vattenhjulet som drev blåsbälgarna i hyttan. Vattnet leddes hit från </w:t>
      </w:r>
      <w:proofErr w:type="spellStart"/>
      <w:r>
        <w:t>Gammelbergsdammen</w:t>
      </w:r>
      <w:proofErr w:type="spellEnd"/>
      <w:r>
        <w:t xml:space="preserve">, via Hyttdammen (som också kallades </w:t>
      </w:r>
      <w:proofErr w:type="spellStart"/>
      <w:r>
        <w:t>Lushavet</w:t>
      </w:r>
      <w:proofErr w:type="spellEnd"/>
      <w:r>
        <w:t xml:space="preserve">). </w:t>
      </w:r>
    </w:p>
    <w:p w14:paraId="309C6A1D" w14:textId="1B9419D2" w:rsidR="00D84637" w:rsidRDefault="00D451C5" w:rsidP="00D451C5">
      <w:r>
        <w:t xml:space="preserve">Det rostas malm i de långsträckt U-formade kallrostarna </w:t>
      </w:r>
      <w:r w:rsidR="009A60B2">
        <w:t xml:space="preserve">och </w:t>
      </w:r>
      <w:r>
        <w:t>i vändrosthusens olika bås.</w:t>
      </w:r>
      <w:r w:rsidRPr="005D68B3">
        <w:t xml:space="preserve"> </w:t>
      </w:r>
      <w:r w:rsidR="00F40EDB">
        <w:t xml:space="preserve"> För att kunna smälta malmen till koppar var man tvungen att rosta malmen två gånger – kallrostning och vändrostning.  </w:t>
      </w:r>
      <w:r>
        <w:t>Bakom hyttan, ser du resterna av områdets mest välbevarade kallrost, anlagd i en slagghög. I kallrosten rostades den krossade malmen. När processen var klar hade man fått ett kallrostverk och detta smältes i sin tur i hyttan. Då bildades skärsten. I kanten på kallrostens inre väggar stack man ner eldstakar, som man kunde dra upp och kontrollera hur processen fortgick. Som enorma provstickor!</w:t>
      </w:r>
      <w:r w:rsidR="00400720" w:rsidRPr="00400720">
        <w:t xml:space="preserve"> </w:t>
      </w:r>
    </w:p>
    <w:p w14:paraId="7B9F974C" w14:textId="0603FDB6" w:rsidR="00D451C5" w:rsidRDefault="00D451C5" w:rsidP="00D451C5">
      <w:r>
        <w:t>Till vänster om kallrosten</w:t>
      </w:r>
      <w:r w:rsidR="00A61D63">
        <w:t>,</w:t>
      </w:r>
      <w:r>
        <w:t xml:space="preserve"> har du rester av områdets mest intakta vändrosthus. Det finns rester av åtminstone fyra till vändrosthus inom området. Antalet vändrosthus kan skvallra om hur många delägare det fanns i hyttan, då varje delägare som regel hade ett eget vändrosthus. De kan också vara från olika tider. I vändrostarna rostade man skärstenen från hyttan</w:t>
      </w:r>
      <w:r w:rsidR="009A60B2">
        <w:t>.</w:t>
      </w:r>
      <w:r>
        <w:t xml:space="preserve"> </w:t>
      </w:r>
      <w:r w:rsidR="009A60B2">
        <w:t>S</w:t>
      </w:r>
      <w:r>
        <w:t>lutprodukten blev ett vändrostverk. Denna smältes slutligen i hyttan och råkoppar bildades. Det finns ytterst få uppgifter om hur ett vändrosthus såg ut</w:t>
      </w:r>
      <w:r w:rsidR="00D84637">
        <w:t xml:space="preserve">. </w:t>
      </w:r>
      <w:r>
        <w:t xml:space="preserve"> </w:t>
      </w:r>
      <w:r w:rsidR="00D84637">
        <w:t>D</w:t>
      </w:r>
      <w:r>
        <w:t>et som påtalas är deras enkla och otäta konstruktion, för att röken skulle komma ut</w:t>
      </w:r>
      <w:r w:rsidR="00D84637">
        <w:t xml:space="preserve">. </w:t>
      </w:r>
      <w:r>
        <w:t xml:space="preserve"> </w:t>
      </w:r>
      <w:r w:rsidR="00D84637">
        <w:t>S</w:t>
      </w:r>
      <w:r>
        <w:t xml:space="preserve">amtidigt skulle konstruktionen skydda malmen från, regn, snö och inte minst stöld. </w:t>
      </w:r>
    </w:p>
    <w:p w14:paraId="347C4ABA" w14:textId="77777777" w:rsidR="00D451C5" w:rsidRDefault="00D451C5" w:rsidP="00D451C5">
      <w:r>
        <w:t xml:space="preserve">Ute på kolbädden, som är avskild med ett enkelt plankstaket lassas träkol från otaliga kolmilor av. Kolen kommer omgående till nytta i hyttan. </w:t>
      </w:r>
      <w:r w:rsidRPr="00FA6899">
        <w:t xml:space="preserve">På ett dygn gick det åt </w:t>
      </w:r>
      <w:proofErr w:type="gramStart"/>
      <w:r w:rsidRPr="00FA6899">
        <w:t>50-60</w:t>
      </w:r>
      <w:proofErr w:type="gramEnd"/>
      <w:r w:rsidRPr="00FA6899">
        <w:t xml:space="preserve"> kubikmeter träkol, vilket motsvarar 3 kolmilor på vardera 35-40 kubikmeter </w:t>
      </w:r>
      <w:proofErr w:type="spellStart"/>
      <w:r w:rsidRPr="00FA6899">
        <w:t>okolad</w:t>
      </w:r>
      <w:proofErr w:type="spellEnd"/>
      <w:r w:rsidRPr="00FA6899">
        <w:t xml:space="preserve"> ved.</w:t>
      </w:r>
      <w:r>
        <w:t xml:space="preserve"> Så det är inte att undra på att man i våra skogar hittar otaliga rester av kolning. </w:t>
      </w:r>
    </w:p>
    <w:p w14:paraId="1F4B8ED3" w14:textId="1E8E3B5E" w:rsidR="00D451C5" w:rsidRDefault="00D451C5" w:rsidP="00D451C5">
      <w:r>
        <w:t xml:space="preserve">På toppen av slaggvarpet, bakom kolbädden ser du en liten hyttkammare vilken fungerade som en </w:t>
      </w:r>
      <w:proofErr w:type="spellStart"/>
      <w:r>
        <w:t>vilstuga</w:t>
      </w:r>
      <w:proofErr w:type="spellEnd"/>
      <w:r>
        <w:t xml:space="preserve"> för hyttarbetarna och övernattningsrum mellan arbetspassen. Här var fullt av folk i arbete. Smältarna inne i hyttan, rostvändarna ute vid vändrostarna, kolarbetarna på kolbädden, </w:t>
      </w:r>
      <w:r>
        <w:lastRenderedPageBreak/>
        <w:t xml:space="preserve">bergsmännen och deras drängar i olika sysslor. Tänk på vilken enorm mängd med människor som verkat på denna plats under drygt 400 års tid, kanske ännu längre. </w:t>
      </w:r>
    </w:p>
    <w:p w14:paraId="44C21048" w14:textId="77777777" w:rsidR="00400720" w:rsidRDefault="00400720" w:rsidP="00D451C5"/>
    <w:p w14:paraId="30B2F28B" w14:textId="2DCA4B93" w:rsidR="00D451C5" w:rsidRDefault="00D451C5" w:rsidP="00D451C5">
      <w:bookmarkStart w:id="1" w:name="_GoBack"/>
      <w:bookmarkEnd w:id="1"/>
      <w:r>
        <w:t>Observera att illustrationen är ett försök till tolkning av hur det kan ha sett ut på området. Det är ingen absolut sanning. Utgångspunkten har varit bevarade fysiska lämningar, samt äldre kartor och litteratur. I en del av husen har vi gjort ”titthål” för att man ska kunna förstå dem bättre.</w:t>
      </w:r>
    </w:p>
    <w:p w14:paraId="5C0F99AF" w14:textId="77777777" w:rsidR="00206E9C" w:rsidRDefault="00206E9C"/>
    <w:sectPr w:rsidR="00206E9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nd Olle" w:date="2020-12-01T16:18:00Z" w:initials="LO">
    <w:p w14:paraId="38A8186E" w14:textId="77777777" w:rsidR="00BE0DB1" w:rsidRDefault="00BE0DB1">
      <w:pPr>
        <w:pStyle w:val="Kommentarer"/>
      </w:pPr>
      <w:r>
        <w:rPr>
          <w:rStyle w:val="Kommentarsreferens"/>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A818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8186E" w16cid:durableId="2370EB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 Olle">
    <w15:presenceInfo w15:providerId="AD" w15:userId="S::olle.lind@lansstyrelsen.se::8762db02-8161-41cd-956f-b5e3366f61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C5"/>
    <w:rsid w:val="00206E9C"/>
    <w:rsid w:val="003247ED"/>
    <w:rsid w:val="00400720"/>
    <w:rsid w:val="00867298"/>
    <w:rsid w:val="009A60B2"/>
    <w:rsid w:val="00A61D63"/>
    <w:rsid w:val="00BE0DB1"/>
    <w:rsid w:val="00BF5ED3"/>
    <w:rsid w:val="00D451C5"/>
    <w:rsid w:val="00D84637"/>
    <w:rsid w:val="00DE1574"/>
    <w:rsid w:val="00F40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D8F1"/>
  <w15:chartTrackingRefBased/>
  <w15:docId w15:val="{86ECF4F1-3F77-41A2-ADCA-3AA6DAB7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1C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BE0DB1"/>
    <w:rPr>
      <w:sz w:val="16"/>
      <w:szCs w:val="16"/>
    </w:rPr>
  </w:style>
  <w:style w:type="paragraph" w:styleId="Kommentarer">
    <w:name w:val="annotation text"/>
    <w:basedOn w:val="Normal"/>
    <w:link w:val="KommentarerChar"/>
    <w:uiPriority w:val="99"/>
    <w:semiHidden/>
    <w:unhideWhenUsed/>
    <w:rsid w:val="00BE0DB1"/>
    <w:pPr>
      <w:spacing w:line="240" w:lineRule="auto"/>
    </w:pPr>
    <w:rPr>
      <w:sz w:val="20"/>
      <w:szCs w:val="20"/>
    </w:rPr>
  </w:style>
  <w:style w:type="character" w:customStyle="1" w:styleId="KommentarerChar">
    <w:name w:val="Kommentarer Char"/>
    <w:basedOn w:val="Standardstycketeckensnitt"/>
    <w:link w:val="Kommentarer"/>
    <w:uiPriority w:val="99"/>
    <w:semiHidden/>
    <w:rsid w:val="00BE0DB1"/>
    <w:rPr>
      <w:sz w:val="20"/>
      <w:szCs w:val="20"/>
    </w:rPr>
  </w:style>
  <w:style w:type="paragraph" w:styleId="Kommentarsmne">
    <w:name w:val="annotation subject"/>
    <w:basedOn w:val="Kommentarer"/>
    <w:next w:val="Kommentarer"/>
    <w:link w:val="KommentarsmneChar"/>
    <w:uiPriority w:val="99"/>
    <w:semiHidden/>
    <w:unhideWhenUsed/>
    <w:rsid w:val="00BE0DB1"/>
    <w:rPr>
      <w:b/>
      <w:bCs/>
    </w:rPr>
  </w:style>
  <w:style w:type="character" w:customStyle="1" w:styleId="KommentarsmneChar">
    <w:name w:val="Kommentarsämne Char"/>
    <w:basedOn w:val="KommentarerChar"/>
    <w:link w:val="Kommentarsmne"/>
    <w:uiPriority w:val="99"/>
    <w:semiHidden/>
    <w:rsid w:val="00BE0DB1"/>
    <w:rPr>
      <w:b/>
      <w:bCs/>
      <w:sz w:val="20"/>
      <w:szCs w:val="20"/>
    </w:rPr>
  </w:style>
  <w:style w:type="paragraph" w:styleId="Ballongtext">
    <w:name w:val="Balloon Text"/>
    <w:basedOn w:val="Normal"/>
    <w:link w:val="BallongtextChar"/>
    <w:uiPriority w:val="99"/>
    <w:semiHidden/>
    <w:unhideWhenUsed/>
    <w:rsid w:val="00BE0DB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E0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659</Words>
  <Characters>3494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Karlsson Jenny    Dalarnas distrikt</cp:lastModifiedBy>
  <cp:revision>3</cp:revision>
  <dcterms:created xsi:type="dcterms:W3CDTF">2020-12-02T07:54:00Z</dcterms:created>
  <dcterms:modified xsi:type="dcterms:W3CDTF">2020-12-10T07:53:00Z</dcterms:modified>
</cp:coreProperties>
</file>