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2F2721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da-DK" w:eastAsia="en-US"/>
        </w:rPr>
      </w:pPr>
    </w:p>
    <w:p w:rsidR="00830769" w:rsidRPr="002F2721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2F2721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7F4230E8" wp14:editId="295B24A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2F2721">
        <w:rPr>
          <w:lang w:val="da-DK"/>
        </w:rPr>
        <w:t xml:space="preserve"> </w:t>
      </w:r>
    </w:p>
    <w:p w:rsidR="00CF6C8E" w:rsidRPr="002F2721" w:rsidRDefault="00CF6C8E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b/>
          <w:noProof/>
          <w:sz w:val="22"/>
          <w:szCs w:val="22"/>
          <w:lang w:val="da-DK"/>
        </w:rPr>
      </w:pPr>
      <w:r w:rsidRPr="002F2721">
        <w:rPr>
          <w:rFonts w:ascii="Helvetica" w:hAnsi="Helvetica" w:cs="Helvetica"/>
          <w:b/>
          <w:noProof/>
          <w:sz w:val="22"/>
          <w:szCs w:val="22"/>
          <w:lang w:val="da-DK"/>
        </w:rPr>
        <w:t>Robust Y-fordeler til solcellesystemer</w:t>
      </w:r>
      <w:bookmarkStart w:id="1" w:name="_GoBack"/>
      <w:bookmarkEnd w:id="1"/>
    </w:p>
    <w:p w:rsidR="00852BDE" w:rsidRPr="002F2721" w:rsidRDefault="00852BDE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</w:p>
    <w:p w:rsidR="00CF6C8E" w:rsidRPr="002F2721" w:rsidRDefault="00CF6C8E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</w:p>
    <w:p w:rsidR="00CF6C8E" w:rsidRPr="002F2721" w:rsidRDefault="002F2721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  <w:r w:rsidRPr="002F2721">
        <w:rPr>
          <w:rFonts w:ascii="Helvetica" w:eastAsia="Times New Roman" w:hAnsi="Helvetica" w:cs="Helvetica"/>
          <w:lang w:val="da-DK"/>
        </w:rPr>
        <w:t xml:space="preserve">Phoenix Contact udvider sit program af stik til solcelleapplikationer. De nye kompakte Y-fordelere gør det muligt at gruppere </w:t>
      </w:r>
      <w:r w:rsidR="00EE7539">
        <w:rPr>
          <w:rFonts w:ascii="Helvetica" w:eastAsia="Times New Roman" w:hAnsi="Helvetica" w:cs="Helvetica"/>
          <w:lang w:val="da-DK"/>
        </w:rPr>
        <w:t>kablerne</w:t>
      </w:r>
      <w:r w:rsidR="00EE7539" w:rsidRPr="002F2721">
        <w:rPr>
          <w:rFonts w:ascii="Helvetica" w:eastAsia="Times New Roman" w:hAnsi="Helvetica" w:cs="Helvetica"/>
          <w:lang w:val="da-DK"/>
        </w:rPr>
        <w:t xml:space="preserve"> </w:t>
      </w:r>
      <w:r w:rsidRPr="002F2721">
        <w:rPr>
          <w:rFonts w:ascii="Helvetica" w:eastAsia="Times New Roman" w:hAnsi="Helvetica" w:cs="Helvetica"/>
          <w:lang w:val="da-DK"/>
        </w:rPr>
        <w:t xml:space="preserve">i solcellesystemer </w:t>
      </w:r>
      <w:r w:rsidR="00EE7539">
        <w:rPr>
          <w:rFonts w:ascii="Helvetica" w:eastAsia="Times New Roman" w:hAnsi="Helvetica" w:cs="Helvetica"/>
          <w:lang w:val="da-DK"/>
        </w:rPr>
        <w:t xml:space="preserve">mere </w:t>
      </w:r>
      <w:r w:rsidRPr="002F2721">
        <w:rPr>
          <w:rFonts w:ascii="Helvetica" w:eastAsia="Times New Roman" w:hAnsi="Helvetica" w:cs="Helvetica"/>
          <w:lang w:val="da-DK"/>
        </w:rPr>
        <w:t>effektivt.</w:t>
      </w:r>
    </w:p>
    <w:p w:rsidR="002F2721" w:rsidRPr="002F2721" w:rsidRDefault="002F2721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</w:p>
    <w:p w:rsidR="002F2721" w:rsidRPr="002F2721" w:rsidRDefault="002F2721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  <w:r w:rsidRPr="002F2721">
        <w:rPr>
          <w:rFonts w:ascii="Helvetica" w:eastAsia="Times New Roman" w:hAnsi="Helvetica" w:cs="Helvetica"/>
          <w:lang w:val="da-DK"/>
        </w:rPr>
        <w:t>I kombination med strengsikringer eller dioder kan strengens combiner</w:t>
      </w:r>
      <w:r w:rsidR="00EE7539">
        <w:rPr>
          <w:rFonts w:ascii="Helvetica" w:eastAsia="Times New Roman" w:hAnsi="Helvetica" w:cs="Helvetica"/>
          <w:lang w:val="da-DK"/>
        </w:rPr>
        <w:t xml:space="preserve"> </w:t>
      </w:r>
      <w:r w:rsidRPr="002F2721">
        <w:rPr>
          <w:rFonts w:ascii="Helvetica" w:eastAsia="Times New Roman" w:hAnsi="Helvetica" w:cs="Helvetica"/>
          <w:lang w:val="da-DK"/>
        </w:rPr>
        <w:t xml:space="preserve">box (SCB) og invertere tildeles to gange, og dermed reduceres investeringer og installationsomkostninger betragteligt. Y-fordelerne er egnede til nominelle strømme på op til 40 A og spændinger på op til 1500 V (UL: 1000 V). Komponenterne er designet til beskyttelsesklasse IP66/IP68 og kan anvendes i et bredt temperaturområde på -40 </w:t>
      </w:r>
      <w:r w:rsidRPr="002F2721">
        <w:rPr>
          <w:rFonts w:ascii="Helvetica" w:eastAsia="Times New Roman" w:hAnsi="Helvetica" w:cs="Helvetica"/>
          <w:vertAlign w:val="superscript"/>
          <w:lang w:val="da-DK"/>
        </w:rPr>
        <w:t>o</w:t>
      </w:r>
      <w:r w:rsidRPr="002F2721">
        <w:rPr>
          <w:rFonts w:ascii="Helvetica" w:eastAsia="Times New Roman" w:hAnsi="Helvetica" w:cs="Helvetica"/>
          <w:lang w:val="da-DK"/>
        </w:rPr>
        <w:t xml:space="preserve">C til +85 </w:t>
      </w:r>
      <w:r w:rsidRPr="002F2721">
        <w:rPr>
          <w:rFonts w:ascii="Helvetica" w:eastAsia="Times New Roman" w:hAnsi="Helvetica" w:cs="Helvetica"/>
          <w:vertAlign w:val="superscript"/>
          <w:lang w:val="da-DK"/>
        </w:rPr>
        <w:t>o</w:t>
      </w:r>
      <w:r w:rsidRPr="002F2721">
        <w:rPr>
          <w:rFonts w:ascii="Helvetica" w:eastAsia="Times New Roman" w:hAnsi="Helvetica" w:cs="Helvetica"/>
          <w:lang w:val="da-DK"/>
        </w:rPr>
        <w:t>C.</w:t>
      </w:r>
    </w:p>
    <w:p w:rsidR="002F2721" w:rsidRPr="002F2721" w:rsidRDefault="002F2721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</w:p>
    <w:p w:rsidR="002F2721" w:rsidRPr="002F2721" w:rsidRDefault="002F2721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  <w:r w:rsidRPr="002F2721">
        <w:rPr>
          <w:rFonts w:ascii="Helvetica" w:eastAsia="Times New Roman" w:hAnsi="Helvetica" w:cs="Helvetica"/>
          <w:lang w:val="da-DK"/>
        </w:rPr>
        <w:t xml:space="preserve">For yderligere oplysninger kontakt </w:t>
      </w:r>
      <w:r w:rsidR="00D27750">
        <w:rPr>
          <w:rFonts w:ascii="Helvetica" w:eastAsia="Times New Roman" w:hAnsi="Helvetica" w:cs="Helvetica"/>
          <w:lang w:val="da-DK"/>
        </w:rPr>
        <w:t>DC Segment</w:t>
      </w:r>
      <w:r w:rsidRPr="002F2721">
        <w:rPr>
          <w:rFonts w:ascii="Helvetica" w:eastAsia="Times New Roman" w:hAnsi="Helvetica" w:cs="Helvetica"/>
          <w:lang w:val="da-DK"/>
        </w:rPr>
        <w:t xml:space="preserve"> Manager </w:t>
      </w:r>
      <w:r w:rsidR="00D27750">
        <w:rPr>
          <w:rFonts w:ascii="Helvetica" w:eastAsia="Times New Roman" w:hAnsi="Helvetica" w:cs="Helvetica"/>
          <w:lang w:val="da-DK"/>
        </w:rPr>
        <w:t>Jan Sachman</w:t>
      </w:r>
      <w:r w:rsidR="00EE7539">
        <w:rPr>
          <w:rFonts w:ascii="Helvetica" w:eastAsia="Times New Roman" w:hAnsi="Helvetica" w:cs="Helvetica"/>
          <w:lang w:val="da-DK"/>
        </w:rPr>
        <w:t>n</w:t>
      </w:r>
      <w:r w:rsidRPr="002F2721">
        <w:rPr>
          <w:rFonts w:ascii="Helvetica" w:eastAsia="Times New Roman" w:hAnsi="Helvetica" w:cs="Helvetica"/>
          <w:lang w:val="da-DK"/>
        </w:rPr>
        <w:t xml:space="preserve">, </w:t>
      </w:r>
      <w:hyperlink r:id="rId10" w:history="1">
        <w:r w:rsidR="00D27750" w:rsidRPr="005B701D">
          <w:rPr>
            <w:rStyle w:val="Hyperlink"/>
            <w:rFonts w:ascii="Helvetica" w:eastAsia="Times New Roman" w:hAnsi="Helvetica" w:cs="Helvetica"/>
            <w:lang w:val="da-DK"/>
          </w:rPr>
          <w:t>jsachmann@phoenixcontact.dk</w:t>
        </w:r>
      </w:hyperlink>
      <w:r w:rsidRPr="002F2721"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p w:rsidR="002F2721" w:rsidRPr="002F2721" w:rsidRDefault="002F2721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</w:p>
    <w:p w:rsidR="002F2721" w:rsidRPr="002F2721" w:rsidRDefault="002F2721" w:rsidP="00F45CD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da-DK"/>
        </w:rPr>
      </w:pPr>
    </w:p>
    <w:sectPr w:rsidR="002F2721" w:rsidRPr="002F2721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8E" w:rsidRDefault="00CF6C8E" w:rsidP="00CF6C8E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CF6C8E" w:rsidRDefault="00CF6C8E" w:rsidP="00CF6C8E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CF6C8E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77F56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67CA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0F764F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0BE3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911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2721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4B19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E796E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4D59"/>
    <w:rsid w:val="00845F4C"/>
    <w:rsid w:val="0084686E"/>
    <w:rsid w:val="008470A8"/>
    <w:rsid w:val="00850D24"/>
    <w:rsid w:val="00852BDE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5B6D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4318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27B48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D711E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C8E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27750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D5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05C9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30C8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E7539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5CD6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CF6C8E"/>
  </w:style>
  <w:style w:type="character" w:styleId="Kommentarhenvisning">
    <w:name w:val="annotation reference"/>
    <w:basedOn w:val="Standardskrifttypeiafsnit"/>
    <w:rsid w:val="00EE75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CF6C8E"/>
  </w:style>
  <w:style w:type="character" w:styleId="Kommentarhenvisning">
    <w:name w:val="annotation reference"/>
    <w:basedOn w:val="Standardskrifttypeiafsnit"/>
    <w:rsid w:val="00EE75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sachman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F966-68DE-4CD9-8730-A433C17A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Robust Y distributors for PV systems</vt:lpstr>
      <vt:lpstr>Achema</vt:lpstr>
    </vt:vector>
  </TitlesOfParts>
  <Company>Phoenix Contact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Robust Y distributors for PV systems</dc:title>
  <dc:subject>Robust Y distributors for PV systems</dc:subject>
  <dc:creator>PHOENIX CONTACT GmbH &amp; Co. KG</dc:creator>
  <cp:lastModifiedBy>Mette S. Gross</cp:lastModifiedBy>
  <cp:revision>3</cp:revision>
  <cp:lastPrinted>2013-11-20T12:39:00Z</cp:lastPrinted>
  <dcterms:created xsi:type="dcterms:W3CDTF">2016-11-15T13:13:00Z</dcterms:created>
  <dcterms:modified xsi:type="dcterms:W3CDTF">2016-11-17T12:22:00Z</dcterms:modified>
</cp:coreProperties>
</file>