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86" w:rsidRPr="00592B59" w:rsidRDefault="00441BAF" w:rsidP="00584A77">
      <w:pPr>
        <w:ind w:left="-1418"/>
        <w:jc w:val="left"/>
        <w:rPr>
          <w:rFonts w:ascii="MMC OFFICE" w:hAnsi="MMC OFFICE" w:cs="Arial"/>
          <w:b/>
          <w:sz w:val="24"/>
          <w:szCs w:val="24"/>
          <w:lang w:val="da-DK"/>
        </w:rPr>
      </w:pPr>
      <w:r>
        <w:rPr>
          <w:rFonts w:ascii="MMC OFFICE" w:hAnsi="MMC OFFICE" w:cs="Arial"/>
          <w:b/>
          <w:sz w:val="24"/>
          <w:szCs w:val="24"/>
          <w:lang w:val="da-DK"/>
        </w:rPr>
        <w:t xml:space="preserve">MITSUBISHI udvider programmet på den populære </w:t>
      </w:r>
      <w:proofErr w:type="spellStart"/>
      <w:r>
        <w:rPr>
          <w:rFonts w:ascii="MMC OFFICE" w:hAnsi="MMC OFFICE" w:cs="Arial"/>
          <w:b/>
          <w:sz w:val="24"/>
          <w:szCs w:val="24"/>
          <w:lang w:val="da-DK"/>
        </w:rPr>
        <w:t>Outlander</w:t>
      </w:r>
      <w:proofErr w:type="spellEnd"/>
      <w:r w:rsidR="006B4E02">
        <w:rPr>
          <w:rFonts w:ascii="MMC OFFICE" w:hAnsi="MMC OFFICE" w:cs="Arial"/>
          <w:b/>
          <w:sz w:val="24"/>
          <w:szCs w:val="24"/>
          <w:lang w:val="da-DK"/>
        </w:rPr>
        <w:t xml:space="preserve"> PHEV</w:t>
      </w:r>
    </w:p>
    <w:p w:rsidR="00456286" w:rsidRPr="00592B59" w:rsidRDefault="006B4E02" w:rsidP="00584A77">
      <w:pPr>
        <w:ind w:left="-1418"/>
        <w:jc w:val="left"/>
        <w:rPr>
          <w:rFonts w:ascii="MMC OFFICE" w:hAnsi="MMC OFFICE" w:cs="Arial"/>
          <w:b/>
          <w:sz w:val="22"/>
          <w:lang w:val="da-DK"/>
        </w:rPr>
      </w:pPr>
      <w:r>
        <w:rPr>
          <w:rFonts w:ascii="MMC OFFICE" w:hAnsi="MMC OFFICE" w:cs="Arial"/>
          <w:b/>
          <w:sz w:val="22"/>
          <w:lang w:val="da-DK"/>
        </w:rPr>
        <w:t>-</w:t>
      </w:r>
      <w:r w:rsidR="000B7B89">
        <w:rPr>
          <w:rFonts w:ascii="MMC OFFICE" w:hAnsi="MMC OFFICE" w:cs="Arial"/>
          <w:b/>
          <w:sz w:val="22"/>
          <w:lang w:val="da-DK"/>
        </w:rPr>
        <w:t>verdens mest solgte SUV Plug-in hybrid</w:t>
      </w:r>
    </w:p>
    <w:p w:rsidR="00456286" w:rsidRPr="00592B59" w:rsidRDefault="00456286" w:rsidP="00584A77">
      <w:pPr>
        <w:spacing w:line="240" w:lineRule="exact"/>
        <w:ind w:left="-1418"/>
        <w:jc w:val="left"/>
        <w:rPr>
          <w:rFonts w:ascii="MMC OFFICE" w:eastAsia="ヒラギノ角ゴ Std W4" w:hAnsi="MMC OFFICE"/>
          <w:sz w:val="18"/>
          <w:lang w:val="da-DK"/>
        </w:rPr>
      </w:pPr>
      <w:r w:rsidRPr="00592B59">
        <w:rPr>
          <w:rFonts w:ascii="MMC OFFICE" w:eastAsia="ヒラギノ角ゴ Std W4" w:hAnsi="MMC OFFICE"/>
          <w:noProof/>
          <w:sz w:val="18"/>
          <w:lang w:val="da-DK" w:eastAsia="da-DK"/>
        </w:rPr>
        <mc:AlternateContent>
          <mc:Choice Requires="wps">
            <w:drawing>
              <wp:inline distT="0" distB="0" distL="0" distR="0" wp14:anchorId="66F03AEF" wp14:editId="2911CF3F">
                <wp:extent cx="5400040" cy="25400"/>
                <wp:effectExtent l="0" t="0" r="635" b="3175"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DF38D" id="Rectangle 16" o:spid="_x0000_s1026" style="width:425.2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" fillcolor="#ed0000" stroked="f">
                <v:textbox inset="5.85pt,.7pt,5.85pt,.7pt"/>
                <w10:anchorlock/>
              </v:rect>
            </w:pict>
          </mc:Fallback>
        </mc:AlternateContent>
      </w:r>
    </w:p>
    <w:p w:rsidR="00441BAF" w:rsidRPr="00730D13" w:rsidRDefault="00584A77" w:rsidP="00730D13">
      <w:pPr>
        <w:ind w:left="-1418"/>
        <w:jc w:val="left"/>
        <w:rPr>
          <w:rFonts w:ascii="MMC OFFICE" w:hAnsi="MMC OFFICE"/>
          <w:sz w:val="20"/>
          <w:szCs w:val="20"/>
          <w:lang w:val="da-DK"/>
        </w:rPr>
      </w:pPr>
      <w:r w:rsidRPr="00592B59">
        <w:rPr>
          <w:rFonts w:ascii="MMC OFFICE" w:hAnsi="MMC OFFICE"/>
          <w:lang w:val="da-DK"/>
        </w:rPr>
        <w:br/>
      </w:r>
      <w:r w:rsidR="005D4F44">
        <w:rPr>
          <w:rFonts w:ascii="MMC OFFICE" w:hAnsi="MMC OFFICE"/>
          <w:sz w:val="20"/>
          <w:szCs w:val="20"/>
          <w:lang w:val="da-DK"/>
        </w:rPr>
        <w:t xml:space="preserve">I Danmark er salget af Mitsubishi </w:t>
      </w:r>
      <w:proofErr w:type="spellStart"/>
      <w:r w:rsidR="005D4F44">
        <w:rPr>
          <w:rFonts w:ascii="MMC OFFICE" w:hAnsi="MMC OFFICE"/>
          <w:sz w:val="20"/>
          <w:szCs w:val="20"/>
          <w:lang w:val="da-DK"/>
        </w:rPr>
        <w:t>Outlander</w:t>
      </w:r>
      <w:proofErr w:type="spellEnd"/>
      <w:r w:rsidR="005D4F44">
        <w:rPr>
          <w:rFonts w:ascii="MMC OFFICE" w:hAnsi="MMC OFFICE"/>
          <w:sz w:val="20"/>
          <w:szCs w:val="20"/>
          <w:lang w:val="da-DK"/>
        </w:rPr>
        <w:t xml:space="preserve"> kom</w:t>
      </w:r>
      <w:r w:rsidR="00730D13">
        <w:rPr>
          <w:rFonts w:ascii="MMC OFFICE" w:hAnsi="MMC OFFICE"/>
          <w:sz w:val="20"/>
          <w:szCs w:val="20"/>
          <w:lang w:val="da-DK"/>
        </w:rPr>
        <w:t xml:space="preserve">met rigtig godt i gang i 2019. </w:t>
      </w:r>
      <w:r w:rsidR="005D4F44">
        <w:rPr>
          <w:rFonts w:ascii="MMC OFFICE" w:hAnsi="MMC OFFICE"/>
          <w:sz w:val="20"/>
          <w:szCs w:val="20"/>
          <w:lang w:val="da-DK"/>
        </w:rPr>
        <w:t xml:space="preserve">De gode salgstal skyldes primært </w:t>
      </w:r>
      <w:r w:rsidR="00730D13">
        <w:rPr>
          <w:rFonts w:ascii="MMC OFFICE" w:hAnsi="MMC OFFICE"/>
          <w:sz w:val="20"/>
          <w:szCs w:val="20"/>
          <w:lang w:val="da-DK"/>
        </w:rPr>
        <w:t>den</w:t>
      </w:r>
      <w:r w:rsidR="005D4F44">
        <w:rPr>
          <w:rFonts w:ascii="MMC OFFICE" w:hAnsi="MMC OFFICE"/>
          <w:sz w:val="20"/>
          <w:szCs w:val="20"/>
          <w:lang w:val="da-DK"/>
        </w:rPr>
        <w:t xml:space="preserve"> </w:t>
      </w:r>
      <w:r w:rsidR="00730D13">
        <w:rPr>
          <w:rFonts w:ascii="MMC OFFICE" w:hAnsi="MMC OFFICE"/>
          <w:sz w:val="20"/>
          <w:szCs w:val="20"/>
          <w:lang w:val="da-DK"/>
        </w:rPr>
        <w:t xml:space="preserve">populære og </w:t>
      </w:r>
      <w:r w:rsidR="005D4F44">
        <w:rPr>
          <w:rFonts w:ascii="MMC OFFICE" w:hAnsi="MMC OFFICE"/>
          <w:sz w:val="20"/>
          <w:szCs w:val="20"/>
          <w:lang w:val="da-DK"/>
        </w:rPr>
        <w:t xml:space="preserve">prisvindende </w:t>
      </w:r>
      <w:r w:rsidR="005D4F44">
        <w:rPr>
          <w:rFonts w:ascii="MMC OFFICE" w:hAnsi="MMC OFFICE"/>
          <w:sz w:val="20"/>
          <w:szCs w:val="20"/>
          <w:lang w:val="da-DK"/>
        </w:rPr>
        <w:t xml:space="preserve">Mitsubishi </w:t>
      </w:r>
      <w:proofErr w:type="spellStart"/>
      <w:r w:rsidR="005D4F44">
        <w:rPr>
          <w:rFonts w:ascii="MMC OFFICE" w:hAnsi="MMC OFFICE"/>
          <w:sz w:val="20"/>
          <w:szCs w:val="20"/>
          <w:lang w:val="da-DK"/>
        </w:rPr>
        <w:t>Outlander</w:t>
      </w:r>
      <w:proofErr w:type="spellEnd"/>
      <w:r w:rsidR="005D4F44">
        <w:rPr>
          <w:rFonts w:ascii="MMC OFFICE" w:hAnsi="MMC OFFICE"/>
          <w:sz w:val="20"/>
          <w:szCs w:val="20"/>
          <w:lang w:val="da-DK"/>
        </w:rPr>
        <w:t xml:space="preserve"> plug-in</w:t>
      </w:r>
      <w:r w:rsidR="00193EAB">
        <w:rPr>
          <w:rFonts w:ascii="MMC OFFICE" w:hAnsi="MMC OFFICE"/>
          <w:sz w:val="20"/>
          <w:szCs w:val="20"/>
          <w:lang w:val="da-DK"/>
        </w:rPr>
        <w:t xml:space="preserve">-hybrid, der </w:t>
      </w:r>
      <w:r w:rsidR="00730D13">
        <w:rPr>
          <w:rFonts w:ascii="MMC OFFICE" w:hAnsi="MMC OFFICE"/>
          <w:sz w:val="20"/>
          <w:szCs w:val="20"/>
          <w:lang w:val="da-DK"/>
        </w:rPr>
        <w:t>markedsføres</w:t>
      </w:r>
      <w:r w:rsidR="005D4F44">
        <w:rPr>
          <w:rFonts w:ascii="MMC OFFICE" w:hAnsi="MMC OFFICE"/>
          <w:sz w:val="20"/>
          <w:szCs w:val="20"/>
          <w:lang w:val="da-DK"/>
        </w:rPr>
        <w:t xml:space="preserve"> til meget skarpe priser. </w:t>
      </w:r>
    </w:p>
    <w:p w:rsidR="00441BAF" w:rsidRDefault="00441BAF" w:rsidP="00441BAF">
      <w:pPr>
        <w:ind w:left="-1418"/>
        <w:jc w:val="left"/>
        <w:rPr>
          <w:rFonts w:ascii="MMC OFFICE" w:hAnsi="MMC OFFICE" w:cstheme="minorHAnsi"/>
          <w:b/>
          <w:bCs/>
          <w:sz w:val="18"/>
          <w:szCs w:val="18"/>
          <w:lang w:val="da-DK"/>
        </w:rPr>
      </w:pPr>
    </w:p>
    <w:p w:rsidR="005D4F44" w:rsidRDefault="00441BAF" w:rsidP="00441BAF">
      <w:pPr>
        <w:ind w:left="-1418"/>
        <w:jc w:val="left"/>
        <w:rPr>
          <w:rFonts w:ascii="MMC OFFICE" w:hAnsi="MMC OFFICE" w:cstheme="minorHAnsi"/>
          <w:sz w:val="18"/>
          <w:szCs w:val="18"/>
          <w:lang w:val="da-DK"/>
        </w:rPr>
      </w:pPr>
      <w:r>
        <w:rPr>
          <w:rFonts w:ascii="MMC OFFICE" w:hAnsi="MMC OFFICE" w:cstheme="minorHAnsi"/>
          <w:sz w:val="18"/>
          <w:szCs w:val="18"/>
          <w:lang w:val="da-DK"/>
        </w:rPr>
        <w:t xml:space="preserve">Nu kan </w:t>
      </w:r>
      <w:r w:rsidR="00BB6457" w:rsidRPr="00BB6457">
        <w:rPr>
          <w:rFonts w:ascii="MMC OFFICE" w:hAnsi="MMC OFFICE" w:cstheme="minorHAnsi"/>
          <w:sz w:val="18"/>
          <w:szCs w:val="18"/>
          <w:lang w:val="da-DK"/>
        </w:rPr>
        <w:t>Mitsubishi Danmark og de dans</w:t>
      </w:r>
      <w:r>
        <w:rPr>
          <w:rFonts w:ascii="MMC OFFICE" w:hAnsi="MMC OFFICE" w:cstheme="minorHAnsi"/>
          <w:sz w:val="18"/>
          <w:szCs w:val="18"/>
          <w:lang w:val="da-DK"/>
        </w:rPr>
        <w:t xml:space="preserve">ke Mitsubishi forhandlere også </w:t>
      </w:r>
      <w:r w:rsidR="005D4F44">
        <w:rPr>
          <w:rFonts w:ascii="MMC OFFICE" w:hAnsi="MMC OFFICE" w:cstheme="minorHAnsi"/>
          <w:sz w:val="18"/>
          <w:szCs w:val="18"/>
          <w:lang w:val="da-DK"/>
        </w:rPr>
        <w:t xml:space="preserve">tilbyde den populære SUV som varebil, </w:t>
      </w:r>
      <w:proofErr w:type="spellStart"/>
      <w:r w:rsidRPr="00441BAF">
        <w:rPr>
          <w:rFonts w:ascii="MMC OFFICE" w:hAnsi="MMC OFFICE" w:cstheme="minorHAnsi"/>
          <w:sz w:val="18"/>
          <w:szCs w:val="18"/>
          <w:lang w:val="da-DK"/>
        </w:rPr>
        <w:t>Out</w:t>
      </w:r>
      <w:r w:rsidR="005D4F44">
        <w:rPr>
          <w:rFonts w:ascii="MMC OFFICE" w:hAnsi="MMC OFFICE" w:cstheme="minorHAnsi"/>
          <w:sz w:val="18"/>
          <w:szCs w:val="18"/>
          <w:lang w:val="da-DK"/>
        </w:rPr>
        <w:t>lander</w:t>
      </w:r>
      <w:proofErr w:type="spellEnd"/>
      <w:r w:rsidR="005D4F44">
        <w:rPr>
          <w:rFonts w:ascii="MMC OFFICE" w:hAnsi="MMC OFFICE" w:cstheme="minorHAnsi"/>
          <w:sz w:val="18"/>
          <w:szCs w:val="18"/>
          <w:lang w:val="da-DK"/>
        </w:rPr>
        <w:t xml:space="preserve"> PHEV Van</w:t>
      </w:r>
      <w:r w:rsidR="009E28AA">
        <w:rPr>
          <w:rFonts w:ascii="MMC OFFICE" w:hAnsi="MMC OFFICE" w:cstheme="minorHAnsi"/>
          <w:sz w:val="18"/>
          <w:szCs w:val="18"/>
          <w:lang w:val="da-DK"/>
        </w:rPr>
        <w:t xml:space="preserve">. </w:t>
      </w:r>
      <w:r w:rsidRPr="00441BAF">
        <w:rPr>
          <w:rFonts w:ascii="MMC OFFICE" w:hAnsi="MMC OFFICE" w:cstheme="minorHAnsi"/>
          <w:sz w:val="18"/>
          <w:szCs w:val="18"/>
          <w:lang w:val="da-DK"/>
        </w:rPr>
        <w:t xml:space="preserve">Selve ombygningen er konstrueret således, at der er mulighed for at komme til afbryderen af stærkstrømsbatteriet lige bag ved konsolboksen via en åbning med låg i varerumsgulvet. Ud over den smarte varerumskonstruktion, så udmærker </w:t>
      </w:r>
      <w:proofErr w:type="spellStart"/>
      <w:r w:rsidRPr="00441BAF">
        <w:rPr>
          <w:rFonts w:ascii="MMC OFFICE" w:hAnsi="MMC OFFICE" w:cstheme="minorHAnsi"/>
          <w:sz w:val="18"/>
          <w:szCs w:val="18"/>
          <w:lang w:val="da-DK"/>
        </w:rPr>
        <w:t>Outlander</w:t>
      </w:r>
      <w:proofErr w:type="spellEnd"/>
      <w:r w:rsidRPr="00441BAF">
        <w:rPr>
          <w:rFonts w:ascii="MMC OFFICE" w:hAnsi="MMC OFFICE" w:cstheme="minorHAnsi"/>
          <w:sz w:val="18"/>
          <w:szCs w:val="18"/>
          <w:lang w:val="da-DK"/>
        </w:rPr>
        <w:t xml:space="preserve"> PHEV Van sig ved en registreringsafgift på 0 kr. </w:t>
      </w:r>
    </w:p>
    <w:p w:rsidR="00441BAF" w:rsidRDefault="00441BAF" w:rsidP="00441BAF">
      <w:pPr>
        <w:ind w:left="-1418"/>
        <w:jc w:val="left"/>
        <w:rPr>
          <w:rFonts w:ascii="MMC OFFICE" w:hAnsi="MMC OFFICE" w:cstheme="minorHAnsi"/>
          <w:sz w:val="18"/>
          <w:szCs w:val="18"/>
          <w:lang w:val="da-DK"/>
        </w:rPr>
      </w:pPr>
      <w:r w:rsidRPr="00441BAF">
        <w:rPr>
          <w:rFonts w:ascii="MMC OFFICE" w:hAnsi="MMC OFFICE" w:cstheme="minorHAnsi"/>
          <w:sz w:val="18"/>
          <w:szCs w:val="18"/>
          <w:lang w:val="da-DK"/>
        </w:rPr>
        <w:t xml:space="preserve">Priserne på </w:t>
      </w:r>
      <w:r w:rsidR="005D4F44">
        <w:rPr>
          <w:rFonts w:ascii="MMC OFFICE" w:hAnsi="MMC OFFICE" w:cstheme="minorHAnsi"/>
          <w:sz w:val="18"/>
          <w:szCs w:val="18"/>
          <w:lang w:val="da-DK"/>
        </w:rPr>
        <w:t xml:space="preserve">Mitsubishi </w:t>
      </w:r>
      <w:proofErr w:type="spellStart"/>
      <w:r w:rsidRPr="00441BAF">
        <w:rPr>
          <w:rFonts w:ascii="MMC OFFICE" w:hAnsi="MMC OFFICE" w:cstheme="minorHAnsi"/>
          <w:sz w:val="18"/>
          <w:szCs w:val="18"/>
          <w:lang w:val="da-DK"/>
        </w:rPr>
        <w:t>Outlander</w:t>
      </w:r>
      <w:proofErr w:type="spellEnd"/>
      <w:r w:rsidRPr="00441BAF">
        <w:rPr>
          <w:rFonts w:ascii="MMC OFFICE" w:hAnsi="MMC OFFICE" w:cstheme="minorHAnsi"/>
          <w:sz w:val="18"/>
          <w:szCs w:val="18"/>
          <w:lang w:val="da-DK"/>
        </w:rPr>
        <w:t xml:space="preserve"> PHEV Van starter fra kr. 285.497 inkl. moms.</w:t>
      </w:r>
    </w:p>
    <w:p w:rsidR="00CB424A" w:rsidRDefault="00CB424A" w:rsidP="00441BAF">
      <w:pPr>
        <w:ind w:left="-1418"/>
        <w:jc w:val="left"/>
        <w:rPr>
          <w:rFonts w:ascii="MMC OFFICE" w:hAnsi="MMC OFFICE" w:cstheme="minorHAnsi"/>
          <w:sz w:val="18"/>
          <w:szCs w:val="18"/>
          <w:lang w:val="da-DK"/>
        </w:rPr>
      </w:pPr>
    </w:p>
    <w:p w:rsidR="00BB6457" w:rsidRPr="00441BAF" w:rsidRDefault="00441BAF" w:rsidP="00441BAF">
      <w:pPr>
        <w:ind w:left="-1418"/>
        <w:jc w:val="left"/>
        <w:rPr>
          <w:rFonts w:ascii="MMC OFFICE" w:hAnsi="MMC OFFICE" w:cstheme="minorHAnsi"/>
          <w:sz w:val="18"/>
          <w:szCs w:val="18"/>
          <w:lang w:val="da-DK"/>
        </w:rPr>
      </w:pPr>
      <w:r>
        <w:rPr>
          <w:rFonts w:ascii="MMC OFFICE" w:hAnsi="MMC OFFICE" w:cstheme="minorHAnsi"/>
          <w:sz w:val="18"/>
          <w:szCs w:val="18"/>
          <w:lang w:val="da-DK"/>
        </w:rPr>
        <w:t>Ønsker m</w:t>
      </w:r>
      <w:r w:rsidR="00BA5AE0">
        <w:rPr>
          <w:rFonts w:ascii="MMC OFFICE" w:hAnsi="MMC OFFICE" w:cstheme="minorHAnsi"/>
          <w:sz w:val="18"/>
          <w:szCs w:val="18"/>
          <w:lang w:val="da-DK"/>
        </w:rPr>
        <w:t>an</w:t>
      </w:r>
      <w:r>
        <w:rPr>
          <w:rFonts w:ascii="MMC OFFICE" w:hAnsi="MMC OFFICE" w:cstheme="minorHAnsi"/>
          <w:sz w:val="18"/>
          <w:szCs w:val="18"/>
          <w:lang w:val="da-DK"/>
        </w:rPr>
        <w:t xml:space="preserve"> en familiebil, så har Mitsubishi </w:t>
      </w:r>
      <w:r w:rsidR="00BB6457">
        <w:rPr>
          <w:rFonts w:ascii="MMC OFFICE" w:hAnsi="MMC OFFICE" w:cstheme="minorHAnsi"/>
          <w:sz w:val="18"/>
          <w:szCs w:val="18"/>
          <w:lang w:val="da-DK"/>
        </w:rPr>
        <w:t xml:space="preserve">super skarpe og </w:t>
      </w:r>
      <w:proofErr w:type="spellStart"/>
      <w:r w:rsidR="00BB6457">
        <w:rPr>
          <w:rFonts w:ascii="MMC OFFICE" w:hAnsi="MMC OFFICE" w:cstheme="minorHAnsi"/>
          <w:sz w:val="18"/>
          <w:szCs w:val="18"/>
          <w:lang w:val="da-DK"/>
        </w:rPr>
        <w:t>familie-venlige</w:t>
      </w:r>
      <w:proofErr w:type="spellEnd"/>
      <w:r w:rsidR="00BB6457">
        <w:rPr>
          <w:rFonts w:ascii="MMC OFFICE" w:hAnsi="MMC OFFICE" w:cstheme="minorHAnsi"/>
          <w:sz w:val="18"/>
          <w:szCs w:val="18"/>
          <w:lang w:val="da-DK"/>
        </w:rPr>
        <w:t xml:space="preserve"> priser startende fra 349.995 kr. </w:t>
      </w:r>
    </w:p>
    <w:p w:rsidR="00BB6457" w:rsidRDefault="00BB6457" w:rsidP="00BB6457">
      <w:pPr>
        <w:ind w:left="-1418"/>
        <w:jc w:val="left"/>
        <w:rPr>
          <w:rFonts w:ascii="MMC OFFICE" w:hAnsi="MMC OFFICE" w:cstheme="minorHAnsi"/>
          <w:sz w:val="18"/>
          <w:szCs w:val="18"/>
          <w:lang w:val="da-DK"/>
        </w:rPr>
      </w:pPr>
    </w:p>
    <w:p w:rsidR="00BB6457" w:rsidRDefault="00BB6457" w:rsidP="00BB6457">
      <w:pPr>
        <w:ind w:left="-1418"/>
        <w:jc w:val="left"/>
        <w:rPr>
          <w:rFonts w:ascii="MMC OFFICE" w:hAnsi="MMC OFFICE" w:cstheme="minorHAnsi"/>
          <w:sz w:val="18"/>
          <w:szCs w:val="18"/>
          <w:lang w:val="da-DK"/>
        </w:rPr>
      </w:pPr>
      <w:r>
        <w:rPr>
          <w:rFonts w:ascii="MMC OFFICE" w:hAnsi="MMC OFFICE" w:cstheme="minorHAnsi"/>
          <w:sz w:val="18"/>
          <w:szCs w:val="18"/>
          <w:lang w:val="da-DK"/>
        </w:rPr>
        <w:t xml:space="preserve">Den nye </w:t>
      </w:r>
      <w:proofErr w:type="spellStart"/>
      <w:r>
        <w:rPr>
          <w:rFonts w:ascii="MMC OFFICE" w:hAnsi="MMC OFFICE" w:cstheme="minorHAnsi"/>
          <w:sz w:val="18"/>
          <w:szCs w:val="18"/>
          <w:lang w:val="da-DK"/>
        </w:rPr>
        <w:t>Outlander</w:t>
      </w:r>
      <w:proofErr w:type="spellEnd"/>
      <w:r>
        <w:rPr>
          <w:rFonts w:ascii="MMC OFFICE" w:hAnsi="MMC OFFICE" w:cstheme="minorHAnsi"/>
          <w:sz w:val="18"/>
          <w:szCs w:val="18"/>
          <w:lang w:val="da-DK"/>
        </w:rPr>
        <w:t xml:space="preserve"> PHEV har mange fordele: </w:t>
      </w:r>
    </w:p>
    <w:p w:rsidR="00BB6457" w:rsidRPr="00BB6457" w:rsidRDefault="00BB6457" w:rsidP="00BB6457">
      <w:pPr>
        <w:pStyle w:val="ListParagraph"/>
        <w:numPr>
          <w:ilvl w:val="0"/>
          <w:numId w:val="25"/>
        </w:numPr>
        <w:jc w:val="left"/>
        <w:rPr>
          <w:rFonts w:ascii="MMC OFFICE" w:hAnsi="MMC OFFICE" w:cstheme="minorHAnsi"/>
          <w:sz w:val="18"/>
          <w:szCs w:val="18"/>
          <w:lang w:val="da-DK"/>
        </w:rPr>
      </w:pPr>
      <w:r w:rsidRPr="00BB6457">
        <w:rPr>
          <w:rFonts w:ascii="MMC OFFICE" w:hAnsi="MMC OFFICE" w:cstheme="minorHAnsi"/>
          <w:sz w:val="18"/>
          <w:szCs w:val="18"/>
          <w:lang w:val="da-DK"/>
        </w:rPr>
        <w:t>Avanc</w:t>
      </w:r>
      <w:r w:rsidR="00730D13">
        <w:rPr>
          <w:rFonts w:ascii="MMC OFFICE" w:hAnsi="MMC OFFICE" w:cstheme="minorHAnsi"/>
          <w:sz w:val="18"/>
          <w:szCs w:val="18"/>
          <w:lang w:val="da-DK"/>
        </w:rPr>
        <w:t>eret Plug-in hybrid teknologi</w:t>
      </w:r>
      <w:r w:rsidR="006B4E02">
        <w:rPr>
          <w:rFonts w:ascii="MMC OFFICE" w:hAnsi="MMC OFFICE" w:cstheme="minorHAnsi"/>
          <w:sz w:val="18"/>
          <w:szCs w:val="18"/>
          <w:lang w:val="da-DK"/>
        </w:rPr>
        <w:t xml:space="preserve">, som ved 100% </w:t>
      </w:r>
      <w:proofErr w:type="spellStart"/>
      <w:r w:rsidRPr="00BB6457">
        <w:rPr>
          <w:rFonts w:ascii="MMC OFFICE" w:hAnsi="MMC OFFICE" w:cstheme="minorHAnsi"/>
          <w:sz w:val="18"/>
          <w:szCs w:val="18"/>
          <w:lang w:val="da-DK"/>
        </w:rPr>
        <w:t>elkørsel</w:t>
      </w:r>
      <w:proofErr w:type="spellEnd"/>
      <w:r w:rsidRPr="00BB6457">
        <w:rPr>
          <w:rFonts w:ascii="MMC OFFICE" w:hAnsi="MMC OFFICE" w:cstheme="minorHAnsi"/>
          <w:sz w:val="18"/>
          <w:szCs w:val="18"/>
          <w:lang w:val="da-DK"/>
        </w:rPr>
        <w:t xml:space="preserve"> g</w:t>
      </w:r>
      <w:r w:rsidR="00EA6C05">
        <w:rPr>
          <w:rFonts w:ascii="MMC OFFICE" w:hAnsi="MMC OFFICE" w:cstheme="minorHAnsi"/>
          <w:sz w:val="18"/>
          <w:szCs w:val="18"/>
          <w:lang w:val="da-DK"/>
        </w:rPr>
        <w:t xml:space="preserve">iver en rækkevidde på 45 </w:t>
      </w:r>
      <w:r w:rsidRPr="00BB6457">
        <w:rPr>
          <w:rFonts w:ascii="MMC OFFICE" w:hAnsi="MMC OFFICE" w:cstheme="minorHAnsi"/>
          <w:sz w:val="18"/>
          <w:szCs w:val="18"/>
          <w:lang w:val="da-DK"/>
        </w:rPr>
        <w:t xml:space="preserve">kilometer </w:t>
      </w:r>
      <w:r w:rsidR="00730D13">
        <w:rPr>
          <w:rFonts w:ascii="MMC OFFICE" w:hAnsi="MMC OFFICE" w:cstheme="minorHAnsi"/>
          <w:sz w:val="18"/>
          <w:szCs w:val="18"/>
          <w:lang w:val="da-DK"/>
        </w:rPr>
        <w:t>(WLTP</w:t>
      </w:r>
      <w:r w:rsidR="00EA6C05">
        <w:rPr>
          <w:rFonts w:ascii="MMC OFFICE" w:hAnsi="MMC OFFICE" w:cstheme="minorHAnsi"/>
          <w:sz w:val="18"/>
          <w:szCs w:val="18"/>
          <w:lang w:val="da-DK"/>
        </w:rPr>
        <w:t>)</w:t>
      </w:r>
    </w:p>
    <w:p w:rsidR="00BB6457" w:rsidRPr="00BB6457" w:rsidRDefault="00BB6457" w:rsidP="00BB6457">
      <w:pPr>
        <w:pStyle w:val="ListParagraph"/>
        <w:numPr>
          <w:ilvl w:val="0"/>
          <w:numId w:val="25"/>
        </w:numPr>
        <w:jc w:val="left"/>
        <w:rPr>
          <w:rFonts w:ascii="MMC OFFICE" w:hAnsi="MMC OFFICE" w:cstheme="minorHAnsi"/>
          <w:sz w:val="18"/>
          <w:szCs w:val="18"/>
          <w:lang w:val="da-DK"/>
        </w:rPr>
      </w:pPr>
      <w:r w:rsidRPr="00BB6457">
        <w:rPr>
          <w:rFonts w:ascii="MMC OFFICE" w:hAnsi="MMC OFFICE" w:cstheme="minorHAnsi"/>
          <w:sz w:val="18"/>
          <w:szCs w:val="18"/>
          <w:lang w:val="da-DK"/>
        </w:rPr>
        <w:t xml:space="preserve">Optimal manøvredygtighed med Mitsubishis S-AWC firehjulstræk inkl. </w:t>
      </w:r>
      <w:proofErr w:type="spellStart"/>
      <w:r w:rsidRPr="00BB6457">
        <w:rPr>
          <w:rFonts w:ascii="MMC OFFICE" w:hAnsi="MMC OFFICE" w:cstheme="minorHAnsi"/>
          <w:sz w:val="18"/>
          <w:szCs w:val="18"/>
          <w:lang w:val="da-DK"/>
        </w:rPr>
        <w:t>Snow</w:t>
      </w:r>
      <w:proofErr w:type="spellEnd"/>
      <w:r w:rsidRPr="00BB6457">
        <w:rPr>
          <w:rFonts w:ascii="MMC OFFICE" w:hAnsi="MMC OFFICE" w:cstheme="minorHAnsi"/>
          <w:sz w:val="18"/>
          <w:szCs w:val="18"/>
          <w:lang w:val="da-DK"/>
        </w:rPr>
        <w:t xml:space="preserve"> og Sport Mode </w:t>
      </w:r>
    </w:p>
    <w:p w:rsidR="00BB6457" w:rsidRPr="00730D13" w:rsidRDefault="00BB6457" w:rsidP="00730D13">
      <w:pPr>
        <w:pStyle w:val="ListParagraph"/>
        <w:numPr>
          <w:ilvl w:val="0"/>
          <w:numId w:val="25"/>
        </w:numPr>
        <w:jc w:val="left"/>
        <w:rPr>
          <w:rFonts w:ascii="MMC OFFICE" w:hAnsi="MMC OFFICE" w:cstheme="minorHAnsi"/>
          <w:sz w:val="18"/>
          <w:szCs w:val="18"/>
          <w:lang w:val="da-DK"/>
        </w:rPr>
      </w:pPr>
      <w:r w:rsidRPr="00BB6457">
        <w:rPr>
          <w:rFonts w:ascii="MMC OFFICE" w:hAnsi="MMC OFFICE" w:cstheme="minorHAnsi"/>
          <w:sz w:val="18"/>
          <w:szCs w:val="18"/>
          <w:lang w:val="da-DK"/>
        </w:rPr>
        <w:t>Hurtig opladningsmulighed</w:t>
      </w:r>
      <w:r w:rsidR="00026345">
        <w:rPr>
          <w:rFonts w:ascii="MMC OFFICE" w:hAnsi="MMC OFFICE" w:cstheme="minorHAnsi"/>
          <w:sz w:val="18"/>
          <w:szCs w:val="18"/>
          <w:lang w:val="da-DK"/>
        </w:rPr>
        <w:t xml:space="preserve"> (</w:t>
      </w:r>
      <w:r>
        <w:rPr>
          <w:rFonts w:ascii="MMC OFFICE" w:hAnsi="MMC OFFICE" w:cstheme="minorHAnsi"/>
          <w:sz w:val="18"/>
          <w:szCs w:val="18"/>
          <w:lang w:val="da-DK"/>
        </w:rPr>
        <w:t>blot 25 min</w:t>
      </w:r>
      <w:r w:rsidR="00026345">
        <w:rPr>
          <w:rFonts w:ascii="MMC OFFICE" w:hAnsi="MMC OFFICE" w:cstheme="minorHAnsi"/>
          <w:sz w:val="18"/>
          <w:szCs w:val="18"/>
          <w:lang w:val="da-DK"/>
        </w:rPr>
        <w:t xml:space="preserve"> opladning giver op til 80% kapacitet)</w:t>
      </w:r>
    </w:p>
    <w:p w:rsidR="005D4F44" w:rsidRPr="00BB6457" w:rsidRDefault="005D4F44" w:rsidP="005D4F44">
      <w:pPr>
        <w:pStyle w:val="ListParagraph"/>
        <w:numPr>
          <w:ilvl w:val="0"/>
          <w:numId w:val="25"/>
        </w:numPr>
        <w:jc w:val="left"/>
        <w:rPr>
          <w:rFonts w:ascii="MMC OFFICE" w:hAnsi="MMC OFFICE" w:cstheme="minorHAnsi"/>
          <w:sz w:val="18"/>
          <w:szCs w:val="18"/>
          <w:lang w:val="da-DK"/>
        </w:rPr>
      </w:pPr>
      <w:r>
        <w:rPr>
          <w:rFonts w:ascii="MMC OFFICE" w:hAnsi="MMC OFFICE" w:cstheme="minorHAnsi"/>
          <w:sz w:val="18"/>
          <w:szCs w:val="18"/>
          <w:lang w:val="da-DK"/>
        </w:rPr>
        <w:t xml:space="preserve">Lav grøn </w:t>
      </w:r>
      <w:proofErr w:type="spellStart"/>
      <w:r>
        <w:rPr>
          <w:rFonts w:ascii="MMC OFFICE" w:hAnsi="MMC OFFICE" w:cstheme="minorHAnsi"/>
          <w:sz w:val="18"/>
          <w:szCs w:val="18"/>
          <w:lang w:val="da-DK"/>
        </w:rPr>
        <w:t>ejerafgift</w:t>
      </w:r>
      <w:proofErr w:type="spellEnd"/>
      <w:r>
        <w:rPr>
          <w:rFonts w:ascii="MMC OFFICE" w:hAnsi="MMC OFFICE" w:cstheme="minorHAnsi"/>
          <w:sz w:val="18"/>
          <w:szCs w:val="18"/>
          <w:lang w:val="da-DK"/>
        </w:rPr>
        <w:t xml:space="preserve"> på kun 460 kr. halvårlig</w:t>
      </w:r>
    </w:p>
    <w:p w:rsidR="005D4F44" w:rsidRPr="00BB6457" w:rsidRDefault="005D4F44" w:rsidP="005D4F44">
      <w:pPr>
        <w:pStyle w:val="ListParagraph"/>
        <w:ind w:left="-698"/>
        <w:jc w:val="left"/>
        <w:rPr>
          <w:rFonts w:ascii="MMC OFFICE" w:hAnsi="MMC OFFICE" w:cstheme="minorHAnsi"/>
          <w:sz w:val="18"/>
          <w:szCs w:val="18"/>
          <w:lang w:val="da-DK"/>
        </w:rPr>
      </w:pPr>
    </w:p>
    <w:p w:rsidR="00730D13" w:rsidRDefault="00730D13" w:rsidP="00730D13">
      <w:pPr>
        <w:ind w:left="-1418"/>
        <w:jc w:val="left"/>
        <w:rPr>
          <w:rFonts w:ascii="MMC OFFICE" w:hAnsi="MMC OFFICE" w:cstheme="minorHAnsi"/>
          <w:sz w:val="18"/>
          <w:szCs w:val="18"/>
          <w:lang w:val="da-DK"/>
        </w:rPr>
      </w:pPr>
      <w:r w:rsidRPr="00730D13">
        <w:rPr>
          <w:rFonts w:ascii="MMC OFFICE" w:hAnsi="MMC OFFICE" w:cstheme="minorHAnsi"/>
          <w:sz w:val="18"/>
          <w:szCs w:val="18"/>
          <w:lang w:val="da-DK"/>
        </w:rPr>
        <w:t xml:space="preserve">I England blev </w:t>
      </w:r>
      <w:proofErr w:type="spellStart"/>
      <w:r w:rsidRPr="00730D13">
        <w:rPr>
          <w:rFonts w:ascii="MMC OFFICE" w:hAnsi="MMC OFFICE" w:cstheme="minorHAnsi"/>
          <w:sz w:val="18"/>
          <w:szCs w:val="18"/>
          <w:lang w:val="da-DK"/>
        </w:rPr>
        <w:t>Outlander</w:t>
      </w:r>
      <w:proofErr w:type="spellEnd"/>
      <w:r w:rsidRPr="00730D13">
        <w:rPr>
          <w:rFonts w:ascii="MMC OFFICE" w:hAnsi="MMC OFFICE" w:cstheme="minorHAnsi"/>
          <w:sz w:val="18"/>
          <w:szCs w:val="18"/>
          <w:lang w:val="da-DK"/>
        </w:rPr>
        <w:t xml:space="preserve"> sidste år kåret til vinder i kategorien ”bedste varebil ombygget fra en personbil”. Det skete i ”Van </w:t>
      </w:r>
      <w:proofErr w:type="spellStart"/>
      <w:r w:rsidRPr="00730D13">
        <w:rPr>
          <w:rFonts w:ascii="MMC OFFICE" w:hAnsi="MMC OFFICE" w:cstheme="minorHAnsi"/>
          <w:sz w:val="18"/>
          <w:szCs w:val="18"/>
          <w:lang w:val="da-DK"/>
        </w:rPr>
        <w:t>Fleet</w:t>
      </w:r>
      <w:proofErr w:type="spellEnd"/>
      <w:r w:rsidRPr="00730D13">
        <w:rPr>
          <w:rFonts w:ascii="MMC OFFICE" w:hAnsi="MMC OFFICE" w:cstheme="minorHAnsi"/>
          <w:sz w:val="18"/>
          <w:szCs w:val="18"/>
          <w:lang w:val="da-DK"/>
        </w:rPr>
        <w:t xml:space="preserve"> </w:t>
      </w:r>
      <w:proofErr w:type="spellStart"/>
      <w:r w:rsidRPr="00730D13">
        <w:rPr>
          <w:rFonts w:ascii="MMC OFFICE" w:hAnsi="MMC OFFICE" w:cstheme="minorHAnsi"/>
          <w:sz w:val="18"/>
          <w:szCs w:val="18"/>
          <w:lang w:val="da-DK"/>
        </w:rPr>
        <w:t>World”s</w:t>
      </w:r>
      <w:proofErr w:type="spellEnd"/>
      <w:r w:rsidRPr="00730D13">
        <w:rPr>
          <w:rFonts w:ascii="MMC OFFICE" w:hAnsi="MMC OFFICE" w:cstheme="minorHAnsi"/>
          <w:sz w:val="18"/>
          <w:szCs w:val="18"/>
          <w:lang w:val="da-DK"/>
        </w:rPr>
        <w:t xml:space="preserve"> årlige kåring af bedste varebiler i forskellige kategorier.</w:t>
      </w:r>
      <w:r>
        <w:rPr>
          <w:rFonts w:ascii="MMC OFFICE" w:hAnsi="MMC OFFICE" w:cstheme="minorHAnsi"/>
          <w:sz w:val="18"/>
          <w:szCs w:val="18"/>
          <w:lang w:val="da-DK"/>
        </w:rPr>
        <w:t xml:space="preserve"> </w:t>
      </w:r>
      <w:proofErr w:type="spellStart"/>
      <w:r w:rsidRPr="00730D13">
        <w:rPr>
          <w:rFonts w:ascii="MMC OFFICE" w:hAnsi="MMC OFFICE" w:cstheme="minorHAnsi"/>
          <w:sz w:val="18"/>
          <w:szCs w:val="18"/>
          <w:lang w:val="da-DK"/>
        </w:rPr>
        <w:t>Outlander</w:t>
      </w:r>
      <w:proofErr w:type="spellEnd"/>
      <w:r w:rsidRPr="00730D13">
        <w:rPr>
          <w:rFonts w:ascii="MMC OFFICE" w:hAnsi="MMC OFFICE" w:cstheme="minorHAnsi"/>
          <w:sz w:val="18"/>
          <w:szCs w:val="18"/>
          <w:lang w:val="da-DK"/>
        </w:rPr>
        <w:t xml:space="preserve"> fik disse rosende ord med på vejen:</w:t>
      </w:r>
      <w:r w:rsidRPr="00730D13">
        <w:rPr>
          <w:rFonts w:ascii="MMC OFFICE" w:hAnsi="MMC OFFICE" w:cstheme="minorHAnsi"/>
          <w:sz w:val="18"/>
          <w:szCs w:val="18"/>
          <w:lang w:val="da-DK"/>
        </w:rPr>
        <w:t xml:space="preserve"> </w:t>
      </w:r>
      <w:r w:rsidRPr="00730D13">
        <w:rPr>
          <w:rFonts w:ascii="MMC OFFICE" w:hAnsi="MMC OFFICE" w:cstheme="minorHAnsi"/>
          <w:sz w:val="18"/>
          <w:szCs w:val="18"/>
          <w:lang w:val="da-DK"/>
        </w:rPr>
        <w:t>”</w:t>
      </w:r>
      <w:proofErr w:type="spellStart"/>
      <w:r w:rsidRPr="00730D13">
        <w:rPr>
          <w:rFonts w:ascii="MMC OFFICE" w:hAnsi="MMC OFFICE" w:cstheme="minorHAnsi"/>
          <w:sz w:val="18"/>
          <w:szCs w:val="18"/>
          <w:lang w:val="da-DK"/>
        </w:rPr>
        <w:t>Outlander</w:t>
      </w:r>
      <w:proofErr w:type="spellEnd"/>
      <w:r w:rsidRPr="00730D13">
        <w:rPr>
          <w:rFonts w:ascii="MMC OFFICE" w:hAnsi="MMC OFFICE" w:cstheme="minorHAnsi"/>
          <w:sz w:val="18"/>
          <w:szCs w:val="18"/>
          <w:lang w:val="da-DK"/>
        </w:rPr>
        <w:t xml:space="preserve"> tilbyder et overraskende rummeligt varerum, kommer med 4-hjulstræk og kan vælges med flere motorer, heriblandt plug-in hybrid motoren”.</w:t>
      </w:r>
      <w:r>
        <w:rPr>
          <w:rFonts w:ascii="MMC OFFICE" w:hAnsi="MMC OFFICE" w:cstheme="minorHAnsi"/>
          <w:sz w:val="18"/>
          <w:szCs w:val="18"/>
          <w:lang w:val="da-DK"/>
        </w:rPr>
        <w:t xml:space="preserve"> </w:t>
      </w:r>
    </w:p>
    <w:p w:rsidR="00730D13" w:rsidRPr="00730D13" w:rsidRDefault="00730D13" w:rsidP="00730D13">
      <w:pPr>
        <w:ind w:left="-1418"/>
        <w:jc w:val="left"/>
        <w:rPr>
          <w:rFonts w:ascii="MMC OFFICE" w:hAnsi="MMC OFFICE"/>
          <w:color w:val="1D2129"/>
          <w:sz w:val="18"/>
          <w:szCs w:val="18"/>
          <w:lang w:val="da-DK"/>
        </w:rPr>
      </w:pPr>
      <w:r w:rsidRPr="00730D13">
        <w:rPr>
          <w:rFonts w:ascii="MMC OFFICE" w:hAnsi="MMC OFFICE"/>
          <w:color w:val="1D2129"/>
          <w:sz w:val="18"/>
          <w:szCs w:val="18"/>
          <w:lang w:val="da-DK"/>
        </w:rPr>
        <w:t>Læs mere her: </w:t>
      </w:r>
      <w:hyperlink r:id="rId8" w:tgtFrame="_blank" w:history="1">
        <w:r w:rsidRPr="00730D13">
          <w:rPr>
            <w:rStyle w:val="Hyperlink"/>
            <w:rFonts w:ascii="MMC OFFICE" w:hAnsi="MMC OFFICE"/>
            <w:color w:val="365899"/>
            <w:sz w:val="18"/>
            <w:szCs w:val="18"/>
            <w:lang w:val="da-DK"/>
          </w:rPr>
          <w:t>https://www.mitsubishi-cars.co.uk/…/outlander-commercial-wi…</w:t>
        </w:r>
      </w:hyperlink>
    </w:p>
    <w:p w:rsidR="00CB424A" w:rsidRDefault="00CB424A" w:rsidP="00730D13">
      <w:pPr>
        <w:ind w:left="-1418"/>
        <w:jc w:val="left"/>
        <w:rPr>
          <w:rFonts w:ascii="MMC OFFICE" w:hAnsi="MMC OFFICE"/>
          <w:color w:val="1D2129"/>
          <w:sz w:val="18"/>
          <w:szCs w:val="18"/>
          <w:lang w:val="da-DK"/>
        </w:rPr>
      </w:pPr>
    </w:p>
    <w:p w:rsidR="00CB424A" w:rsidRDefault="00CB424A" w:rsidP="00CB424A">
      <w:pPr>
        <w:ind w:left="-1418"/>
        <w:jc w:val="left"/>
        <w:rPr>
          <w:rFonts w:ascii="MMC OFFICE" w:hAnsi="MMC OFFICE"/>
          <w:color w:val="1D2129"/>
          <w:sz w:val="18"/>
          <w:szCs w:val="18"/>
          <w:lang w:val="da-DK"/>
        </w:rPr>
      </w:pPr>
      <w:r>
        <w:rPr>
          <w:rFonts w:ascii="MMC OFFICE" w:hAnsi="MMC OFFICE"/>
          <w:color w:val="1D2129"/>
          <w:sz w:val="18"/>
          <w:szCs w:val="18"/>
          <w:lang w:val="da-DK"/>
        </w:rPr>
        <w:t>Der er i</w:t>
      </w:r>
      <w:r w:rsidRPr="00730D13">
        <w:rPr>
          <w:rFonts w:ascii="MMC OFFICE" w:hAnsi="MMC OFFICE"/>
          <w:color w:val="1D2129"/>
          <w:sz w:val="18"/>
          <w:szCs w:val="18"/>
          <w:lang w:val="da-DK"/>
        </w:rPr>
        <w:t xml:space="preserve">ngen tvivl om at kombinationen af </w:t>
      </w:r>
      <w:proofErr w:type="spellStart"/>
      <w:r w:rsidRPr="00730D13">
        <w:rPr>
          <w:rFonts w:ascii="MMC OFFICE" w:hAnsi="MMC OFFICE"/>
          <w:color w:val="1D2129"/>
          <w:sz w:val="18"/>
          <w:szCs w:val="18"/>
          <w:lang w:val="da-DK"/>
        </w:rPr>
        <w:t>Outlander</w:t>
      </w:r>
      <w:proofErr w:type="spellEnd"/>
      <w:r w:rsidRPr="00730D13">
        <w:rPr>
          <w:rFonts w:ascii="MMC OFFICE" w:hAnsi="MMC OFFICE"/>
          <w:color w:val="1D2129"/>
          <w:sz w:val="18"/>
          <w:szCs w:val="18"/>
          <w:lang w:val="da-DK"/>
        </w:rPr>
        <w:t xml:space="preserve"> </w:t>
      </w:r>
      <w:proofErr w:type="spellStart"/>
      <w:r w:rsidRPr="00730D13">
        <w:rPr>
          <w:rFonts w:ascii="MMC OFFICE" w:hAnsi="MMC OFFICE"/>
          <w:color w:val="1D2129"/>
          <w:sz w:val="18"/>
          <w:szCs w:val="18"/>
          <w:lang w:val="da-DK"/>
        </w:rPr>
        <w:t>PHEV’s</w:t>
      </w:r>
      <w:proofErr w:type="spellEnd"/>
      <w:r w:rsidRPr="00730D13">
        <w:rPr>
          <w:rFonts w:ascii="MMC OFFICE" w:hAnsi="MMC OFFICE"/>
          <w:color w:val="1D2129"/>
          <w:sz w:val="18"/>
          <w:szCs w:val="18"/>
          <w:lang w:val="da-DK"/>
        </w:rPr>
        <w:t xml:space="preserve"> rummelighed, 4-</w:t>
      </w:r>
      <w:r>
        <w:rPr>
          <w:rFonts w:ascii="MMC OFFICE" w:hAnsi="MMC OFFICE"/>
          <w:color w:val="1D2129"/>
          <w:sz w:val="18"/>
          <w:szCs w:val="18"/>
          <w:lang w:val="da-DK"/>
        </w:rPr>
        <w:t>hjulstræk, power</w:t>
      </w:r>
      <w:r>
        <w:rPr>
          <w:rFonts w:ascii="MMC OFFICE" w:hAnsi="MMC OFFICE"/>
          <w:color w:val="1D2129"/>
          <w:sz w:val="18"/>
          <w:szCs w:val="18"/>
          <w:lang w:val="da-DK"/>
        </w:rPr>
        <w:t xml:space="preserve"> </w:t>
      </w:r>
      <w:r w:rsidRPr="00730D13">
        <w:rPr>
          <w:rFonts w:ascii="MMC OFFICE" w:hAnsi="MMC OFFICE"/>
          <w:color w:val="1D2129"/>
          <w:sz w:val="18"/>
          <w:szCs w:val="18"/>
          <w:lang w:val="da-DK"/>
        </w:rPr>
        <w:t>samt masser af udstyr opfylder de krav kunder har til varebiler.</w:t>
      </w:r>
      <w:r>
        <w:rPr>
          <w:rFonts w:ascii="MMC OFFICE" w:hAnsi="MMC OFFICE"/>
          <w:color w:val="1D2129"/>
          <w:sz w:val="18"/>
          <w:szCs w:val="18"/>
          <w:lang w:val="da-DK"/>
        </w:rPr>
        <w:t xml:space="preserve"> Ydermere kan de med denne bil også udnytte fordelene ved Plug-in-hybrid-teknologien, der giver dem mulighed for at køre 100% elektrisk inde i byerne, men samtidig giver friheden til at køre lange stræk og uafhængigt af </w:t>
      </w:r>
      <w:proofErr w:type="spellStart"/>
      <w:r>
        <w:rPr>
          <w:rFonts w:ascii="MMC OFFICE" w:hAnsi="MMC OFFICE"/>
          <w:color w:val="1D2129"/>
          <w:sz w:val="18"/>
          <w:szCs w:val="18"/>
          <w:lang w:val="da-DK"/>
        </w:rPr>
        <w:t>ladestandere</w:t>
      </w:r>
      <w:proofErr w:type="spellEnd"/>
      <w:r>
        <w:rPr>
          <w:rFonts w:ascii="MMC OFFICE" w:hAnsi="MMC OFFICE"/>
          <w:color w:val="1D2129"/>
          <w:sz w:val="18"/>
          <w:szCs w:val="18"/>
          <w:lang w:val="da-DK"/>
        </w:rPr>
        <w:t xml:space="preserve">. </w:t>
      </w:r>
    </w:p>
    <w:p w:rsidR="00CB424A" w:rsidRDefault="00CB424A" w:rsidP="00CB424A">
      <w:pPr>
        <w:ind w:left="-1418"/>
        <w:jc w:val="left"/>
        <w:rPr>
          <w:rFonts w:ascii="MMC OFFICE" w:hAnsi="MMC OFFICE"/>
          <w:color w:val="1D2129"/>
          <w:sz w:val="18"/>
          <w:szCs w:val="18"/>
          <w:lang w:val="da-DK"/>
        </w:rPr>
      </w:pPr>
    </w:p>
    <w:p w:rsidR="00CB424A" w:rsidRPr="00730D13" w:rsidRDefault="00CB424A" w:rsidP="00CB424A">
      <w:pPr>
        <w:ind w:left="-1418"/>
        <w:jc w:val="left"/>
        <w:rPr>
          <w:rFonts w:ascii="MMC OFFICE" w:hAnsi="MMC OFFICE" w:cstheme="minorHAnsi"/>
          <w:sz w:val="18"/>
          <w:szCs w:val="18"/>
          <w:lang w:val="da-DK"/>
        </w:rPr>
      </w:pPr>
      <w:r w:rsidRPr="00E44F87">
        <w:rPr>
          <w:rFonts w:ascii="MMC OFFICE" w:hAnsi="MMC OFFICE" w:cstheme="minorHAnsi"/>
          <w:sz w:val="18"/>
          <w:szCs w:val="18"/>
          <w:lang w:val="da-DK"/>
        </w:rPr>
        <w:t>Mitsubishi har siden introdukti</w:t>
      </w:r>
      <w:r>
        <w:rPr>
          <w:rFonts w:ascii="MMC OFFICE" w:hAnsi="MMC OFFICE" w:cstheme="minorHAnsi"/>
          <w:sz w:val="18"/>
          <w:szCs w:val="18"/>
          <w:lang w:val="da-DK"/>
        </w:rPr>
        <w:t xml:space="preserve">onen </w:t>
      </w:r>
      <w:r w:rsidRPr="00E44F87">
        <w:rPr>
          <w:rFonts w:ascii="MMC OFFICE" w:hAnsi="MMC OFFICE" w:cstheme="minorHAnsi"/>
          <w:sz w:val="18"/>
          <w:szCs w:val="18"/>
          <w:lang w:val="da-DK"/>
        </w:rPr>
        <w:t>forfinet teknologierne, hvilket har resulteret i</w:t>
      </w:r>
      <w:r>
        <w:rPr>
          <w:rFonts w:ascii="MMC OFFICE" w:hAnsi="MMC OFFICE" w:cstheme="minorHAnsi"/>
          <w:sz w:val="18"/>
          <w:szCs w:val="18"/>
          <w:lang w:val="da-DK"/>
        </w:rPr>
        <w:t xml:space="preserve"> utallige priser verden over samt gjort den til den</w:t>
      </w:r>
      <w:r w:rsidRPr="00BB6457">
        <w:rPr>
          <w:rFonts w:ascii="MMC OFFICE" w:hAnsi="MMC OFFICE" w:cstheme="minorHAnsi"/>
          <w:sz w:val="18"/>
          <w:szCs w:val="18"/>
          <w:lang w:val="da-DK"/>
        </w:rPr>
        <w:t xml:space="preserve"> mest solgte </w:t>
      </w:r>
      <w:r>
        <w:rPr>
          <w:rFonts w:ascii="MMC OFFICE" w:hAnsi="MMC OFFICE" w:cstheme="minorHAnsi"/>
          <w:sz w:val="18"/>
          <w:szCs w:val="18"/>
          <w:lang w:val="da-DK"/>
        </w:rPr>
        <w:t>PHEV</w:t>
      </w:r>
      <w:r w:rsidRPr="00BB6457">
        <w:rPr>
          <w:rFonts w:ascii="MMC OFFICE" w:hAnsi="MMC OFFICE" w:cstheme="minorHAnsi"/>
          <w:sz w:val="18"/>
          <w:szCs w:val="18"/>
          <w:lang w:val="da-DK"/>
        </w:rPr>
        <w:t xml:space="preserve"> i Europa og bedst sælgende </w:t>
      </w:r>
      <w:r>
        <w:rPr>
          <w:rFonts w:ascii="MMC OFFICE" w:hAnsi="MMC OFFICE" w:cstheme="minorHAnsi"/>
          <w:sz w:val="18"/>
          <w:szCs w:val="18"/>
          <w:lang w:val="da-DK"/>
        </w:rPr>
        <w:t>PHEV</w:t>
      </w:r>
      <w:r w:rsidRPr="00BB6457">
        <w:rPr>
          <w:rFonts w:ascii="MMC OFFICE" w:hAnsi="MMC OFFICE" w:cstheme="minorHAnsi"/>
          <w:sz w:val="18"/>
          <w:szCs w:val="18"/>
          <w:lang w:val="da-DK"/>
        </w:rPr>
        <w:t xml:space="preserve"> </w:t>
      </w:r>
      <w:r>
        <w:rPr>
          <w:rFonts w:ascii="MMC OFFICE" w:hAnsi="MMC OFFICE" w:cstheme="minorHAnsi"/>
          <w:sz w:val="18"/>
          <w:szCs w:val="18"/>
          <w:lang w:val="da-DK"/>
        </w:rPr>
        <w:t>SUV i verden</w:t>
      </w:r>
      <w:r>
        <w:rPr>
          <w:rStyle w:val="FootnoteReference"/>
          <w:rFonts w:ascii="MMC OFFICE" w:hAnsi="MMC OFFICE" w:cstheme="minorHAnsi"/>
          <w:sz w:val="18"/>
          <w:szCs w:val="18"/>
          <w:lang w:val="da-DK"/>
        </w:rPr>
        <w:footnoteReference w:id="1"/>
      </w:r>
    </w:p>
    <w:p w:rsidR="00026345" w:rsidRDefault="00026345" w:rsidP="009445DF">
      <w:pPr>
        <w:ind w:left="-1418"/>
        <w:jc w:val="left"/>
        <w:rPr>
          <w:rFonts w:ascii="MMC OFFICE" w:hAnsi="MMC OFFICE" w:cstheme="minorHAnsi"/>
          <w:sz w:val="18"/>
          <w:szCs w:val="18"/>
          <w:lang w:val="da-DK"/>
        </w:rPr>
      </w:pPr>
    </w:p>
    <w:p w:rsidR="00D749E5" w:rsidRPr="0040552A" w:rsidRDefault="00D749E5" w:rsidP="006B4E02">
      <w:pPr>
        <w:jc w:val="left"/>
        <w:rPr>
          <w:rFonts w:ascii="MMC OFFICE" w:hAnsi="MMC OFFICE" w:cstheme="minorHAnsi"/>
          <w:sz w:val="18"/>
          <w:szCs w:val="18"/>
          <w:lang w:val="da-DK"/>
        </w:rPr>
      </w:pPr>
      <w:bookmarkStart w:id="0" w:name="_GoBack"/>
      <w:bookmarkEnd w:id="0"/>
    </w:p>
    <w:sectPr w:rsidR="00D749E5" w:rsidRPr="0040552A" w:rsidSect="00CE5AB2">
      <w:headerReference w:type="default" r:id="rId9"/>
      <w:pgSz w:w="11906" w:h="16838" w:code="9"/>
      <w:pgMar w:top="3345" w:right="991" w:bottom="1276" w:left="2722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70" w:rsidRDefault="00377570" w:rsidP="00D50D5F">
      <w:r>
        <w:separator/>
      </w:r>
    </w:p>
  </w:endnote>
  <w:endnote w:type="continuationSeparator" w:id="0">
    <w:p w:rsidR="00377570" w:rsidRDefault="00377570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MC OFFICE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Std W4">
    <w:altName w:val="Malgun Gothic Semilight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70" w:rsidRDefault="00377570" w:rsidP="00D50D5F">
      <w:r>
        <w:separator/>
      </w:r>
    </w:p>
  </w:footnote>
  <w:footnote w:type="continuationSeparator" w:id="0">
    <w:p w:rsidR="00377570" w:rsidRDefault="00377570" w:rsidP="00D50D5F">
      <w:r>
        <w:continuationSeparator/>
      </w:r>
    </w:p>
  </w:footnote>
  <w:footnote w:id="1">
    <w:p w:rsidR="00CB424A" w:rsidRPr="00026345" w:rsidRDefault="00CB424A" w:rsidP="00CB424A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 w:rsidRPr="0040552A">
        <w:rPr>
          <w:lang w:val="da-DK"/>
        </w:rPr>
        <w:t xml:space="preserve"> </w:t>
      </w:r>
      <w:r w:rsidRPr="00E44F87">
        <w:rPr>
          <w:rFonts w:ascii="MMC OFFICE" w:eastAsia="Times New Roman" w:hAnsi="MMC OFFICE" w:cstheme="minorHAnsi"/>
          <w:i/>
          <w:iCs/>
          <w:sz w:val="18"/>
          <w:szCs w:val="18"/>
          <w:lang w:val="da-DK"/>
        </w:rPr>
        <w:t xml:space="preserve">Salgstal for 2015, 2016 og 2017 (JATO). </w:t>
      </w:r>
      <w:proofErr w:type="spellStart"/>
      <w:r w:rsidRPr="00E44F87">
        <w:rPr>
          <w:rFonts w:ascii="MMC OFFICE" w:eastAsia="Times New Roman" w:hAnsi="MMC OFFICE" w:cstheme="minorHAnsi"/>
          <w:i/>
          <w:iCs/>
          <w:sz w:val="18"/>
          <w:szCs w:val="18"/>
          <w:lang w:val="da-DK"/>
        </w:rPr>
        <w:t>Outlander</w:t>
      </w:r>
      <w:proofErr w:type="spellEnd"/>
      <w:r w:rsidRPr="00E44F87">
        <w:rPr>
          <w:rFonts w:ascii="MMC OFFICE" w:eastAsia="Times New Roman" w:hAnsi="MMC OFFICE" w:cstheme="minorHAnsi"/>
          <w:i/>
          <w:iCs/>
          <w:sz w:val="18"/>
          <w:szCs w:val="18"/>
          <w:lang w:val="da-DK"/>
        </w:rPr>
        <w:t xml:space="preserve"> PHEV er bl.a. tildelt priserne ”SUV of the </w:t>
      </w:r>
      <w:proofErr w:type="spellStart"/>
      <w:r w:rsidRPr="00E44F87">
        <w:rPr>
          <w:rFonts w:ascii="MMC OFFICE" w:eastAsia="Times New Roman" w:hAnsi="MMC OFFICE" w:cstheme="minorHAnsi"/>
          <w:i/>
          <w:iCs/>
          <w:sz w:val="18"/>
          <w:szCs w:val="18"/>
          <w:lang w:val="da-DK"/>
        </w:rPr>
        <w:t>year</w:t>
      </w:r>
      <w:proofErr w:type="spellEnd"/>
      <w:r w:rsidRPr="00E44F87">
        <w:rPr>
          <w:rFonts w:ascii="MMC OFFICE" w:eastAsia="Times New Roman" w:hAnsi="MMC OFFICE" w:cstheme="minorHAnsi"/>
          <w:i/>
          <w:iCs/>
          <w:sz w:val="18"/>
          <w:szCs w:val="18"/>
          <w:lang w:val="da-DK"/>
        </w:rPr>
        <w:t xml:space="preserve">” af </w:t>
      </w:r>
      <w:proofErr w:type="spellStart"/>
      <w:r w:rsidRPr="00E44F87">
        <w:rPr>
          <w:rFonts w:ascii="MMC OFFICE" w:eastAsia="Times New Roman" w:hAnsi="MMC OFFICE" w:cstheme="minorHAnsi"/>
          <w:i/>
          <w:iCs/>
          <w:sz w:val="18"/>
          <w:szCs w:val="18"/>
          <w:lang w:val="da-DK"/>
        </w:rPr>
        <w:t>Next</w:t>
      </w:r>
      <w:proofErr w:type="spellEnd"/>
      <w:r w:rsidRPr="00E44F87">
        <w:rPr>
          <w:rFonts w:ascii="MMC OFFICE" w:eastAsia="Times New Roman" w:hAnsi="MMC OFFICE" w:cstheme="minorHAnsi"/>
          <w:i/>
          <w:iCs/>
          <w:sz w:val="18"/>
          <w:szCs w:val="18"/>
          <w:lang w:val="da-DK"/>
        </w:rPr>
        <w:t xml:space="preserve"> Green Car og </w:t>
      </w:r>
      <w:proofErr w:type="spellStart"/>
      <w:r w:rsidRPr="00E44F87">
        <w:rPr>
          <w:rFonts w:ascii="MMC OFFICE" w:eastAsia="Times New Roman" w:hAnsi="MMC OFFICE" w:cstheme="minorHAnsi"/>
          <w:i/>
          <w:iCs/>
          <w:sz w:val="18"/>
          <w:szCs w:val="18"/>
          <w:lang w:val="da-DK"/>
        </w:rPr>
        <w:t>Outlander</w:t>
      </w:r>
      <w:proofErr w:type="spellEnd"/>
      <w:r w:rsidRPr="00E44F87">
        <w:rPr>
          <w:rFonts w:ascii="MMC OFFICE" w:eastAsia="Times New Roman" w:hAnsi="MMC OFFICE" w:cstheme="minorHAnsi"/>
          <w:i/>
          <w:iCs/>
          <w:sz w:val="18"/>
          <w:szCs w:val="18"/>
          <w:lang w:val="da-DK"/>
        </w:rPr>
        <w:t xml:space="preserve"> er som modelserie bl.a. tildelt prisen som den mest pålide</w:t>
      </w:r>
      <w:r>
        <w:rPr>
          <w:rFonts w:ascii="MMC OFFICE" w:eastAsia="Times New Roman" w:hAnsi="MMC OFFICE" w:cstheme="minorHAnsi"/>
          <w:i/>
          <w:iCs/>
          <w:sz w:val="18"/>
          <w:szCs w:val="18"/>
          <w:lang w:val="da-DK"/>
        </w:rPr>
        <w:t xml:space="preserve">lige SUV af britiske </w:t>
      </w:r>
      <w:proofErr w:type="spellStart"/>
      <w:r>
        <w:rPr>
          <w:rFonts w:ascii="MMC OFFICE" w:eastAsia="Times New Roman" w:hAnsi="MMC OFFICE" w:cstheme="minorHAnsi"/>
          <w:i/>
          <w:iCs/>
          <w:sz w:val="18"/>
          <w:szCs w:val="18"/>
          <w:lang w:val="da-DK"/>
        </w:rPr>
        <w:t>What</w:t>
      </w:r>
      <w:proofErr w:type="spellEnd"/>
      <w:r>
        <w:rPr>
          <w:rFonts w:ascii="MMC OFFICE" w:eastAsia="Times New Roman" w:hAnsi="MMC OFFICE" w:cstheme="minorHAnsi"/>
          <w:i/>
          <w:iCs/>
          <w:sz w:val="18"/>
          <w:szCs w:val="18"/>
          <w:lang w:val="da-DK"/>
        </w:rPr>
        <w:t xml:space="preserve"> Car?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FA" w:rsidRDefault="00584A77">
    <w:pPr>
      <w:pStyle w:val="Head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3796030</wp:posOffset>
              </wp:positionH>
              <wp:positionV relativeFrom="paragraph">
                <wp:posOffset>40005</wp:posOffset>
              </wp:positionV>
              <wp:extent cx="1562100" cy="7239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053" w:rsidRPr="00264D31" w:rsidRDefault="00584A77" w:rsidP="000C3053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</w:pPr>
                          <w:bookmarkStart w:id="1" w:name="_Hlk512860964"/>
                          <w:bookmarkStart w:id="2" w:name="_Hlk512860965"/>
                          <w:bookmarkStart w:id="3" w:name="_Hlk512860966"/>
                          <w:r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  <w:t>Mitsubishi Danmark</w:t>
                          </w:r>
                        </w:p>
                        <w:p w:rsidR="00C23D63" w:rsidRPr="00264D31" w:rsidRDefault="00584A77" w:rsidP="00C23D6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Hovedvejen 1</w:t>
                          </w:r>
                        </w:p>
                        <w:p w:rsidR="000C3053" w:rsidRPr="00264D31" w:rsidRDefault="00584A77" w:rsidP="000C305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2600 Glostrup</w:t>
                          </w:r>
                          <w:r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br/>
                          </w:r>
                          <w:r w:rsidR="000C3053"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www.mitsubishi</w:t>
                          </w:r>
                          <w:r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.dk</w:t>
                          </w:r>
                          <w:bookmarkEnd w:id="1"/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8.9pt;margin-top:3.15pt;width:123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uQ0w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" filled="f" stroked="f">
              <v:textbox>
                <w:txbxContent>
                  <w:p w:rsidR="000C3053" w:rsidRPr="00264D31" w:rsidRDefault="00584A77" w:rsidP="000C3053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</w:pPr>
                    <w:bookmarkStart w:id="4" w:name="_Hlk512860964"/>
                    <w:bookmarkStart w:id="5" w:name="_Hlk512860965"/>
                    <w:bookmarkStart w:id="6" w:name="_Hlk512860966"/>
                    <w:r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  <w:t>Mitsubishi Danmark</w:t>
                    </w:r>
                  </w:p>
                  <w:p w:rsidR="00C23D63" w:rsidRPr="00264D31" w:rsidRDefault="00584A77" w:rsidP="00C23D6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Hovedvejen 1</w:t>
                    </w:r>
                  </w:p>
                  <w:p w:rsidR="000C3053" w:rsidRPr="00264D31" w:rsidRDefault="00584A77" w:rsidP="000C305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2600 Glostrup</w:t>
                    </w:r>
                    <w:r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br/>
                    </w:r>
                    <w:r w:rsidR="000C3053"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www.mitsubishi</w:t>
                    </w:r>
                    <w:r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.dk</w:t>
                    </w:r>
                    <w:bookmarkEnd w:id="4"/>
                    <w:bookmarkEnd w:id="5"/>
                    <w:bookmarkEnd w:id="6"/>
                  </w:p>
                </w:txbxContent>
              </v:textbox>
            </v:shape>
          </w:pict>
        </mc:Fallback>
      </mc:AlternateContent>
    </w:r>
    <w:r w:rsidR="00C1121B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113030</wp:posOffset>
              </wp:positionH>
              <wp:positionV relativeFrom="paragraph">
                <wp:posOffset>13335</wp:posOffset>
              </wp:positionV>
              <wp:extent cx="2077720" cy="53340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21B" w:rsidRPr="004312D5" w:rsidRDefault="00C23D63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</w:pPr>
                          <w:r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t>PRESSE</w:t>
                          </w:r>
                          <w:r w:rsidR="00584A77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t>MEDDELELSE</w:t>
                          </w:r>
                          <w:r w:rsidR="00584A77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br/>
                          </w:r>
                          <w:r w:rsidR="000B7B8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20</w:t>
                          </w:r>
                          <w:r w:rsidR="00C1121B"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.</w:t>
                          </w:r>
                          <w:r w:rsidR="00CE12F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 </w:t>
                          </w:r>
                          <w:r w:rsidR="000B7B8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december</w:t>
                          </w:r>
                          <w:r w:rsidR="00C1121B"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8.9pt;margin-top:1.05pt;width:163.6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qw1w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" filled="f" stroked="f">
              <v:textbox>
                <w:txbxContent>
                  <w:p w:rsidR="00C1121B" w:rsidRPr="004312D5" w:rsidRDefault="00C23D63" w:rsidP="00583967">
                    <w:pP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</w:pPr>
                    <w:r w:rsidRPr="004312D5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t>PRESSE</w:t>
                    </w:r>
                    <w:r w:rsidR="00584A77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t>MEDDELELSE</w:t>
                    </w:r>
                    <w:r w:rsidR="00584A77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br/>
                    </w:r>
                    <w:r w:rsidR="000B7B8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20</w:t>
                    </w:r>
                    <w:r w:rsidR="00C1121B" w:rsidRPr="004312D5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.</w:t>
                    </w:r>
                    <w:r w:rsidR="00CE12F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 </w:t>
                    </w:r>
                    <w:r w:rsidR="000B7B8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december</w:t>
                    </w:r>
                    <w:r w:rsidR="00C1121B" w:rsidRPr="004312D5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 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85534">
      <w:rPr>
        <w:noProof/>
        <w:lang w:val="da-DK"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3" name="Bilde 8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987CDE"/>
    <w:multiLevelType w:val="hybridMultilevel"/>
    <w:tmpl w:val="FF06279A"/>
    <w:lvl w:ilvl="0" w:tplc="57EEDA16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0C1"/>
    <w:multiLevelType w:val="hybridMultilevel"/>
    <w:tmpl w:val="1C589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602C"/>
    <w:multiLevelType w:val="hybridMultilevel"/>
    <w:tmpl w:val="85707B04"/>
    <w:lvl w:ilvl="0" w:tplc="04060001">
      <w:start w:val="1"/>
      <w:numFmt w:val="bullet"/>
      <w:lvlText w:val=""/>
      <w:lvlJc w:val="left"/>
      <w:pPr>
        <w:ind w:left="-105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4" w15:restartNumberingAfterBreak="0">
    <w:nsid w:val="15DB18EB"/>
    <w:multiLevelType w:val="hybridMultilevel"/>
    <w:tmpl w:val="196E0C3A"/>
    <w:lvl w:ilvl="0" w:tplc="A13E6D00">
      <w:numFmt w:val="bullet"/>
      <w:lvlText w:val="-"/>
      <w:lvlJc w:val="left"/>
      <w:pPr>
        <w:ind w:left="-1058" w:hanging="360"/>
      </w:pPr>
      <w:rPr>
        <w:rFonts w:ascii="MMC OFFICE" w:eastAsia="MS Mincho" w:hAnsi="MMC OFFICE" w:cs="Arial" w:hint="default"/>
      </w:rPr>
    </w:lvl>
    <w:lvl w:ilvl="1" w:tplc="0406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5" w15:restartNumberingAfterBreak="0">
    <w:nsid w:val="2185182F"/>
    <w:multiLevelType w:val="hybridMultilevel"/>
    <w:tmpl w:val="133652CA"/>
    <w:lvl w:ilvl="0" w:tplc="04060001">
      <w:start w:val="1"/>
      <w:numFmt w:val="bullet"/>
      <w:lvlText w:val=""/>
      <w:lvlJc w:val="left"/>
      <w:pPr>
        <w:ind w:left="-105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6" w15:restartNumberingAfterBreak="0">
    <w:nsid w:val="27B92A20"/>
    <w:multiLevelType w:val="hybridMultilevel"/>
    <w:tmpl w:val="E9C4C096"/>
    <w:lvl w:ilvl="0" w:tplc="657E160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0F80"/>
    <w:multiLevelType w:val="hybridMultilevel"/>
    <w:tmpl w:val="580AF5E0"/>
    <w:lvl w:ilvl="0" w:tplc="EE8C2192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241E"/>
    <w:multiLevelType w:val="hybridMultilevel"/>
    <w:tmpl w:val="DC36BC14"/>
    <w:lvl w:ilvl="0" w:tplc="A55C698E">
      <w:start w:val="2600"/>
      <w:numFmt w:val="bullet"/>
      <w:lvlText w:val="-"/>
      <w:lvlJc w:val="left"/>
      <w:pPr>
        <w:ind w:left="-1058" w:hanging="360"/>
      </w:pPr>
      <w:rPr>
        <w:rFonts w:ascii="MMC OFFICE" w:eastAsia="MS Mincho" w:hAnsi="MMC OFFICE" w:cs="Arial" w:hint="default"/>
      </w:rPr>
    </w:lvl>
    <w:lvl w:ilvl="1" w:tplc="0406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9" w15:restartNumberingAfterBreak="0">
    <w:nsid w:val="31611A02"/>
    <w:multiLevelType w:val="hybridMultilevel"/>
    <w:tmpl w:val="0030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123C2"/>
    <w:multiLevelType w:val="hybridMultilevel"/>
    <w:tmpl w:val="F9D6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74B2D"/>
    <w:multiLevelType w:val="hybridMultilevel"/>
    <w:tmpl w:val="6BAC29B8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B04595D"/>
    <w:multiLevelType w:val="hybridMultilevel"/>
    <w:tmpl w:val="FD8EC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9066F"/>
    <w:multiLevelType w:val="hybridMultilevel"/>
    <w:tmpl w:val="F2FE9652"/>
    <w:lvl w:ilvl="0" w:tplc="F98276E2">
      <w:start w:val="2019"/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EE36B1"/>
    <w:multiLevelType w:val="hybridMultilevel"/>
    <w:tmpl w:val="BA2E211A"/>
    <w:lvl w:ilvl="0" w:tplc="2C3C5C2E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A7A57"/>
    <w:multiLevelType w:val="hybridMultilevel"/>
    <w:tmpl w:val="4C224584"/>
    <w:lvl w:ilvl="0" w:tplc="04060001">
      <w:start w:val="1"/>
      <w:numFmt w:val="bullet"/>
      <w:lvlText w:val=""/>
      <w:lvlJc w:val="left"/>
      <w:pPr>
        <w:ind w:left="-105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6" w15:restartNumberingAfterBreak="0">
    <w:nsid w:val="50D36B9D"/>
    <w:multiLevelType w:val="hybridMultilevel"/>
    <w:tmpl w:val="50AE7EDA"/>
    <w:lvl w:ilvl="0" w:tplc="2122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CB2C0E"/>
    <w:multiLevelType w:val="multilevel"/>
    <w:tmpl w:val="ACC6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9F5160"/>
    <w:multiLevelType w:val="hybridMultilevel"/>
    <w:tmpl w:val="59660844"/>
    <w:lvl w:ilvl="0" w:tplc="F98276E2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6117D"/>
    <w:multiLevelType w:val="hybridMultilevel"/>
    <w:tmpl w:val="4E86C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211E1"/>
    <w:multiLevelType w:val="hybridMultilevel"/>
    <w:tmpl w:val="B2B45806"/>
    <w:lvl w:ilvl="0" w:tplc="45AEB15C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432AB"/>
    <w:multiLevelType w:val="hybridMultilevel"/>
    <w:tmpl w:val="21B8F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D088C"/>
    <w:multiLevelType w:val="hybridMultilevel"/>
    <w:tmpl w:val="4A56269E"/>
    <w:lvl w:ilvl="0" w:tplc="041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3" w15:restartNumberingAfterBreak="0">
    <w:nsid w:val="76CD77D5"/>
    <w:multiLevelType w:val="hybridMultilevel"/>
    <w:tmpl w:val="DE063532"/>
    <w:lvl w:ilvl="0" w:tplc="0406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4" w15:restartNumberingAfterBreak="0">
    <w:nsid w:val="780A781D"/>
    <w:multiLevelType w:val="hybridMultilevel"/>
    <w:tmpl w:val="49801CFE"/>
    <w:lvl w:ilvl="0" w:tplc="3BACA9AA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3"/>
  </w:num>
  <w:num w:numId="5">
    <w:abstractNumId w:val="7"/>
  </w:num>
  <w:num w:numId="6">
    <w:abstractNumId w:val="6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9"/>
  </w:num>
  <w:num w:numId="12">
    <w:abstractNumId w:val="19"/>
  </w:num>
  <w:num w:numId="13">
    <w:abstractNumId w:val="10"/>
  </w:num>
  <w:num w:numId="14">
    <w:abstractNumId w:val="21"/>
  </w:num>
  <w:num w:numId="15">
    <w:abstractNumId w:val="22"/>
  </w:num>
  <w:num w:numId="16">
    <w:abstractNumId w:val="11"/>
  </w:num>
  <w:num w:numId="17">
    <w:abstractNumId w:val="16"/>
  </w:num>
  <w:num w:numId="18">
    <w:abstractNumId w:val="8"/>
  </w:num>
  <w:num w:numId="19">
    <w:abstractNumId w:val="5"/>
  </w:num>
  <w:num w:numId="20">
    <w:abstractNumId w:val="17"/>
  </w:num>
  <w:num w:numId="21">
    <w:abstractNumId w:val="4"/>
  </w:num>
  <w:num w:numId="22">
    <w:abstractNumId w:val="3"/>
  </w:num>
  <w:num w:numId="23">
    <w:abstractNumId w:val="15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hyphenationZone w:val="425"/>
  <w:drawingGridHorizontalSpacing w:val="105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4C"/>
    <w:rsid w:val="00015A6B"/>
    <w:rsid w:val="00026345"/>
    <w:rsid w:val="00032FFE"/>
    <w:rsid w:val="00035B55"/>
    <w:rsid w:val="00047743"/>
    <w:rsid w:val="0006397C"/>
    <w:rsid w:val="0006468F"/>
    <w:rsid w:val="00067D4A"/>
    <w:rsid w:val="00071CB6"/>
    <w:rsid w:val="00074246"/>
    <w:rsid w:val="0007472F"/>
    <w:rsid w:val="00082330"/>
    <w:rsid w:val="00082712"/>
    <w:rsid w:val="000847BF"/>
    <w:rsid w:val="0008601E"/>
    <w:rsid w:val="000903C1"/>
    <w:rsid w:val="00095156"/>
    <w:rsid w:val="00095E30"/>
    <w:rsid w:val="000A18BE"/>
    <w:rsid w:val="000B375F"/>
    <w:rsid w:val="000B7B89"/>
    <w:rsid w:val="000C28ED"/>
    <w:rsid w:val="000C3053"/>
    <w:rsid w:val="000D7501"/>
    <w:rsid w:val="000E3535"/>
    <w:rsid w:val="000E4AA6"/>
    <w:rsid w:val="000F2A6A"/>
    <w:rsid w:val="00101418"/>
    <w:rsid w:val="00102A5B"/>
    <w:rsid w:val="00110A8F"/>
    <w:rsid w:val="00127C7E"/>
    <w:rsid w:val="00136E98"/>
    <w:rsid w:val="001427E9"/>
    <w:rsid w:val="0014753F"/>
    <w:rsid w:val="00156318"/>
    <w:rsid w:val="00164779"/>
    <w:rsid w:val="001869AF"/>
    <w:rsid w:val="00193EAB"/>
    <w:rsid w:val="001A2694"/>
    <w:rsid w:val="001A3373"/>
    <w:rsid w:val="001A60DB"/>
    <w:rsid w:val="001E0BA5"/>
    <w:rsid w:val="001E1AA6"/>
    <w:rsid w:val="001F5D3E"/>
    <w:rsid w:val="001F69AA"/>
    <w:rsid w:val="00212466"/>
    <w:rsid w:val="00215B31"/>
    <w:rsid w:val="002331D7"/>
    <w:rsid w:val="002345C4"/>
    <w:rsid w:val="00237617"/>
    <w:rsid w:val="002376B3"/>
    <w:rsid w:val="002626CA"/>
    <w:rsid w:val="00263906"/>
    <w:rsid w:val="002643D9"/>
    <w:rsid w:val="00264D31"/>
    <w:rsid w:val="00275911"/>
    <w:rsid w:val="00285534"/>
    <w:rsid w:val="002A3D43"/>
    <w:rsid w:val="002A56AB"/>
    <w:rsid w:val="002B4634"/>
    <w:rsid w:val="002C01BB"/>
    <w:rsid w:val="002C1F3E"/>
    <w:rsid w:val="002C586B"/>
    <w:rsid w:val="002D7BF5"/>
    <w:rsid w:val="002E4CC2"/>
    <w:rsid w:val="0033037A"/>
    <w:rsid w:val="00340DAD"/>
    <w:rsid w:val="00346DD0"/>
    <w:rsid w:val="00347378"/>
    <w:rsid w:val="00377570"/>
    <w:rsid w:val="00377D0B"/>
    <w:rsid w:val="003817CC"/>
    <w:rsid w:val="003877A3"/>
    <w:rsid w:val="003906D6"/>
    <w:rsid w:val="00392162"/>
    <w:rsid w:val="003B3C86"/>
    <w:rsid w:val="00404D49"/>
    <w:rsid w:val="0040552A"/>
    <w:rsid w:val="00407D26"/>
    <w:rsid w:val="004207E4"/>
    <w:rsid w:val="004312D5"/>
    <w:rsid w:val="00441BAF"/>
    <w:rsid w:val="004544D6"/>
    <w:rsid w:val="00456286"/>
    <w:rsid w:val="004662C8"/>
    <w:rsid w:val="004735D7"/>
    <w:rsid w:val="0048130E"/>
    <w:rsid w:val="004972FF"/>
    <w:rsid w:val="004C280A"/>
    <w:rsid w:val="004D071E"/>
    <w:rsid w:val="004D7C9B"/>
    <w:rsid w:val="00511142"/>
    <w:rsid w:val="00513D8B"/>
    <w:rsid w:val="00530E77"/>
    <w:rsid w:val="005406BB"/>
    <w:rsid w:val="00545F7A"/>
    <w:rsid w:val="00546A51"/>
    <w:rsid w:val="005719F7"/>
    <w:rsid w:val="00583967"/>
    <w:rsid w:val="00584A77"/>
    <w:rsid w:val="00592B59"/>
    <w:rsid w:val="00592E3B"/>
    <w:rsid w:val="00597086"/>
    <w:rsid w:val="005A391B"/>
    <w:rsid w:val="005B5555"/>
    <w:rsid w:val="005D4F44"/>
    <w:rsid w:val="005F21EF"/>
    <w:rsid w:val="005F588F"/>
    <w:rsid w:val="00612160"/>
    <w:rsid w:val="0063431E"/>
    <w:rsid w:val="006369C3"/>
    <w:rsid w:val="00641B5B"/>
    <w:rsid w:val="00665272"/>
    <w:rsid w:val="00666E29"/>
    <w:rsid w:val="00680E83"/>
    <w:rsid w:val="00694E07"/>
    <w:rsid w:val="006B4E02"/>
    <w:rsid w:val="006E2DA8"/>
    <w:rsid w:val="006E377F"/>
    <w:rsid w:val="006F0FC4"/>
    <w:rsid w:val="006F4331"/>
    <w:rsid w:val="007167D1"/>
    <w:rsid w:val="00730061"/>
    <w:rsid w:val="00730D13"/>
    <w:rsid w:val="007312BF"/>
    <w:rsid w:val="00741249"/>
    <w:rsid w:val="0074418A"/>
    <w:rsid w:val="007460E3"/>
    <w:rsid w:val="00750079"/>
    <w:rsid w:val="00760F12"/>
    <w:rsid w:val="007656D0"/>
    <w:rsid w:val="00777A34"/>
    <w:rsid w:val="00777CAD"/>
    <w:rsid w:val="007943B7"/>
    <w:rsid w:val="00797EE9"/>
    <w:rsid w:val="007E19AD"/>
    <w:rsid w:val="007E42AA"/>
    <w:rsid w:val="007E4350"/>
    <w:rsid w:val="007F526B"/>
    <w:rsid w:val="007F5A0E"/>
    <w:rsid w:val="00801A41"/>
    <w:rsid w:val="00801FB4"/>
    <w:rsid w:val="00812C3D"/>
    <w:rsid w:val="00826E48"/>
    <w:rsid w:val="008344AD"/>
    <w:rsid w:val="0085508A"/>
    <w:rsid w:val="00856529"/>
    <w:rsid w:val="00857E29"/>
    <w:rsid w:val="008731A1"/>
    <w:rsid w:val="00881895"/>
    <w:rsid w:val="00882422"/>
    <w:rsid w:val="00884F9B"/>
    <w:rsid w:val="00885121"/>
    <w:rsid w:val="00886728"/>
    <w:rsid w:val="00891162"/>
    <w:rsid w:val="008D5F9C"/>
    <w:rsid w:val="008E51E1"/>
    <w:rsid w:val="009013BB"/>
    <w:rsid w:val="00902C84"/>
    <w:rsid w:val="00913D2C"/>
    <w:rsid w:val="00931BBF"/>
    <w:rsid w:val="009333DB"/>
    <w:rsid w:val="00943965"/>
    <w:rsid w:val="009445DF"/>
    <w:rsid w:val="00955E5F"/>
    <w:rsid w:val="00960D48"/>
    <w:rsid w:val="00995139"/>
    <w:rsid w:val="009A4F1D"/>
    <w:rsid w:val="009C7B97"/>
    <w:rsid w:val="009D209C"/>
    <w:rsid w:val="009D41FA"/>
    <w:rsid w:val="009D5602"/>
    <w:rsid w:val="009E05BA"/>
    <w:rsid w:val="009E28AA"/>
    <w:rsid w:val="009E632E"/>
    <w:rsid w:val="009E7E04"/>
    <w:rsid w:val="009F29DE"/>
    <w:rsid w:val="009F4F5C"/>
    <w:rsid w:val="00A1492A"/>
    <w:rsid w:val="00A177FD"/>
    <w:rsid w:val="00A31137"/>
    <w:rsid w:val="00A31FDC"/>
    <w:rsid w:val="00A52B8B"/>
    <w:rsid w:val="00A54B58"/>
    <w:rsid w:val="00A62E3E"/>
    <w:rsid w:val="00A81313"/>
    <w:rsid w:val="00A8424B"/>
    <w:rsid w:val="00A85ACF"/>
    <w:rsid w:val="00A86220"/>
    <w:rsid w:val="00A87BA2"/>
    <w:rsid w:val="00A90684"/>
    <w:rsid w:val="00AA369B"/>
    <w:rsid w:val="00AB7D29"/>
    <w:rsid w:val="00AC12F5"/>
    <w:rsid w:val="00AC242B"/>
    <w:rsid w:val="00AC4A19"/>
    <w:rsid w:val="00AC5290"/>
    <w:rsid w:val="00AC557A"/>
    <w:rsid w:val="00AC62C5"/>
    <w:rsid w:val="00AE3A24"/>
    <w:rsid w:val="00B017ED"/>
    <w:rsid w:val="00B02CF7"/>
    <w:rsid w:val="00B0318F"/>
    <w:rsid w:val="00B03575"/>
    <w:rsid w:val="00B10792"/>
    <w:rsid w:val="00B157BD"/>
    <w:rsid w:val="00B34140"/>
    <w:rsid w:val="00B446F1"/>
    <w:rsid w:val="00B47F08"/>
    <w:rsid w:val="00B52148"/>
    <w:rsid w:val="00B56047"/>
    <w:rsid w:val="00B65561"/>
    <w:rsid w:val="00B67D53"/>
    <w:rsid w:val="00B94A78"/>
    <w:rsid w:val="00B964E1"/>
    <w:rsid w:val="00B96568"/>
    <w:rsid w:val="00BA0CC8"/>
    <w:rsid w:val="00BA42F5"/>
    <w:rsid w:val="00BA5AE0"/>
    <w:rsid w:val="00BB1ABA"/>
    <w:rsid w:val="00BB6457"/>
    <w:rsid w:val="00BE7C40"/>
    <w:rsid w:val="00BF0F42"/>
    <w:rsid w:val="00BF4DA4"/>
    <w:rsid w:val="00C04A60"/>
    <w:rsid w:val="00C07109"/>
    <w:rsid w:val="00C1121B"/>
    <w:rsid w:val="00C11AED"/>
    <w:rsid w:val="00C23D63"/>
    <w:rsid w:val="00C27903"/>
    <w:rsid w:val="00C46E88"/>
    <w:rsid w:val="00C61A50"/>
    <w:rsid w:val="00C71D46"/>
    <w:rsid w:val="00C731DC"/>
    <w:rsid w:val="00C74DA4"/>
    <w:rsid w:val="00C91987"/>
    <w:rsid w:val="00C9336C"/>
    <w:rsid w:val="00C97DE0"/>
    <w:rsid w:val="00CA0128"/>
    <w:rsid w:val="00CA05C9"/>
    <w:rsid w:val="00CA061C"/>
    <w:rsid w:val="00CA19B3"/>
    <w:rsid w:val="00CA7E09"/>
    <w:rsid w:val="00CB424A"/>
    <w:rsid w:val="00CC3253"/>
    <w:rsid w:val="00CC4AC0"/>
    <w:rsid w:val="00CC5933"/>
    <w:rsid w:val="00CD02DF"/>
    <w:rsid w:val="00CD1333"/>
    <w:rsid w:val="00CE12F9"/>
    <w:rsid w:val="00CE5AB2"/>
    <w:rsid w:val="00D01E07"/>
    <w:rsid w:val="00D06931"/>
    <w:rsid w:val="00D109F1"/>
    <w:rsid w:val="00D10C87"/>
    <w:rsid w:val="00D15FE6"/>
    <w:rsid w:val="00D33E6B"/>
    <w:rsid w:val="00D50D5F"/>
    <w:rsid w:val="00D5328A"/>
    <w:rsid w:val="00D65723"/>
    <w:rsid w:val="00D6577A"/>
    <w:rsid w:val="00D673ED"/>
    <w:rsid w:val="00D749E5"/>
    <w:rsid w:val="00D80DDD"/>
    <w:rsid w:val="00D82E46"/>
    <w:rsid w:val="00D9788B"/>
    <w:rsid w:val="00DB1609"/>
    <w:rsid w:val="00DD20A9"/>
    <w:rsid w:val="00DD7103"/>
    <w:rsid w:val="00DE4483"/>
    <w:rsid w:val="00DE7F97"/>
    <w:rsid w:val="00E07300"/>
    <w:rsid w:val="00E161A9"/>
    <w:rsid w:val="00E246F5"/>
    <w:rsid w:val="00E539B6"/>
    <w:rsid w:val="00E57663"/>
    <w:rsid w:val="00E64E01"/>
    <w:rsid w:val="00E6561B"/>
    <w:rsid w:val="00E7346B"/>
    <w:rsid w:val="00E86A82"/>
    <w:rsid w:val="00EA2F3A"/>
    <w:rsid w:val="00EA3E17"/>
    <w:rsid w:val="00EA6C05"/>
    <w:rsid w:val="00EC07B2"/>
    <w:rsid w:val="00EC1069"/>
    <w:rsid w:val="00EC4B3E"/>
    <w:rsid w:val="00EC5C1D"/>
    <w:rsid w:val="00EC65ED"/>
    <w:rsid w:val="00ED508F"/>
    <w:rsid w:val="00ED7248"/>
    <w:rsid w:val="00ED73B4"/>
    <w:rsid w:val="00F03E73"/>
    <w:rsid w:val="00F07950"/>
    <w:rsid w:val="00F11CAB"/>
    <w:rsid w:val="00F643F0"/>
    <w:rsid w:val="00F82305"/>
    <w:rsid w:val="00F82644"/>
    <w:rsid w:val="00F85165"/>
    <w:rsid w:val="00F903D6"/>
    <w:rsid w:val="00F94E98"/>
    <w:rsid w:val="00FA5952"/>
    <w:rsid w:val="00FC1260"/>
    <w:rsid w:val="00FC4D7E"/>
    <w:rsid w:val="00FC754C"/>
    <w:rsid w:val="00FD3765"/>
    <w:rsid w:val="00FD7A5E"/>
    <w:rsid w:val="00FE4124"/>
    <w:rsid w:val="00FF0EB4"/>
    <w:rsid w:val="00FF2D62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34DCF1E2"/>
  <w15:chartTrackingRefBased/>
  <w15:docId w15:val="{9E05CE78-5C05-4239-B871-014DD28A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1F69A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50D5F"/>
  </w:style>
  <w:style w:type="paragraph" w:styleId="Footer">
    <w:name w:val="footer"/>
    <w:basedOn w:val="Normal"/>
    <w:link w:val="FooterChar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50D5F"/>
  </w:style>
  <w:style w:type="paragraph" w:styleId="BalloonText">
    <w:name w:val="Balloon Text"/>
    <w:basedOn w:val="Normal"/>
    <w:link w:val="BalloonTextChar"/>
    <w:uiPriority w:val="99"/>
    <w:semiHidden/>
    <w:unhideWhenUsed/>
    <w:rsid w:val="00D50D5F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D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712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6F0FC4"/>
    <w:pPr>
      <w:ind w:left="720"/>
      <w:contextualSpacing/>
    </w:pPr>
  </w:style>
  <w:style w:type="table" w:styleId="TableGrid">
    <w:name w:val="Table Grid"/>
    <w:basedOn w:val="TableNormal"/>
    <w:uiPriority w:val="59"/>
    <w:rsid w:val="00C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69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4562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286"/>
    <w:rPr>
      <w:kern w:val="2"/>
      <w:sz w:val="21"/>
      <w:szCs w:val="22"/>
      <w:lang w:val="en-US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6286"/>
    <w:pPr>
      <w:tabs>
        <w:tab w:val="left" w:pos="567"/>
      </w:tabs>
      <w:spacing w:after="0" w:line="280" w:lineRule="exact"/>
      <w:ind w:firstLine="360"/>
      <w:jc w:val="left"/>
    </w:pPr>
    <w:rPr>
      <w:rFonts w:ascii="Tahoma" w:eastAsia="MS PGothic" w:hAnsi="Tahoma" w:cstheme="minorBidi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6286"/>
    <w:rPr>
      <w:rFonts w:ascii="Tahoma" w:eastAsia="MS PGothic" w:hAnsi="Tahoma" w:cstheme="minorBidi"/>
      <w:kern w:val="2"/>
      <w:sz w:val="21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89116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da-DK" w:eastAsia="da-DK"/>
    </w:rPr>
  </w:style>
  <w:style w:type="character" w:styleId="Strong">
    <w:name w:val="Strong"/>
    <w:basedOn w:val="DefaultParagraphFont"/>
    <w:uiPriority w:val="22"/>
    <w:qFormat/>
    <w:rsid w:val="0089116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3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345"/>
    <w:rPr>
      <w:kern w:val="2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026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8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-cars.co.uk/blog/post/outlander-commercial-wins-best-car-derived-van?fbclid=IwAR18yvh51T7a2oSGECB811Dvk68nWYQbng-64Po3vNv8j7G9USdf9U5JlZ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422D-6333-4B12-8540-5CA4101E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(2).dot</Template>
  <TotalTime>1</TotalTime>
  <Pages>2</Pages>
  <Words>357</Words>
  <Characters>2179</Characters>
  <Application>Microsoft Office Word</Application>
  <DocSecurity>4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xdn3718</dc:creator>
  <cp:keywords/>
  <cp:lastModifiedBy>Trine Krastrup</cp:lastModifiedBy>
  <cp:revision>2</cp:revision>
  <cp:lastPrinted>2019-04-08T13:35:00Z</cp:lastPrinted>
  <dcterms:created xsi:type="dcterms:W3CDTF">2019-04-09T08:25:00Z</dcterms:created>
  <dcterms:modified xsi:type="dcterms:W3CDTF">2019-04-09T08:25:00Z</dcterms:modified>
  <cp:category>NONE</cp:category>
</cp:coreProperties>
</file>