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1116" w:rsidRDefault="004E12DD" w:rsidP="004E12DD">
      <w:pPr>
        <w:rPr>
          <w:b/>
          <w:sz w:val="28"/>
          <w:lang w:val="en-GB"/>
        </w:rPr>
      </w:pPr>
      <w:r w:rsidRPr="00A023EE">
        <w:rPr>
          <w:b/>
          <w:sz w:val="28"/>
          <w:lang w:val="en-GB"/>
        </w:rPr>
        <w:t>PRESS RELEASE</w:t>
      </w:r>
    </w:p>
    <w:p w:rsidR="00BD32B8" w:rsidRPr="00451116" w:rsidRDefault="00451116" w:rsidP="004E12DD">
      <w:pPr>
        <w:rPr>
          <w:b/>
          <w:sz w:val="28"/>
          <w:lang w:val="en-GB"/>
        </w:rPr>
      </w:pPr>
      <w:r>
        <w:rPr>
          <w:lang w:val="en-GB"/>
        </w:rPr>
        <w:t>February</w:t>
      </w:r>
      <w:r w:rsidR="00BD32B8">
        <w:rPr>
          <w:lang w:val="en-GB"/>
        </w:rPr>
        <w:t xml:space="preserve"> 2018 </w:t>
      </w:r>
    </w:p>
    <w:p w:rsidR="004E12DD" w:rsidRPr="00A023EE" w:rsidRDefault="004E12DD" w:rsidP="004E12DD">
      <w:pPr>
        <w:rPr>
          <w:lang w:val="en-GB"/>
        </w:rPr>
      </w:pPr>
      <w:r w:rsidRPr="00A023EE">
        <w:rPr>
          <w:lang w:val="en-GB"/>
        </w:rPr>
        <w:t xml:space="preserve">TROLLBEADS </w:t>
      </w:r>
      <w:r w:rsidR="00451116">
        <w:rPr>
          <w:lang w:val="en-GB"/>
        </w:rPr>
        <w:t xml:space="preserve">MOTHER’S DAY </w:t>
      </w:r>
      <w:r w:rsidR="00670195" w:rsidRPr="00A023EE">
        <w:rPr>
          <w:lang w:val="en-GB"/>
        </w:rPr>
        <w:t>2018</w:t>
      </w:r>
    </w:p>
    <w:p w:rsidR="00451116" w:rsidRDefault="00451116" w:rsidP="00451116">
      <w:pPr>
        <w:rPr>
          <w:b/>
          <w:sz w:val="32"/>
          <w:lang w:val="en-GB"/>
        </w:rPr>
      </w:pPr>
    </w:p>
    <w:p w:rsidR="00451116" w:rsidRPr="000A00A6" w:rsidRDefault="00451116" w:rsidP="00451116">
      <w:pPr>
        <w:rPr>
          <w:b/>
          <w:sz w:val="32"/>
          <w:lang w:val="en-GB"/>
        </w:rPr>
      </w:pPr>
      <w:r>
        <w:rPr>
          <w:b/>
          <w:sz w:val="32"/>
          <w:lang w:val="en-GB"/>
        </w:rPr>
        <w:t>Mamma Mia!</w:t>
      </w:r>
    </w:p>
    <w:p w:rsidR="00451116" w:rsidRPr="00155496" w:rsidRDefault="00451116" w:rsidP="00451116">
      <w:pPr>
        <w:jc w:val="both"/>
        <w:rPr>
          <w:b/>
          <w:lang w:val="en-US"/>
        </w:rPr>
      </w:pPr>
      <w:r w:rsidRPr="00155496">
        <w:rPr>
          <w:b/>
          <w:lang w:val="en-US"/>
        </w:rPr>
        <w:t>She is for joy. For fun. For comfort. And caring. She is the one who is always there. She is love and sunshine. Who? Mamma Mia!</w:t>
      </w:r>
    </w:p>
    <w:p w:rsidR="00451116" w:rsidRDefault="00451116" w:rsidP="00451116">
      <w:pPr>
        <w:rPr>
          <w:lang w:val="en-US"/>
        </w:rPr>
      </w:pPr>
      <w:r w:rsidRPr="00155496">
        <w:rPr>
          <w:lang w:val="en-US"/>
        </w:rPr>
        <w:t xml:space="preserve">For Mother’s Day 2018, </w:t>
      </w:r>
      <w:r>
        <w:rPr>
          <w:lang w:val="en-US"/>
        </w:rPr>
        <w:t>Trollbeads launches</w:t>
      </w:r>
      <w:r w:rsidRPr="00155496">
        <w:rPr>
          <w:lang w:val="en-US"/>
        </w:rPr>
        <w:t xml:space="preserve"> </w:t>
      </w:r>
      <w:r>
        <w:rPr>
          <w:lang w:val="en-US"/>
        </w:rPr>
        <w:t xml:space="preserve">the </w:t>
      </w:r>
      <w:r w:rsidRPr="00155496">
        <w:rPr>
          <w:lang w:val="en-US"/>
        </w:rPr>
        <w:t>Mamma Mia</w:t>
      </w:r>
      <w:r w:rsidR="00151664">
        <w:rPr>
          <w:lang w:val="en-US"/>
        </w:rPr>
        <w:t>!</w:t>
      </w:r>
      <w:r>
        <w:rPr>
          <w:lang w:val="en-US"/>
        </w:rPr>
        <w:t xml:space="preserve"> </w:t>
      </w:r>
      <w:r w:rsidR="00151664">
        <w:rPr>
          <w:lang w:val="en-US"/>
        </w:rPr>
        <w:t>B</w:t>
      </w:r>
      <w:r>
        <w:rPr>
          <w:lang w:val="en-US"/>
        </w:rPr>
        <w:t>ead</w:t>
      </w:r>
      <w:r w:rsidR="00151664">
        <w:rPr>
          <w:lang w:val="en-US"/>
        </w:rPr>
        <w:t>.</w:t>
      </w:r>
      <w:r w:rsidRPr="00155496">
        <w:rPr>
          <w:lang w:val="en-US"/>
        </w:rPr>
        <w:t xml:space="preserve"> A vibrant and beautiful, limited </w:t>
      </w:r>
      <w:r>
        <w:rPr>
          <w:lang w:val="en-US"/>
        </w:rPr>
        <w:t xml:space="preserve">edition </w:t>
      </w:r>
      <w:r w:rsidRPr="00155496">
        <w:rPr>
          <w:lang w:val="en-US"/>
        </w:rPr>
        <w:t xml:space="preserve">glass bead with beautiful flowers. </w:t>
      </w:r>
      <w:r>
        <w:rPr>
          <w:lang w:val="en-US"/>
        </w:rPr>
        <w:t xml:space="preserve">The joyful colours and spectacular design will for </w:t>
      </w:r>
      <w:r w:rsidRPr="00155496">
        <w:rPr>
          <w:lang w:val="en-US"/>
        </w:rPr>
        <w:t>evoke warm feelings with any mom</w:t>
      </w:r>
      <w:r>
        <w:rPr>
          <w:lang w:val="en-US"/>
        </w:rPr>
        <w:t xml:space="preserve"> without any doubt. </w:t>
      </w:r>
    </w:p>
    <w:p w:rsidR="00451116" w:rsidRDefault="00451116" w:rsidP="00451116">
      <w:pPr>
        <w:rPr>
          <w:lang w:val="en-US"/>
        </w:rPr>
      </w:pPr>
      <w:r>
        <w:rPr>
          <w:noProof/>
        </w:rPr>
        <w:drawing>
          <wp:inline distT="0" distB="0" distL="0" distR="0" wp14:anchorId="02C3C194" wp14:editId="2AE5F21B">
            <wp:extent cx="6120130" cy="2876550"/>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t="7768" b="5351"/>
                    <a:stretch/>
                  </pic:blipFill>
                  <pic:spPr bwMode="auto">
                    <a:xfrm>
                      <a:off x="0" y="0"/>
                      <a:ext cx="6120130" cy="2876550"/>
                    </a:xfrm>
                    <a:prstGeom prst="rect">
                      <a:avLst/>
                    </a:prstGeom>
                    <a:ln>
                      <a:noFill/>
                    </a:ln>
                    <a:extLst>
                      <a:ext uri="{53640926-AAD7-44D8-BBD7-CCE9431645EC}">
                        <a14:shadowObscured xmlns:a14="http://schemas.microsoft.com/office/drawing/2010/main"/>
                      </a:ext>
                    </a:extLst>
                  </pic:spPr>
                </pic:pic>
              </a:graphicData>
            </a:graphic>
          </wp:inline>
        </w:drawing>
      </w:r>
    </w:p>
    <w:p w:rsidR="00451116" w:rsidRPr="004D07FC" w:rsidRDefault="00451116" w:rsidP="00451116">
      <w:pPr>
        <w:rPr>
          <w:b/>
          <w:lang w:val="en-US"/>
        </w:rPr>
      </w:pPr>
      <w:r w:rsidRPr="004D07FC">
        <w:rPr>
          <w:b/>
          <w:lang w:val="en-US"/>
        </w:rPr>
        <w:t>Generations of love</w:t>
      </w:r>
    </w:p>
    <w:p w:rsidR="00451116" w:rsidRDefault="00451116" w:rsidP="00451116">
      <w:pPr>
        <w:rPr>
          <w:lang w:val="en-US"/>
        </w:rPr>
      </w:pPr>
      <w:r>
        <w:rPr>
          <w:lang w:val="en-US"/>
        </w:rPr>
        <w:t>Let Mamma Mia! be accompanied by the stunning bead Maternity, a</w:t>
      </w:r>
      <w:r w:rsidRPr="004D07FC">
        <w:rPr>
          <w:lang w:val="en-US"/>
        </w:rPr>
        <w:t xml:space="preserve"> mother and her baby playing</w:t>
      </w:r>
      <w:r>
        <w:rPr>
          <w:lang w:val="en-US"/>
        </w:rPr>
        <w:t xml:space="preserve"> together</w:t>
      </w:r>
      <w:r w:rsidRPr="004D07FC">
        <w:rPr>
          <w:lang w:val="en-US"/>
        </w:rPr>
        <w:t xml:space="preserve">. A </w:t>
      </w:r>
      <w:r>
        <w:rPr>
          <w:lang w:val="en-US"/>
        </w:rPr>
        <w:t xml:space="preserve">lovely and </w:t>
      </w:r>
      <w:r w:rsidRPr="004D07FC">
        <w:rPr>
          <w:lang w:val="en-US"/>
        </w:rPr>
        <w:t>sweet ritual, sacred since the beginning of motherhood.</w:t>
      </w:r>
      <w:r>
        <w:rPr>
          <w:lang w:val="en-US"/>
        </w:rPr>
        <w:t xml:space="preserve"> The Maternity bead comes in 18 karat gold and </w:t>
      </w:r>
      <w:r w:rsidR="006A5182">
        <w:rPr>
          <w:lang w:val="en-US"/>
        </w:rPr>
        <w:t>S</w:t>
      </w:r>
      <w:r>
        <w:rPr>
          <w:lang w:val="en-US"/>
        </w:rPr>
        <w:t xml:space="preserve">terling silver or in </w:t>
      </w:r>
      <w:r w:rsidR="006A5182">
        <w:rPr>
          <w:lang w:val="en-US"/>
        </w:rPr>
        <w:t>S</w:t>
      </w:r>
      <w:r>
        <w:rPr>
          <w:lang w:val="en-US"/>
        </w:rPr>
        <w:t>terling silver</w:t>
      </w:r>
      <w:r w:rsidR="006A5182">
        <w:rPr>
          <w:lang w:val="en-US"/>
        </w:rPr>
        <w:t xml:space="preserve"> only</w:t>
      </w:r>
      <w:r>
        <w:rPr>
          <w:lang w:val="en-US"/>
        </w:rPr>
        <w:t xml:space="preserve">. </w:t>
      </w:r>
    </w:p>
    <w:p w:rsidR="006A5182" w:rsidRDefault="006A5182" w:rsidP="00451116">
      <w:pPr>
        <w:rPr>
          <w:lang w:val="en-US"/>
        </w:rPr>
      </w:pPr>
      <w:r>
        <w:rPr>
          <w:lang w:val="en-US"/>
        </w:rPr>
        <w:t>Mother’s Day also include g</w:t>
      </w:r>
      <w:r w:rsidR="00451116">
        <w:rPr>
          <w:lang w:val="en-US"/>
        </w:rPr>
        <w:t>randmother</w:t>
      </w:r>
      <w:r>
        <w:rPr>
          <w:lang w:val="en-US"/>
        </w:rPr>
        <w:t>s</w:t>
      </w:r>
      <w:r w:rsidR="004645E6">
        <w:rPr>
          <w:lang w:val="en-US"/>
        </w:rPr>
        <w:t>.</w:t>
      </w:r>
      <w:r w:rsidR="00451116">
        <w:rPr>
          <w:lang w:val="en-US"/>
        </w:rPr>
        <w:t xml:space="preserve"> </w:t>
      </w:r>
      <w:r>
        <w:rPr>
          <w:lang w:val="en-US"/>
        </w:rPr>
        <w:t>T</w:t>
      </w:r>
      <w:r w:rsidR="00451116">
        <w:rPr>
          <w:lang w:val="en-US"/>
        </w:rPr>
        <w:t xml:space="preserve">he bead Grandma is the perfect choice for </w:t>
      </w:r>
      <w:r>
        <w:rPr>
          <w:lang w:val="en-US"/>
        </w:rPr>
        <w:t>grandmothers</w:t>
      </w:r>
      <w:r w:rsidR="004645E6">
        <w:rPr>
          <w:lang w:val="en-US"/>
        </w:rPr>
        <w:t xml:space="preserve"> all over</w:t>
      </w:r>
      <w:r>
        <w:rPr>
          <w:lang w:val="en-US"/>
        </w:rPr>
        <w:t xml:space="preserve"> the world</w:t>
      </w:r>
      <w:r w:rsidR="00451116">
        <w:rPr>
          <w:lang w:val="en-US"/>
        </w:rPr>
        <w:t xml:space="preserve">. </w:t>
      </w:r>
    </w:p>
    <w:p w:rsidR="006A5182" w:rsidRDefault="006A5182" w:rsidP="006A5182">
      <w:pPr>
        <w:rPr>
          <w:b/>
          <w:lang w:val="en-GB"/>
        </w:rPr>
      </w:pPr>
      <w:r>
        <w:rPr>
          <w:lang w:val="en-US"/>
        </w:rPr>
        <w:t>Trollbeads is the original, high quality bead-on-bracelet concept offering hundreds of beautiful beads – each bead is a little piece of art and tell a different story. Every mother has a different story to tell. Find the most suitable bead for her on Mother’s Day.</w:t>
      </w:r>
      <w:r w:rsidRPr="006A5182">
        <w:rPr>
          <w:b/>
          <w:lang w:val="en-GB"/>
        </w:rPr>
        <w:t xml:space="preserve"> </w:t>
      </w:r>
    </w:p>
    <w:p w:rsidR="006A5182" w:rsidRDefault="006A5182" w:rsidP="006A5182">
      <w:pPr>
        <w:rPr>
          <w:lang w:val="en-US"/>
        </w:rPr>
      </w:pPr>
      <w:r>
        <w:rPr>
          <w:lang w:val="en-US"/>
        </w:rPr>
        <w:t>Mamma Mia</w:t>
      </w:r>
      <w:r w:rsidR="004645E6">
        <w:rPr>
          <w:lang w:val="en-US"/>
        </w:rPr>
        <w:t>!</w:t>
      </w:r>
      <w:r>
        <w:rPr>
          <w:lang w:val="en-US"/>
        </w:rPr>
        <w:t xml:space="preserve"> is designed by designer Neetu Gupta</w:t>
      </w:r>
      <w:r w:rsidRPr="00991FD7">
        <w:rPr>
          <w:lang w:val="en-US"/>
        </w:rPr>
        <w:t>.</w:t>
      </w:r>
    </w:p>
    <w:p w:rsidR="006A5182" w:rsidRDefault="006A5182" w:rsidP="006A5182">
      <w:pPr>
        <w:rPr>
          <w:lang w:val="en-US"/>
        </w:rPr>
      </w:pPr>
      <w:r>
        <w:rPr>
          <w:lang w:val="en-GB"/>
        </w:rPr>
        <w:t>The collection is</w:t>
      </w:r>
      <w:r w:rsidRPr="000A00A6">
        <w:rPr>
          <w:lang w:val="en-GB"/>
        </w:rPr>
        <w:t xml:space="preserve"> available in stores and online from </w:t>
      </w:r>
      <w:r>
        <w:rPr>
          <w:b/>
          <w:lang w:val="en-GB"/>
        </w:rPr>
        <w:t>February 16, 2018</w:t>
      </w:r>
      <w:r w:rsidRPr="000A00A6">
        <w:rPr>
          <w:b/>
          <w:lang w:val="en-GB"/>
        </w:rPr>
        <w:t>.</w:t>
      </w:r>
    </w:p>
    <w:p w:rsidR="006A5182" w:rsidRDefault="00451116" w:rsidP="006A5182">
      <w:pPr>
        <w:rPr>
          <w:lang w:val="en-US"/>
        </w:rPr>
      </w:pPr>
      <w:r>
        <w:rPr>
          <w:b/>
          <w:lang w:val="en-GB"/>
        </w:rPr>
        <w:lastRenderedPageBreak/>
        <w:t>Exquisite craftsmanship</w:t>
      </w:r>
      <w:r w:rsidRPr="00991FD7">
        <w:rPr>
          <w:lang w:val="en-US"/>
        </w:rPr>
        <w:t xml:space="preserve"> </w:t>
      </w:r>
    </w:p>
    <w:p w:rsidR="00451116" w:rsidRDefault="00451116" w:rsidP="006A5182">
      <w:pPr>
        <w:rPr>
          <w:lang w:val="en-US"/>
        </w:rPr>
      </w:pPr>
      <w:r w:rsidRPr="00991FD7">
        <w:rPr>
          <w:lang w:val="en-US"/>
        </w:rPr>
        <w:t xml:space="preserve">Trollbeads is world famous for the enchanting way it </w:t>
      </w:r>
      <w:r w:rsidR="004645E6">
        <w:rPr>
          <w:lang w:val="en-US"/>
        </w:rPr>
        <w:t xml:space="preserve">plays </w:t>
      </w:r>
      <w:r w:rsidRPr="00991FD7">
        <w:rPr>
          <w:lang w:val="en-US"/>
        </w:rPr>
        <w:t>with glass</w:t>
      </w:r>
      <w:r w:rsidR="004645E6">
        <w:rPr>
          <w:lang w:val="en-US"/>
        </w:rPr>
        <w:t xml:space="preserve"> in its jewellery</w:t>
      </w:r>
      <w:r w:rsidRPr="00991FD7">
        <w:rPr>
          <w:lang w:val="en-US"/>
        </w:rPr>
        <w:t xml:space="preserve">. All glass beads are handmade in front of a red-hot, open flame. </w:t>
      </w:r>
    </w:p>
    <w:p w:rsidR="00451116" w:rsidRDefault="00451116" w:rsidP="00451116">
      <w:pPr>
        <w:rPr>
          <w:lang w:val="en-US"/>
        </w:rPr>
      </w:pPr>
      <w:r w:rsidRPr="00991FD7">
        <w:rPr>
          <w:lang w:val="en-US"/>
        </w:rPr>
        <w:t>Trollbeads jewellery is made from the highest qual</w:t>
      </w:r>
      <w:r>
        <w:rPr>
          <w:lang w:val="en-US"/>
        </w:rPr>
        <w:t>ity raw material</w:t>
      </w:r>
      <w:bookmarkStart w:id="0" w:name="_GoBack"/>
      <w:bookmarkEnd w:id="0"/>
      <w:r>
        <w:rPr>
          <w:lang w:val="en-US"/>
        </w:rPr>
        <w:t>s, including 18 k</w:t>
      </w:r>
      <w:r w:rsidRPr="00991FD7">
        <w:rPr>
          <w:lang w:val="en-US"/>
        </w:rPr>
        <w:t xml:space="preserve">arat gold, </w:t>
      </w:r>
      <w:r w:rsidR="006A5182">
        <w:rPr>
          <w:lang w:val="en-US"/>
        </w:rPr>
        <w:t>S</w:t>
      </w:r>
      <w:r w:rsidRPr="00991FD7">
        <w:rPr>
          <w:lang w:val="en-US"/>
        </w:rPr>
        <w:t xml:space="preserve">terling silver, Italian </w:t>
      </w:r>
      <w:r>
        <w:rPr>
          <w:lang w:val="en-US"/>
        </w:rPr>
        <w:t xml:space="preserve">Murano </w:t>
      </w:r>
      <w:r w:rsidRPr="00991FD7">
        <w:rPr>
          <w:lang w:val="en-US"/>
        </w:rPr>
        <w:t xml:space="preserve">glass, freshwater pearls, amber and precious stones. </w:t>
      </w:r>
    </w:p>
    <w:p w:rsidR="00451116" w:rsidRPr="000A00A6" w:rsidRDefault="00451116" w:rsidP="00451116">
      <w:pPr>
        <w:rPr>
          <w:lang w:val="en-GB"/>
        </w:rPr>
      </w:pPr>
      <w:r w:rsidRPr="000A00A6">
        <w:rPr>
          <w:lang w:val="en-GB"/>
        </w:rPr>
        <w:t xml:space="preserve">The exquisite craftsmanship of Trollbeads’ jewellery is only truly complete when you match the different </w:t>
      </w:r>
      <w:r w:rsidR="006A5182">
        <w:rPr>
          <w:lang w:val="en-GB"/>
        </w:rPr>
        <w:t xml:space="preserve">beads </w:t>
      </w:r>
      <w:r w:rsidRPr="000A00A6">
        <w:rPr>
          <w:lang w:val="en-GB"/>
        </w:rPr>
        <w:t xml:space="preserve">that tell your stories in your own personal way. </w:t>
      </w:r>
      <w:r w:rsidR="006A5182">
        <w:rPr>
          <w:lang w:val="en-GB"/>
        </w:rPr>
        <w:t xml:space="preserve">This </w:t>
      </w:r>
      <w:r w:rsidRPr="000A00A6">
        <w:rPr>
          <w:lang w:val="en-GB"/>
        </w:rPr>
        <w:t>is the true beauty of Trollbeads.</w:t>
      </w:r>
    </w:p>
    <w:p w:rsidR="00451116" w:rsidRDefault="00451116" w:rsidP="00451116">
      <w:pPr>
        <w:rPr>
          <w:b/>
          <w:lang w:val="en-GB"/>
        </w:rPr>
      </w:pPr>
      <w:r w:rsidRPr="000A00A6">
        <w:rPr>
          <w:lang w:val="en-GB"/>
        </w:rPr>
        <w:t>The “</w:t>
      </w:r>
      <w:r>
        <w:rPr>
          <w:lang w:val="en-GB"/>
        </w:rPr>
        <w:t>Mother’s Day</w:t>
      </w:r>
      <w:r w:rsidRPr="000A00A6">
        <w:rPr>
          <w:lang w:val="en-GB"/>
        </w:rPr>
        <w:t xml:space="preserve">” collection can be mixed and matched with existing and new jewellery - any way you </w:t>
      </w:r>
      <w:r>
        <w:rPr>
          <w:lang w:val="en-GB"/>
        </w:rPr>
        <w:t xml:space="preserve">and your mother </w:t>
      </w:r>
      <w:r w:rsidRPr="000A00A6">
        <w:rPr>
          <w:lang w:val="en-GB"/>
        </w:rPr>
        <w:t xml:space="preserve">like. </w:t>
      </w:r>
    </w:p>
    <w:p w:rsidR="00451116" w:rsidRDefault="00451116" w:rsidP="00451116">
      <w:pPr>
        <w:jc w:val="center"/>
        <w:rPr>
          <w:lang w:val="en-GB"/>
        </w:rPr>
      </w:pPr>
      <w:r>
        <w:rPr>
          <w:noProof/>
        </w:rPr>
        <w:drawing>
          <wp:anchor distT="0" distB="0" distL="114300" distR="114300" simplePos="0" relativeHeight="251659264" behindDoc="1" locked="0" layoutInCell="1" allowOverlap="1" wp14:anchorId="55E0E7D8" wp14:editId="302B324B">
            <wp:simplePos x="0" y="0"/>
            <wp:positionH relativeFrom="column">
              <wp:posOffset>1661160</wp:posOffset>
            </wp:positionH>
            <wp:positionV relativeFrom="paragraph">
              <wp:posOffset>125095</wp:posOffset>
            </wp:positionV>
            <wp:extent cx="2562225" cy="1243097"/>
            <wp:effectExtent l="0" t="0" r="0" b="0"/>
            <wp:wrapNone/>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62225" cy="1243097"/>
                    </a:xfrm>
                    <a:prstGeom prst="rect">
                      <a:avLst/>
                    </a:prstGeom>
                  </pic:spPr>
                </pic:pic>
              </a:graphicData>
            </a:graphic>
            <wp14:sizeRelH relativeFrom="page">
              <wp14:pctWidth>0</wp14:pctWidth>
            </wp14:sizeRelH>
            <wp14:sizeRelV relativeFrom="page">
              <wp14:pctHeight>0</wp14:pctHeight>
            </wp14:sizeRelV>
          </wp:anchor>
        </w:drawing>
      </w:r>
    </w:p>
    <w:p w:rsidR="00451116" w:rsidRDefault="00451116" w:rsidP="00451116">
      <w:pPr>
        <w:rPr>
          <w:b/>
          <w:i/>
          <w:sz w:val="24"/>
          <w:szCs w:val="24"/>
          <w:u w:val="single"/>
          <w:lang w:val="en-GB"/>
        </w:rPr>
      </w:pPr>
    </w:p>
    <w:p w:rsidR="00451116" w:rsidRDefault="00451116" w:rsidP="00451116">
      <w:pPr>
        <w:rPr>
          <w:b/>
          <w:i/>
          <w:sz w:val="24"/>
          <w:szCs w:val="24"/>
          <w:u w:val="single"/>
          <w:lang w:val="en-GB"/>
        </w:rPr>
      </w:pPr>
    </w:p>
    <w:p w:rsidR="00451116" w:rsidRDefault="00451116" w:rsidP="00451116">
      <w:pPr>
        <w:rPr>
          <w:b/>
          <w:i/>
          <w:sz w:val="24"/>
          <w:szCs w:val="24"/>
          <w:u w:val="single"/>
          <w:lang w:val="en-GB"/>
        </w:rPr>
      </w:pPr>
    </w:p>
    <w:p w:rsidR="0002693A" w:rsidRDefault="0002693A" w:rsidP="00451116">
      <w:pPr>
        <w:pStyle w:val="p-regular-medium"/>
        <w:spacing w:before="0" w:beforeAutospacing="0" w:after="0" w:afterAutospacing="0" w:line="276" w:lineRule="auto"/>
        <w:jc w:val="both"/>
        <w:rPr>
          <w:rFonts w:asciiTheme="majorHAnsi" w:hAnsiTheme="majorHAnsi"/>
          <w:b/>
          <w:lang w:val="en-GB"/>
        </w:rPr>
      </w:pPr>
    </w:p>
    <w:p w:rsidR="0002693A" w:rsidRPr="0092778F" w:rsidRDefault="0002693A" w:rsidP="0002693A">
      <w:pPr>
        <w:jc w:val="both"/>
        <w:rPr>
          <w:rFonts w:asciiTheme="majorHAnsi" w:hAnsiTheme="majorHAnsi"/>
          <w:b/>
          <w:sz w:val="24"/>
          <w:szCs w:val="24"/>
          <w:lang w:val="en-GB"/>
        </w:rPr>
      </w:pPr>
      <w:r w:rsidRPr="0092778F">
        <w:rPr>
          <w:rFonts w:asciiTheme="majorHAnsi" w:hAnsiTheme="majorHAnsi"/>
          <w:b/>
          <w:sz w:val="24"/>
          <w:szCs w:val="24"/>
          <w:lang w:val="en-GB"/>
        </w:rPr>
        <w:t>Prices:</w:t>
      </w:r>
    </w:p>
    <w:p w:rsidR="00617EF3" w:rsidRDefault="006A5182" w:rsidP="0002693A">
      <w:pPr>
        <w:jc w:val="both"/>
        <w:rPr>
          <w:rFonts w:asciiTheme="majorHAnsi" w:hAnsiTheme="majorHAnsi"/>
          <w:b/>
          <w:sz w:val="24"/>
          <w:szCs w:val="24"/>
          <w:lang w:val="en-US"/>
        </w:rPr>
      </w:pPr>
      <w:r>
        <w:rPr>
          <w:rFonts w:asciiTheme="majorHAnsi" w:hAnsiTheme="majorHAnsi"/>
          <w:b/>
          <w:sz w:val="24"/>
          <w:szCs w:val="24"/>
          <w:lang w:val="en-US"/>
        </w:rPr>
        <w:t>Mamma Mia</w:t>
      </w:r>
      <w:r w:rsidR="00617EF3">
        <w:rPr>
          <w:rFonts w:asciiTheme="majorHAnsi" w:hAnsiTheme="majorHAnsi"/>
          <w:b/>
          <w:sz w:val="24"/>
          <w:szCs w:val="24"/>
          <w:lang w:val="en-US"/>
        </w:rPr>
        <w:t>!</w:t>
      </w:r>
      <w:r>
        <w:rPr>
          <w:rFonts w:asciiTheme="majorHAnsi" w:hAnsiTheme="majorHAnsi"/>
          <w:b/>
          <w:sz w:val="24"/>
          <w:szCs w:val="24"/>
          <w:lang w:val="en-US"/>
        </w:rPr>
        <w:t xml:space="preserve"> bead</w:t>
      </w:r>
      <w:r w:rsidR="00617EF3">
        <w:rPr>
          <w:rFonts w:asciiTheme="majorHAnsi" w:hAnsiTheme="majorHAnsi"/>
          <w:b/>
          <w:sz w:val="24"/>
          <w:szCs w:val="24"/>
          <w:lang w:val="en-US"/>
        </w:rPr>
        <w:t xml:space="preserve">  </w:t>
      </w:r>
      <w:r w:rsidR="00617EF3">
        <w:rPr>
          <w:rFonts w:asciiTheme="majorHAnsi" w:hAnsiTheme="majorHAnsi"/>
          <w:b/>
          <w:sz w:val="24"/>
          <w:szCs w:val="24"/>
          <w:lang w:val="en-US"/>
        </w:rPr>
        <w:tab/>
      </w:r>
      <w:r w:rsidR="00617EF3">
        <w:rPr>
          <w:rFonts w:asciiTheme="majorHAnsi" w:hAnsiTheme="majorHAnsi"/>
          <w:b/>
          <w:sz w:val="24"/>
          <w:szCs w:val="24"/>
          <w:lang w:val="en-US"/>
        </w:rPr>
        <w:tab/>
        <w:t xml:space="preserve">EUR </w:t>
      </w:r>
      <w:r w:rsidR="004645E6">
        <w:rPr>
          <w:rFonts w:asciiTheme="majorHAnsi" w:hAnsiTheme="majorHAnsi"/>
          <w:b/>
          <w:sz w:val="24"/>
          <w:szCs w:val="24"/>
          <w:lang w:val="en-US"/>
        </w:rPr>
        <w:t>45,-</w:t>
      </w:r>
    </w:p>
    <w:p w:rsidR="006A5182" w:rsidRDefault="006A5182" w:rsidP="0002693A">
      <w:pPr>
        <w:jc w:val="both"/>
        <w:rPr>
          <w:rFonts w:asciiTheme="majorHAnsi" w:hAnsiTheme="majorHAnsi"/>
          <w:b/>
          <w:sz w:val="24"/>
          <w:szCs w:val="24"/>
          <w:lang w:val="en-GB"/>
        </w:rPr>
      </w:pPr>
      <w:r>
        <w:rPr>
          <w:rFonts w:asciiTheme="majorHAnsi" w:hAnsiTheme="majorHAnsi"/>
          <w:b/>
          <w:sz w:val="24"/>
          <w:szCs w:val="24"/>
          <w:lang w:val="en-GB"/>
        </w:rPr>
        <w:t>Mother’s Day</w:t>
      </w:r>
      <w:r w:rsidR="0002693A">
        <w:rPr>
          <w:rFonts w:asciiTheme="majorHAnsi" w:hAnsiTheme="majorHAnsi"/>
          <w:b/>
          <w:sz w:val="24"/>
          <w:szCs w:val="24"/>
          <w:lang w:val="en-GB"/>
        </w:rPr>
        <w:t xml:space="preserve"> b</w:t>
      </w:r>
      <w:r w:rsidR="00E16240">
        <w:rPr>
          <w:rFonts w:asciiTheme="majorHAnsi" w:hAnsiTheme="majorHAnsi"/>
          <w:b/>
          <w:sz w:val="24"/>
          <w:szCs w:val="24"/>
          <w:lang w:val="en-GB"/>
        </w:rPr>
        <w:t>angle</w:t>
      </w:r>
      <w:r w:rsidR="0002693A">
        <w:rPr>
          <w:rFonts w:asciiTheme="majorHAnsi" w:hAnsiTheme="majorHAnsi"/>
          <w:b/>
          <w:sz w:val="24"/>
          <w:szCs w:val="24"/>
          <w:lang w:val="en-GB"/>
        </w:rPr>
        <w:t xml:space="preserve"> as s</w:t>
      </w:r>
      <w:r w:rsidR="00617EF3">
        <w:rPr>
          <w:rFonts w:asciiTheme="majorHAnsi" w:hAnsiTheme="majorHAnsi"/>
          <w:b/>
          <w:sz w:val="24"/>
          <w:szCs w:val="24"/>
          <w:lang w:val="en-GB"/>
        </w:rPr>
        <w:t>hown</w:t>
      </w:r>
      <w:r w:rsidR="00617EF3">
        <w:rPr>
          <w:rFonts w:asciiTheme="majorHAnsi" w:hAnsiTheme="majorHAnsi"/>
          <w:b/>
          <w:sz w:val="24"/>
          <w:szCs w:val="24"/>
          <w:lang w:val="en-GB"/>
        </w:rPr>
        <w:tab/>
        <w:t xml:space="preserve">EUR </w:t>
      </w:r>
      <w:r w:rsidR="004645E6">
        <w:rPr>
          <w:rFonts w:asciiTheme="majorHAnsi" w:hAnsiTheme="majorHAnsi"/>
          <w:b/>
          <w:sz w:val="24"/>
          <w:szCs w:val="24"/>
          <w:lang w:val="en-GB"/>
        </w:rPr>
        <w:t>120,-</w:t>
      </w:r>
    </w:p>
    <w:p w:rsidR="006A5182" w:rsidRDefault="006A5182" w:rsidP="0002693A">
      <w:pPr>
        <w:jc w:val="both"/>
        <w:rPr>
          <w:rFonts w:asciiTheme="majorHAnsi" w:hAnsiTheme="majorHAnsi"/>
          <w:b/>
          <w:sz w:val="24"/>
          <w:szCs w:val="24"/>
          <w:lang w:val="en-GB"/>
        </w:rPr>
      </w:pPr>
      <w:r>
        <w:rPr>
          <w:rFonts w:asciiTheme="majorHAnsi" w:hAnsiTheme="majorHAnsi"/>
          <w:b/>
          <w:sz w:val="24"/>
          <w:szCs w:val="24"/>
          <w:lang w:val="en-GB"/>
        </w:rPr>
        <w:t>Maternity Bead – Gold/Silv</w:t>
      </w:r>
      <w:r w:rsidR="00617EF3">
        <w:rPr>
          <w:rFonts w:asciiTheme="majorHAnsi" w:hAnsiTheme="majorHAnsi"/>
          <w:b/>
          <w:sz w:val="24"/>
          <w:szCs w:val="24"/>
          <w:lang w:val="en-GB"/>
        </w:rPr>
        <w:t xml:space="preserve">er </w:t>
      </w:r>
      <w:r w:rsidR="00617EF3">
        <w:rPr>
          <w:rFonts w:asciiTheme="majorHAnsi" w:hAnsiTheme="majorHAnsi"/>
          <w:b/>
          <w:sz w:val="24"/>
          <w:szCs w:val="24"/>
          <w:lang w:val="en-GB"/>
        </w:rPr>
        <w:tab/>
        <w:t xml:space="preserve">EUR </w:t>
      </w:r>
      <w:r w:rsidR="004645E6">
        <w:rPr>
          <w:rFonts w:asciiTheme="majorHAnsi" w:hAnsiTheme="majorHAnsi"/>
          <w:b/>
          <w:sz w:val="24"/>
          <w:szCs w:val="24"/>
          <w:lang w:val="en-GB"/>
        </w:rPr>
        <w:t>495,-</w:t>
      </w:r>
    </w:p>
    <w:p w:rsidR="0002693A" w:rsidRDefault="006A5182" w:rsidP="0002693A">
      <w:pPr>
        <w:jc w:val="both"/>
        <w:rPr>
          <w:rFonts w:asciiTheme="majorHAnsi" w:hAnsiTheme="majorHAnsi"/>
          <w:b/>
          <w:sz w:val="24"/>
          <w:szCs w:val="24"/>
          <w:lang w:val="en-GB"/>
        </w:rPr>
      </w:pPr>
      <w:r>
        <w:rPr>
          <w:rFonts w:asciiTheme="majorHAnsi" w:hAnsiTheme="majorHAnsi"/>
          <w:b/>
          <w:sz w:val="24"/>
          <w:szCs w:val="24"/>
          <w:lang w:val="en-GB"/>
        </w:rPr>
        <w:t>Maternity Bead – Sterling sil</w:t>
      </w:r>
      <w:r w:rsidR="00617EF3">
        <w:rPr>
          <w:rFonts w:asciiTheme="majorHAnsi" w:hAnsiTheme="majorHAnsi"/>
          <w:b/>
          <w:sz w:val="24"/>
          <w:szCs w:val="24"/>
          <w:lang w:val="en-GB"/>
        </w:rPr>
        <w:t xml:space="preserve">ver </w:t>
      </w:r>
      <w:r w:rsidR="00617EF3">
        <w:rPr>
          <w:rFonts w:asciiTheme="majorHAnsi" w:hAnsiTheme="majorHAnsi"/>
          <w:b/>
          <w:sz w:val="24"/>
          <w:szCs w:val="24"/>
          <w:lang w:val="en-GB"/>
        </w:rPr>
        <w:tab/>
        <w:t>EUR</w:t>
      </w:r>
      <w:r w:rsidR="004645E6">
        <w:rPr>
          <w:rFonts w:asciiTheme="majorHAnsi" w:hAnsiTheme="majorHAnsi"/>
          <w:b/>
          <w:sz w:val="24"/>
          <w:szCs w:val="24"/>
          <w:lang w:val="en-GB"/>
        </w:rPr>
        <w:t xml:space="preserve"> 75,-</w:t>
      </w:r>
    </w:p>
    <w:p w:rsidR="0002693A" w:rsidRDefault="0002693A" w:rsidP="00BD32B8">
      <w:pPr>
        <w:pStyle w:val="p-regular-medium"/>
        <w:spacing w:before="0" w:beforeAutospacing="0" w:after="0" w:afterAutospacing="0" w:line="276" w:lineRule="auto"/>
        <w:jc w:val="both"/>
        <w:rPr>
          <w:rFonts w:ascii="Calibri Light" w:hAnsi="Calibri Light" w:cs="Arial"/>
          <w:lang w:val="en-GB"/>
        </w:rPr>
      </w:pPr>
      <w:r>
        <w:rPr>
          <w:rFonts w:ascii="Calibri Light" w:hAnsi="Calibri Light" w:cs="Arial"/>
          <w:lang w:val="en-GB"/>
        </w:rPr>
        <w:tab/>
      </w:r>
    </w:p>
    <w:p w:rsidR="00BD32B8" w:rsidRPr="00D05394" w:rsidRDefault="00BD32B8" w:rsidP="00BD32B8">
      <w:pPr>
        <w:pStyle w:val="p-regular-medium"/>
        <w:spacing w:before="0" w:beforeAutospacing="0" w:after="0" w:afterAutospacing="0" w:line="276" w:lineRule="auto"/>
        <w:jc w:val="both"/>
        <w:rPr>
          <w:rFonts w:ascii="Calibri Light" w:hAnsi="Calibri Light" w:cs="Arial"/>
          <w:lang w:val="en-GB"/>
        </w:rPr>
      </w:pPr>
      <w:r w:rsidRPr="00D05394">
        <w:rPr>
          <w:rFonts w:ascii="Calibri Light" w:hAnsi="Calibri Light" w:cs="Arial"/>
          <w:lang w:val="en-GB"/>
        </w:rPr>
        <w:t xml:space="preserve">For further information, imagery or samples, please visit </w:t>
      </w:r>
      <w:hyperlink r:id="rId9" w:history="1">
        <w:r w:rsidRPr="00D05394">
          <w:rPr>
            <w:rStyle w:val="Hyperlink"/>
            <w:rFonts w:ascii="Calibri Light" w:hAnsi="Calibri Light" w:cs="Arial"/>
            <w:color w:val="auto"/>
            <w:lang w:val="en-GB"/>
          </w:rPr>
          <w:t>www.trollbeads.com</w:t>
        </w:r>
      </w:hyperlink>
      <w:r w:rsidRPr="00D05394">
        <w:rPr>
          <w:rFonts w:ascii="Calibri Light" w:hAnsi="Calibri Light" w:cs="Arial"/>
          <w:lang w:val="en-GB"/>
        </w:rPr>
        <w:t xml:space="preserve"> or contact:</w:t>
      </w:r>
    </w:p>
    <w:p w:rsidR="00BD32B8" w:rsidRPr="00D05394" w:rsidRDefault="00BD32B8" w:rsidP="00BD32B8">
      <w:pPr>
        <w:pStyle w:val="p-regular-medium"/>
        <w:spacing w:before="0" w:beforeAutospacing="0" w:after="0" w:afterAutospacing="0" w:line="276" w:lineRule="auto"/>
        <w:jc w:val="both"/>
        <w:rPr>
          <w:rFonts w:ascii="Calibri Light" w:hAnsi="Calibri Light" w:cs="Arial"/>
          <w:lang w:val="en-GB"/>
        </w:rPr>
      </w:pPr>
    </w:p>
    <w:p w:rsidR="00BD32B8" w:rsidRPr="00D05394" w:rsidRDefault="00BD32B8" w:rsidP="00BD32B8">
      <w:pPr>
        <w:pStyle w:val="p-regular-medium"/>
        <w:spacing w:before="0" w:beforeAutospacing="0" w:after="0" w:afterAutospacing="0" w:line="276" w:lineRule="auto"/>
        <w:rPr>
          <w:rFonts w:ascii="Calibri Light" w:hAnsi="Calibri Light" w:cs="Arial"/>
        </w:rPr>
      </w:pPr>
      <w:r w:rsidRPr="00D05394">
        <w:rPr>
          <w:rFonts w:ascii="Calibri Light" w:hAnsi="Calibri Light" w:cs="Arial"/>
        </w:rPr>
        <w:t>Annette Sp</w:t>
      </w:r>
      <w:r w:rsidR="00151664">
        <w:rPr>
          <w:rFonts w:ascii="Calibri Light" w:hAnsi="Calibri Light" w:cs="Arial"/>
        </w:rPr>
        <w:t xml:space="preserve">anggaard </w:t>
      </w:r>
      <w:r w:rsidR="00151664">
        <w:rPr>
          <w:rFonts w:ascii="Calibri Light" w:hAnsi="Calibri Light" w:cs="Arial"/>
        </w:rPr>
        <w:tab/>
      </w:r>
      <w:r w:rsidR="00151664">
        <w:rPr>
          <w:rFonts w:ascii="Calibri Light" w:hAnsi="Calibri Light" w:cs="Arial"/>
        </w:rPr>
        <w:tab/>
      </w:r>
      <w:r w:rsidR="00151664">
        <w:rPr>
          <w:rFonts w:ascii="Calibri Light" w:hAnsi="Calibri Light" w:cs="Arial"/>
        </w:rPr>
        <w:tab/>
        <w:t>Bettina Løvstrøm Ped</w:t>
      </w:r>
      <w:r w:rsidRPr="00D05394">
        <w:rPr>
          <w:rFonts w:ascii="Calibri Light" w:hAnsi="Calibri Light" w:cs="Arial"/>
        </w:rPr>
        <w:t xml:space="preserve">ersen </w:t>
      </w:r>
      <w:hyperlink r:id="rId10" w:history="1">
        <w:r w:rsidRPr="00D05394">
          <w:rPr>
            <w:rStyle w:val="Hyperlink"/>
            <w:rFonts w:ascii="Calibri Light" w:hAnsi="Calibri Light"/>
            <w:color w:val="auto"/>
          </w:rPr>
          <w:t>annette@thejournal.nu</w:t>
        </w:r>
      </w:hyperlink>
      <w:r w:rsidRPr="00D05394">
        <w:rPr>
          <w:rFonts w:ascii="Calibri Light" w:hAnsi="Calibri Light"/>
        </w:rPr>
        <w:t xml:space="preserve"> </w:t>
      </w:r>
      <w:r w:rsidRPr="00D05394">
        <w:rPr>
          <w:rFonts w:ascii="Calibri Light" w:hAnsi="Calibri Light"/>
        </w:rPr>
        <w:tab/>
      </w:r>
      <w:r w:rsidRPr="00D05394">
        <w:rPr>
          <w:rFonts w:ascii="Calibri Light" w:hAnsi="Calibri Light"/>
        </w:rPr>
        <w:tab/>
      </w:r>
      <w:r w:rsidRPr="00D05394">
        <w:rPr>
          <w:rFonts w:ascii="Calibri Light" w:hAnsi="Calibri Light"/>
        </w:rPr>
        <w:tab/>
      </w:r>
      <w:hyperlink r:id="rId11" w:history="1">
        <w:r w:rsidRPr="00D05394">
          <w:rPr>
            <w:rStyle w:val="Hyperlink"/>
            <w:rFonts w:ascii="Calibri Light" w:hAnsi="Calibri Light"/>
            <w:color w:val="auto"/>
          </w:rPr>
          <w:t>blp@trollbeads.com</w:t>
        </w:r>
      </w:hyperlink>
      <w:r w:rsidRPr="00D05394">
        <w:rPr>
          <w:rFonts w:ascii="Calibri Light" w:hAnsi="Calibri Light"/>
        </w:rPr>
        <w:t xml:space="preserve"> </w:t>
      </w:r>
    </w:p>
    <w:p w:rsidR="00BD32B8" w:rsidRPr="00D05394" w:rsidRDefault="00BD32B8" w:rsidP="00BD32B8">
      <w:pPr>
        <w:pStyle w:val="p-regular-medium"/>
        <w:spacing w:before="0" w:beforeAutospacing="0" w:after="0" w:afterAutospacing="0" w:line="276" w:lineRule="auto"/>
        <w:jc w:val="both"/>
        <w:rPr>
          <w:rFonts w:ascii="Calibri Light" w:hAnsi="Calibri Light" w:cs="Arial"/>
          <w:lang w:val="en-GB"/>
        </w:rPr>
      </w:pPr>
      <w:r w:rsidRPr="00D05394">
        <w:rPr>
          <w:rFonts w:ascii="Calibri Light" w:hAnsi="Calibri Light" w:cs="Arial"/>
          <w:lang w:val="en-GB"/>
        </w:rPr>
        <w:t>Phone +45 29 26 20 24</w:t>
      </w:r>
      <w:r w:rsidRPr="00D05394">
        <w:rPr>
          <w:rFonts w:ascii="Calibri Light" w:hAnsi="Calibri Light" w:cs="Arial"/>
          <w:lang w:val="en-GB"/>
        </w:rPr>
        <w:tab/>
      </w:r>
      <w:r w:rsidRPr="00D05394">
        <w:rPr>
          <w:rFonts w:ascii="Calibri Light" w:hAnsi="Calibri Light" w:cs="Arial"/>
          <w:lang w:val="en-GB"/>
        </w:rPr>
        <w:tab/>
      </w:r>
      <w:r w:rsidRPr="00D05394">
        <w:rPr>
          <w:rFonts w:ascii="Calibri Light" w:hAnsi="Calibri Light" w:cs="Arial"/>
          <w:lang w:val="en-GB"/>
        </w:rPr>
        <w:tab/>
        <w:t>Phone +45 33 93 60 93</w:t>
      </w:r>
    </w:p>
    <w:p w:rsidR="00BD32B8" w:rsidRDefault="00BD32B8" w:rsidP="00BD32B8">
      <w:pPr>
        <w:spacing w:after="0"/>
        <w:jc w:val="both"/>
        <w:rPr>
          <w:b/>
          <w:sz w:val="28"/>
          <w:szCs w:val="28"/>
          <w:lang w:val="en-US"/>
        </w:rPr>
      </w:pPr>
    </w:p>
    <w:p w:rsidR="00BD32B8" w:rsidRPr="004A416A" w:rsidRDefault="00BD32B8" w:rsidP="00BD32B8">
      <w:pPr>
        <w:pStyle w:val="p-regular-medium"/>
        <w:spacing w:before="0" w:beforeAutospacing="0" w:after="0" w:afterAutospacing="0" w:line="276" w:lineRule="auto"/>
        <w:jc w:val="both"/>
        <w:rPr>
          <w:rFonts w:ascii="Calibri Light" w:hAnsi="Calibri Light" w:cs="Arial"/>
          <w:b/>
          <w:lang w:val="en-GB"/>
        </w:rPr>
      </w:pPr>
      <w:r w:rsidRPr="004A416A">
        <w:rPr>
          <w:rFonts w:ascii="Calibri Light" w:hAnsi="Calibri Light" w:cs="Arial"/>
          <w:b/>
          <w:lang w:val="en-GB"/>
        </w:rPr>
        <w:t>About Trollbeads</w:t>
      </w:r>
    </w:p>
    <w:p w:rsidR="00BD32B8" w:rsidRPr="0073068F" w:rsidRDefault="00BD32B8" w:rsidP="00BD32B8">
      <w:pPr>
        <w:pStyle w:val="Sidefod"/>
        <w:rPr>
          <w:lang w:val="en-GB"/>
        </w:rPr>
      </w:pPr>
      <w:r w:rsidRPr="0073068F">
        <w:rPr>
          <w:lang w:val="en-GB"/>
        </w:rPr>
        <w:t>Trollbeads</w:t>
      </w:r>
      <w:r>
        <w:rPr>
          <w:lang w:val="en-GB"/>
        </w:rPr>
        <w:t xml:space="preserve">, </w:t>
      </w:r>
      <w:r w:rsidRPr="0073068F">
        <w:rPr>
          <w:lang w:val="en-GB"/>
        </w:rPr>
        <w:t xml:space="preserve">a Danish </w:t>
      </w:r>
      <w:r>
        <w:rPr>
          <w:lang w:val="en-GB"/>
        </w:rPr>
        <w:t xml:space="preserve">family-owned </w:t>
      </w:r>
      <w:r w:rsidRPr="0073068F">
        <w:rPr>
          <w:lang w:val="en-GB"/>
        </w:rPr>
        <w:t>jewellery brand</w:t>
      </w:r>
      <w:r>
        <w:rPr>
          <w:lang w:val="en-GB"/>
        </w:rPr>
        <w:t>, was</w:t>
      </w:r>
      <w:r w:rsidRPr="0073068F">
        <w:rPr>
          <w:lang w:val="en-GB"/>
        </w:rPr>
        <w:t xml:space="preserve"> established in 1976</w:t>
      </w:r>
      <w:r>
        <w:rPr>
          <w:lang w:val="en-GB"/>
        </w:rPr>
        <w:t xml:space="preserve"> and invented the original bead-on-bracelet concept. At the core of the brand lies self-expression through 600 different beads in silver, gold glass and gemstones. Trollbeads jewellery is available in more than 30 countries through the company’s own flagship stores, independent retailers, and online at www.trollbeads.com  </w:t>
      </w:r>
    </w:p>
    <w:p w:rsidR="00BD32B8" w:rsidRPr="00767CEA" w:rsidRDefault="00BD32B8" w:rsidP="00BD32B8">
      <w:pPr>
        <w:spacing w:after="0"/>
        <w:jc w:val="both"/>
        <w:rPr>
          <w:b/>
          <w:sz w:val="28"/>
          <w:szCs w:val="28"/>
          <w:lang w:val="en-GB"/>
        </w:rPr>
      </w:pPr>
    </w:p>
    <w:p w:rsidR="004E12DD" w:rsidRPr="00A023EE" w:rsidRDefault="004E12DD" w:rsidP="000A00A6">
      <w:pPr>
        <w:rPr>
          <w:lang w:val="en-GB"/>
        </w:rPr>
      </w:pPr>
    </w:p>
    <w:sectPr w:rsidR="004E12DD" w:rsidRPr="00A023EE" w:rsidSect="004907AF">
      <w:pgSz w:w="11906" w:h="16838" w:code="9"/>
      <w:pgMar w:top="1701"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166D" w:rsidRDefault="0041166D" w:rsidP="005C72E0">
      <w:pPr>
        <w:spacing w:after="0" w:line="240" w:lineRule="auto"/>
      </w:pPr>
      <w:r>
        <w:separator/>
      </w:r>
    </w:p>
  </w:endnote>
  <w:endnote w:type="continuationSeparator" w:id="0">
    <w:p w:rsidR="0041166D" w:rsidRDefault="0041166D" w:rsidP="005C72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inionPro-Regular">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166D" w:rsidRDefault="0041166D" w:rsidP="005C72E0">
      <w:pPr>
        <w:spacing w:after="0" w:line="240" w:lineRule="auto"/>
      </w:pPr>
      <w:r>
        <w:separator/>
      </w:r>
    </w:p>
  </w:footnote>
  <w:footnote w:type="continuationSeparator" w:id="0">
    <w:p w:rsidR="0041166D" w:rsidRDefault="0041166D" w:rsidP="005C72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E37A18"/>
    <w:multiLevelType w:val="hybridMultilevel"/>
    <w:tmpl w:val="15EEAB70"/>
    <w:lvl w:ilvl="0" w:tplc="A7F4BF6C">
      <w:start w:val="1"/>
      <w:numFmt w:val="lowerRoman"/>
      <w:lvlText w:val="%1."/>
      <w:lvlJc w:val="left"/>
      <w:pPr>
        <w:ind w:left="1080" w:hanging="72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F2C"/>
    <w:rsid w:val="00002C06"/>
    <w:rsid w:val="000034DB"/>
    <w:rsid w:val="0002099D"/>
    <w:rsid w:val="00023560"/>
    <w:rsid w:val="0002693A"/>
    <w:rsid w:val="0004132C"/>
    <w:rsid w:val="00041932"/>
    <w:rsid w:val="000833E3"/>
    <w:rsid w:val="00083692"/>
    <w:rsid w:val="00087AEA"/>
    <w:rsid w:val="0009081B"/>
    <w:rsid w:val="00097AFC"/>
    <w:rsid w:val="000A00A6"/>
    <w:rsid w:val="000C42A6"/>
    <w:rsid w:val="000D7F90"/>
    <w:rsid w:val="000E169D"/>
    <w:rsid w:val="000F6A07"/>
    <w:rsid w:val="00112FDB"/>
    <w:rsid w:val="0013619A"/>
    <w:rsid w:val="00143C5D"/>
    <w:rsid w:val="001459EA"/>
    <w:rsid w:val="00147B5A"/>
    <w:rsid w:val="00151664"/>
    <w:rsid w:val="00153BAD"/>
    <w:rsid w:val="00156D14"/>
    <w:rsid w:val="00160DBC"/>
    <w:rsid w:val="00193A6B"/>
    <w:rsid w:val="00194DBF"/>
    <w:rsid w:val="001A1838"/>
    <w:rsid w:val="001A5CD3"/>
    <w:rsid w:val="001A640A"/>
    <w:rsid w:val="001A775B"/>
    <w:rsid w:val="001C7934"/>
    <w:rsid w:val="001E1F5C"/>
    <w:rsid w:val="001E5619"/>
    <w:rsid w:val="00201FAC"/>
    <w:rsid w:val="002103BE"/>
    <w:rsid w:val="002332FA"/>
    <w:rsid w:val="002375BF"/>
    <w:rsid w:val="00244F4E"/>
    <w:rsid w:val="00250D61"/>
    <w:rsid w:val="00254FFD"/>
    <w:rsid w:val="0028072F"/>
    <w:rsid w:val="00287DFB"/>
    <w:rsid w:val="0029396F"/>
    <w:rsid w:val="002A29DB"/>
    <w:rsid w:val="002C1DFB"/>
    <w:rsid w:val="002C459C"/>
    <w:rsid w:val="002C66F2"/>
    <w:rsid w:val="002D512F"/>
    <w:rsid w:val="002E3032"/>
    <w:rsid w:val="002E77F2"/>
    <w:rsid w:val="00304254"/>
    <w:rsid w:val="003110A8"/>
    <w:rsid w:val="00350A2A"/>
    <w:rsid w:val="003579A2"/>
    <w:rsid w:val="00370FC7"/>
    <w:rsid w:val="003A00E0"/>
    <w:rsid w:val="003A0D81"/>
    <w:rsid w:val="003A124C"/>
    <w:rsid w:val="003D2BE8"/>
    <w:rsid w:val="003D4407"/>
    <w:rsid w:val="003D768A"/>
    <w:rsid w:val="003E44F0"/>
    <w:rsid w:val="0041166D"/>
    <w:rsid w:val="00416232"/>
    <w:rsid w:val="004208FC"/>
    <w:rsid w:val="00427FA6"/>
    <w:rsid w:val="0044550E"/>
    <w:rsid w:val="00451116"/>
    <w:rsid w:val="004535E3"/>
    <w:rsid w:val="00461DEF"/>
    <w:rsid w:val="004645E6"/>
    <w:rsid w:val="00467131"/>
    <w:rsid w:val="00470BA3"/>
    <w:rsid w:val="004719CC"/>
    <w:rsid w:val="004726AF"/>
    <w:rsid w:val="0047675E"/>
    <w:rsid w:val="004838C3"/>
    <w:rsid w:val="00484667"/>
    <w:rsid w:val="00487181"/>
    <w:rsid w:val="004907AF"/>
    <w:rsid w:val="00494463"/>
    <w:rsid w:val="004D2549"/>
    <w:rsid w:val="004E12DD"/>
    <w:rsid w:val="004F1878"/>
    <w:rsid w:val="00507B46"/>
    <w:rsid w:val="005108F1"/>
    <w:rsid w:val="005131CF"/>
    <w:rsid w:val="0053478D"/>
    <w:rsid w:val="005445F4"/>
    <w:rsid w:val="00544C70"/>
    <w:rsid w:val="00545D49"/>
    <w:rsid w:val="00546D9E"/>
    <w:rsid w:val="00575A16"/>
    <w:rsid w:val="0058159D"/>
    <w:rsid w:val="00585332"/>
    <w:rsid w:val="00591531"/>
    <w:rsid w:val="005A524E"/>
    <w:rsid w:val="005B4C90"/>
    <w:rsid w:val="005B5B58"/>
    <w:rsid w:val="005B6C45"/>
    <w:rsid w:val="005C5231"/>
    <w:rsid w:val="005C72E0"/>
    <w:rsid w:val="005D34E0"/>
    <w:rsid w:val="005E129D"/>
    <w:rsid w:val="005E2D0F"/>
    <w:rsid w:val="005E4DD0"/>
    <w:rsid w:val="00603C2F"/>
    <w:rsid w:val="006133E6"/>
    <w:rsid w:val="00613F94"/>
    <w:rsid w:val="00617EF3"/>
    <w:rsid w:val="00620840"/>
    <w:rsid w:val="00636263"/>
    <w:rsid w:val="00637D9D"/>
    <w:rsid w:val="00666838"/>
    <w:rsid w:val="00670195"/>
    <w:rsid w:val="00672059"/>
    <w:rsid w:val="00681047"/>
    <w:rsid w:val="00681673"/>
    <w:rsid w:val="00696DC8"/>
    <w:rsid w:val="006A5182"/>
    <w:rsid w:val="006B19C5"/>
    <w:rsid w:val="006C5FF7"/>
    <w:rsid w:val="006C7823"/>
    <w:rsid w:val="006D4236"/>
    <w:rsid w:val="006D72ED"/>
    <w:rsid w:val="006E181A"/>
    <w:rsid w:val="006E6B20"/>
    <w:rsid w:val="006E7EFC"/>
    <w:rsid w:val="00712F33"/>
    <w:rsid w:val="00714553"/>
    <w:rsid w:val="00773AFF"/>
    <w:rsid w:val="007824A8"/>
    <w:rsid w:val="007874D2"/>
    <w:rsid w:val="00793EC4"/>
    <w:rsid w:val="007B07F4"/>
    <w:rsid w:val="007C1A4B"/>
    <w:rsid w:val="007C1A7D"/>
    <w:rsid w:val="007E23E8"/>
    <w:rsid w:val="007E7866"/>
    <w:rsid w:val="007F04B8"/>
    <w:rsid w:val="007F1EE0"/>
    <w:rsid w:val="00814947"/>
    <w:rsid w:val="008225F8"/>
    <w:rsid w:val="00830F45"/>
    <w:rsid w:val="008315CD"/>
    <w:rsid w:val="008357B5"/>
    <w:rsid w:val="00841CEF"/>
    <w:rsid w:val="008450A4"/>
    <w:rsid w:val="00847328"/>
    <w:rsid w:val="00857A35"/>
    <w:rsid w:val="00860ABA"/>
    <w:rsid w:val="008863A3"/>
    <w:rsid w:val="0089201A"/>
    <w:rsid w:val="0089674A"/>
    <w:rsid w:val="00897159"/>
    <w:rsid w:val="008A31B1"/>
    <w:rsid w:val="008A54E9"/>
    <w:rsid w:val="008B0E5A"/>
    <w:rsid w:val="008B719D"/>
    <w:rsid w:val="008C5849"/>
    <w:rsid w:val="008D52FA"/>
    <w:rsid w:val="008D56E0"/>
    <w:rsid w:val="008D6F16"/>
    <w:rsid w:val="00904686"/>
    <w:rsid w:val="0090505C"/>
    <w:rsid w:val="009079C6"/>
    <w:rsid w:val="00910878"/>
    <w:rsid w:val="00910E85"/>
    <w:rsid w:val="00913118"/>
    <w:rsid w:val="00914B48"/>
    <w:rsid w:val="00921BD4"/>
    <w:rsid w:val="009270C6"/>
    <w:rsid w:val="0093784A"/>
    <w:rsid w:val="00941795"/>
    <w:rsid w:val="00943990"/>
    <w:rsid w:val="009726BB"/>
    <w:rsid w:val="00974828"/>
    <w:rsid w:val="00975DDA"/>
    <w:rsid w:val="00990B50"/>
    <w:rsid w:val="009A243D"/>
    <w:rsid w:val="009C6FA6"/>
    <w:rsid w:val="009D5E02"/>
    <w:rsid w:val="009F4055"/>
    <w:rsid w:val="00A01763"/>
    <w:rsid w:val="00A023EE"/>
    <w:rsid w:val="00A062B1"/>
    <w:rsid w:val="00A06B82"/>
    <w:rsid w:val="00A14B7B"/>
    <w:rsid w:val="00A2034A"/>
    <w:rsid w:val="00A2390E"/>
    <w:rsid w:val="00A60FEF"/>
    <w:rsid w:val="00A65689"/>
    <w:rsid w:val="00A836D9"/>
    <w:rsid w:val="00AA26B4"/>
    <w:rsid w:val="00AA2C62"/>
    <w:rsid w:val="00AB460C"/>
    <w:rsid w:val="00AD0297"/>
    <w:rsid w:val="00AD6A2C"/>
    <w:rsid w:val="00AE1C7E"/>
    <w:rsid w:val="00AE42C4"/>
    <w:rsid w:val="00AE74D6"/>
    <w:rsid w:val="00AF0D57"/>
    <w:rsid w:val="00B05FA2"/>
    <w:rsid w:val="00B14578"/>
    <w:rsid w:val="00B246B6"/>
    <w:rsid w:val="00B474B2"/>
    <w:rsid w:val="00B53C8C"/>
    <w:rsid w:val="00B5726A"/>
    <w:rsid w:val="00B67F39"/>
    <w:rsid w:val="00B74B75"/>
    <w:rsid w:val="00B751BE"/>
    <w:rsid w:val="00B806CF"/>
    <w:rsid w:val="00B8166B"/>
    <w:rsid w:val="00B84D93"/>
    <w:rsid w:val="00B906B3"/>
    <w:rsid w:val="00B93734"/>
    <w:rsid w:val="00B97FEF"/>
    <w:rsid w:val="00BB1DC3"/>
    <w:rsid w:val="00BB7380"/>
    <w:rsid w:val="00BC12D1"/>
    <w:rsid w:val="00BC27F8"/>
    <w:rsid w:val="00BD32B8"/>
    <w:rsid w:val="00BE4354"/>
    <w:rsid w:val="00BF6786"/>
    <w:rsid w:val="00C1654B"/>
    <w:rsid w:val="00C64424"/>
    <w:rsid w:val="00C67146"/>
    <w:rsid w:val="00C73161"/>
    <w:rsid w:val="00C8244A"/>
    <w:rsid w:val="00CB4595"/>
    <w:rsid w:val="00CC10CC"/>
    <w:rsid w:val="00CE1F34"/>
    <w:rsid w:val="00CF0BBB"/>
    <w:rsid w:val="00D24003"/>
    <w:rsid w:val="00D24CDD"/>
    <w:rsid w:val="00D30A4E"/>
    <w:rsid w:val="00D30AC0"/>
    <w:rsid w:val="00D30AC9"/>
    <w:rsid w:val="00D37181"/>
    <w:rsid w:val="00D4699E"/>
    <w:rsid w:val="00D51434"/>
    <w:rsid w:val="00D53D8C"/>
    <w:rsid w:val="00D55D17"/>
    <w:rsid w:val="00D568A6"/>
    <w:rsid w:val="00D57D9F"/>
    <w:rsid w:val="00D63DD1"/>
    <w:rsid w:val="00D63E4E"/>
    <w:rsid w:val="00D63EAD"/>
    <w:rsid w:val="00D815B8"/>
    <w:rsid w:val="00DA1EF7"/>
    <w:rsid w:val="00DA5ACE"/>
    <w:rsid w:val="00DA7BBD"/>
    <w:rsid w:val="00DA7F12"/>
    <w:rsid w:val="00DA7F2C"/>
    <w:rsid w:val="00DB3C2A"/>
    <w:rsid w:val="00DB7E2F"/>
    <w:rsid w:val="00DC1BE8"/>
    <w:rsid w:val="00DC4D09"/>
    <w:rsid w:val="00DC7B11"/>
    <w:rsid w:val="00DF4B3D"/>
    <w:rsid w:val="00E03D80"/>
    <w:rsid w:val="00E04753"/>
    <w:rsid w:val="00E05F80"/>
    <w:rsid w:val="00E16240"/>
    <w:rsid w:val="00E17BE0"/>
    <w:rsid w:val="00E220DA"/>
    <w:rsid w:val="00E30CB9"/>
    <w:rsid w:val="00E34C2E"/>
    <w:rsid w:val="00E61492"/>
    <w:rsid w:val="00E62769"/>
    <w:rsid w:val="00E63116"/>
    <w:rsid w:val="00E71193"/>
    <w:rsid w:val="00E73BE2"/>
    <w:rsid w:val="00E73E6A"/>
    <w:rsid w:val="00E75907"/>
    <w:rsid w:val="00E949AF"/>
    <w:rsid w:val="00E97319"/>
    <w:rsid w:val="00E97829"/>
    <w:rsid w:val="00EA4161"/>
    <w:rsid w:val="00EA73D9"/>
    <w:rsid w:val="00EA7CB0"/>
    <w:rsid w:val="00EB100C"/>
    <w:rsid w:val="00EB574E"/>
    <w:rsid w:val="00EC185F"/>
    <w:rsid w:val="00ED0F67"/>
    <w:rsid w:val="00ED117C"/>
    <w:rsid w:val="00EE5351"/>
    <w:rsid w:val="00F0022E"/>
    <w:rsid w:val="00F0106F"/>
    <w:rsid w:val="00F10E6D"/>
    <w:rsid w:val="00F125AB"/>
    <w:rsid w:val="00F355E0"/>
    <w:rsid w:val="00F41315"/>
    <w:rsid w:val="00F468F5"/>
    <w:rsid w:val="00F536D9"/>
    <w:rsid w:val="00F67285"/>
    <w:rsid w:val="00F774B9"/>
    <w:rsid w:val="00F7758D"/>
    <w:rsid w:val="00F83F9B"/>
    <w:rsid w:val="00F849BF"/>
    <w:rsid w:val="00FA1653"/>
    <w:rsid w:val="00FA2453"/>
    <w:rsid w:val="00FA6F2C"/>
    <w:rsid w:val="00FB2F2A"/>
    <w:rsid w:val="00FC0CA8"/>
    <w:rsid w:val="00FC0EBA"/>
    <w:rsid w:val="00FC6546"/>
    <w:rsid w:val="00FF097B"/>
    <w:rsid w:val="00FF20F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438AE"/>
  <w15:chartTrackingRefBased/>
  <w15:docId w15:val="{B102996E-48BB-45EF-AE31-0270F9B75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FA6F2C"/>
    <w:pPr>
      <w:ind w:left="720"/>
      <w:contextualSpacing/>
    </w:pPr>
  </w:style>
  <w:style w:type="paragraph" w:styleId="Markeringsbobletekst">
    <w:name w:val="Balloon Text"/>
    <w:basedOn w:val="Normal"/>
    <w:link w:val="MarkeringsbobletekstTegn"/>
    <w:uiPriority w:val="99"/>
    <w:semiHidden/>
    <w:unhideWhenUsed/>
    <w:rsid w:val="000A00A6"/>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0A00A6"/>
    <w:rPr>
      <w:rFonts w:ascii="Segoe UI" w:hAnsi="Segoe UI" w:cs="Segoe UI"/>
      <w:sz w:val="18"/>
      <w:szCs w:val="18"/>
    </w:rPr>
  </w:style>
  <w:style w:type="paragraph" w:styleId="Sidehoved">
    <w:name w:val="header"/>
    <w:basedOn w:val="Normal"/>
    <w:link w:val="SidehovedTegn"/>
    <w:uiPriority w:val="99"/>
    <w:unhideWhenUsed/>
    <w:rsid w:val="005C72E0"/>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5C72E0"/>
  </w:style>
  <w:style w:type="paragraph" w:styleId="Sidefod">
    <w:name w:val="footer"/>
    <w:basedOn w:val="Normal"/>
    <w:link w:val="SidefodTegn"/>
    <w:uiPriority w:val="99"/>
    <w:unhideWhenUsed/>
    <w:rsid w:val="005C72E0"/>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5C72E0"/>
  </w:style>
  <w:style w:type="paragraph" w:customStyle="1" w:styleId="Grundlggendeafsnit">
    <w:name w:val="[Grundlæggende afsnit]"/>
    <w:basedOn w:val="Normal"/>
    <w:uiPriority w:val="99"/>
    <w:rsid w:val="00990B50"/>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character" w:styleId="Hyperlink">
    <w:name w:val="Hyperlink"/>
    <w:basedOn w:val="Standardskrifttypeiafsnit"/>
    <w:uiPriority w:val="99"/>
    <w:unhideWhenUsed/>
    <w:rsid w:val="00BD32B8"/>
    <w:rPr>
      <w:color w:val="0563C1" w:themeColor="hyperlink"/>
      <w:u w:val="single"/>
    </w:rPr>
  </w:style>
  <w:style w:type="paragraph" w:customStyle="1" w:styleId="p-regular-medium">
    <w:name w:val="p-regular-medium"/>
    <w:basedOn w:val="Normal"/>
    <w:rsid w:val="00BD32B8"/>
    <w:pPr>
      <w:spacing w:before="100" w:beforeAutospacing="1" w:after="100" w:afterAutospacing="1" w:line="360" w:lineRule="atLeast"/>
    </w:pPr>
    <w:rPr>
      <w:rFonts w:ascii="Times New Roman" w:eastAsia="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10696">
      <w:bodyDiv w:val="1"/>
      <w:marLeft w:val="0"/>
      <w:marRight w:val="0"/>
      <w:marTop w:val="0"/>
      <w:marBottom w:val="0"/>
      <w:divBdr>
        <w:top w:val="none" w:sz="0" w:space="0" w:color="auto"/>
        <w:left w:val="none" w:sz="0" w:space="0" w:color="auto"/>
        <w:bottom w:val="none" w:sz="0" w:space="0" w:color="auto"/>
        <w:right w:val="none" w:sz="0" w:space="0" w:color="auto"/>
      </w:divBdr>
    </w:div>
    <w:div w:id="193419743">
      <w:bodyDiv w:val="1"/>
      <w:marLeft w:val="0"/>
      <w:marRight w:val="0"/>
      <w:marTop w:val="0"/>
      <w:marBottom w:val="0"/>
      <w:divBdr>
        <w:top w:val="none" w:sz="0" w:space="0" w:color="auto"/>
        <w:left w:val="none" w:sz="0" w:space="0" w:color="auto"/>
        <w:bottom w:val="none" w:sz="0" w:space="0" w:color="auto"/>
        <w:right w:val="none" w:sz="0" w:space="0" w:color="auto"/>
      </w:divBdr>
    </w:div>
    <w:div w:id="199782376">
      <w:bodyDiv w:val="1"/>
      <w:marLeft w:val="0"/>
      <w:marRight w:val="0"/>
      <w:marTop w:val="0"/>
      <w:marBottom w:val="0"/>
      <w:divBdr>
        <w:top w:val="none" w:sz="0" w:space="0" w:color="auto"/>
        <w:left w:val="none" w:sz="0" w:space="0" w:color="auto"/>
        <w:bottom w:val="none" w:sz="0" w:space="0" w:color="auto"/>
        <w:right w:val="none" w:sz="0" w:space="0" w:color="auto"/>
      </w:divBdr>
    </w:div>
    <w:div w:id="363794784">
      <w:bodyDiv w:val="1"/>
      <w:marLeft w:val="0"/>
      <w:marRight w:val="0"/>
      <w:marTop w:val="0"/>
      <w:marBottom w:val="0"/>
      <w:divBdr>
        <w:top w:val="none" w:sz="0" w:space="0" w:color="auto"/>
        <w:left w:val="none" w:sz="0" w:space="0" w:color="auto"/>
        <w:bottom w:val="none" w:sz="0" w:space="0" w:color="auto"/>
        <w:right w:val="none" w:sz="0" w:space="0" w:color="auto"/>
      </w:divBdr>
    </w:div>
    <w:div w:id="596405876">
      <w:bodyDiv w:val="1"/>
      <w:marLeft w:val="0"/>
      <w:marRight w:val="0"/>
      <w:marTop w:val="0"/>
      <w:marBottom w:val="0"/>
      <w:divBdr>
        <w:top w:val="none" w:sz="0" w:space="0" w:color="auto"/>
        <w:left w:val="none" w:sz="0" w:space="0" w:color="auto"/>
        <w:bottom w:val="none" w:sz="0" w:space="0" w:color="auto"/>
        <w:right w:val="none" w:sz="0" w:space="0" w:color="auto"/>
      </w:divBdr>
    </w:div>
    <w:div w:id="762992774">
      <w:bodyDiv w:val="1"/>
      <w:marLeft w:val="0"/>
      <w:marRight w:val="0"/>
      <w:marTop w:val="0"/>
      <w:marBottom w:val="0"/>
      <w:divBdr>
        <w:top w:val="none" w:sz="0" w:space="0" w:color="auto"/>
        <w:left w:val="none" w:sz="0" w:space="0" w:color="auto"/>
        <w:bottom w:val="none" w:sz="0" w:space="0" w:color="auto"/>
        <w:right w:val="none" w:sz="0" w:space="0" w:color="auto"/>
      </w:divBdr>
    </w:div>
    <w:div w:id="816723744">
      <w:bodyDiv w:val="1"/>
      <w:marLeft w:val="0"/>
      <w:marRight w:val="0"/>
      <w:marTop w:val="0"/>
      <w:marBottom w:val="0"/>
      <w:divBdr>
        <w:top w:val="none" w:sz="0" w:space="0" w:color="auto"/>
        <w:left w:val="none" w:sz="0" w:space="0" w:color="auto"/>
        <w:bottom w:val="none" w:sz="0" w:space="0" w:color="auto"/>
        <w:right w:val="none" w:sz="0" w:space="0" w:color="auto"/>
      </w:divBdr>
    </w:div>
    <w:div w:id="830219432">
      <w:bodyDiv w:val="1"/>
      <w:marLeft w:val="0"/>
      <w:marRight w:val="0"/>
      <w:marTop w:val="0"/>
      <w:marBottom w:val="0"/>
      <w:divBdr>
        <w:top w:val="none" w:sz="0" w:space="0" w:color="auto"/>
        <w:left w:val="none" w:sz="0" w:space="0" w:color="auto"/>
        <w:bottom w:val="none" w:sz="0" w:space="0" w:color="auto"/>
        <w:right w:val="none" w:sz="0" w:space="0" w:color="auto"/>
      </w:divBdr>
    </w:div>
    <w:div w:id="849369383">
      <w:bodyDiv w:val="1"/>
      <w:marLeft w:val="0"/>
      <w:marRight w:val="0"/>
      <w:marTop w:val="0"/>
      <w:marBottom w:val="0"/>
      <w:divBdr>
        <w:top w:val="none" w:sz="0" w:space="0" w:color="auto"/>
        <w:left w:val="none" w:sz="0" w:space="0" w:color="auto"/>
        <w:bottom w:val="none" w:sz="0" w:space="0" w:color="auto"/>
        <w:right w:val="none" w:sz="0" w:space="0" w:color="auto"/>
      </w:divBdr>
    </w:div>
    <w:div w:id="885095807">
      <w:bodyDiv w:val="1"/>
      <w:marLeft w:val="0"/>
      <w:marRight w:val="0"/>
      <w:marTop w:val="0"/>
      <w:marBottom w:val="0"/>
      <w:divBdr>
        <w:top w:val="none" w:sz="0" w:space="0" w:color="auto"/>
        <w:left w:val="none" w:sz="0" w:space="0" w:color="auto"/>
        <w:bottom w:val="none" w:sz="0" w:space="0" w:color="auto"/>
        <w:right w:val="none" w:sz="0" w:space="0" w:color="auto"/>
      </w:divBdr>
    </w:div>
    <w:div w:id="1107576711">
      <w:bodyDiv w:val="1"/>
      <w:marLeft w:val="0"/>
      <w:marRight w:val="0"/>
      <w:marTop w:val="0"/>
      <w:marBottom w:val="0"/>
      <w:divBdr>
        <w:top w:val="none" w:sz="0" w:space="0" w:color="auto"/>
        <w:left w:val="none" w:sz="0" w:space="0" w:color="auto"/>
        <w:bottom w:val="none" w:sz="0" w:space="0" w:color="auto"/>
        <w:right w:val="none" w:sz="0" w:space="0" w:color="auto"/>
      </w:divBdr>
    </w:div>
    <w:div w:id="1117681237">
      <w:bodyDiv w:val="1"/>
      <w:marLeft w:val="0"/>
      <w:marRight w:val="0"/>
      <w:marTop w:val="0"/>
      <w:marBottom w:val="0"/>
      <w:divBdr>
        <w:top w:val="none" w:sz="0" w:space="0" w:color="auto"/>
        <w:left w:val="none" w:sz="0" w:space="0" w:color="auto"/>
        <w:bottom w:val="none" w:sz="0" w:space="0" w:color="auto"/>
        <w:right w:val="none" w:sz="0" w:space="0" w:color="auto"/>
      </w:divBdr>
    </w:div>
    <w:div w:id="1321233077">
      <w:bodyDiv w:val="1"/>
      <w:marLeft w:val="0"/>
      <w:marRight w:val="0"/>
      <w:marTop w:val="0"/>
      <w:marBottom w:val="0"/>
      <w:divBdr>
        <w:top w:val="none" w:sz="0" w:space="0" w:color="auto"/>
        <w:left w:val="none" w:sz="0" w:space="0" w:color="auto"/>
        <w:bottom w:val="none" w:sz="0" w:space="0" w:color="auto"/>
        <w:right w:val="none" w:sz="0" w:space="0" w:color="auto"/>
      </w:divBdr>
    </w:div>
    <w:div w:id="1480490041">
      <w:bodyDiv w:val="1"/>
      <w:marLeft w:val="0"/>
      <w:marRight w:val="0"/>
      <w:marTop w:val="0"/>
      <w:marBottom w:val="0"/>
      <w:divBdr>
        <w:top w:val="none" w:sz="0" w:space="0" w:color="auto"/>
        <w:left w:val="none" w:sz="0" w:space="0" w:color="auto"/>
        <w:bottom w:val="none" w:sz="0" w:space="0" w:color="auto"/>
        <w:right w:val="none" w:sz="0" w:space="0" w:color="auto"/>
      </w:divBdr>
    </w:div>
    <w:div w:id="1810783124">
      <w:bodyDiv w:val="1"/>
      <w:marLeft w:val="0"/>
      <w:marRight w:val="0"/>
      <w:marTop w:val="0"/>
      <w:marBottom w:val="0"/>
      <w:divBdr>
        <w:top w:val="none" w:sz="0" w:space="0" w:color="auto"/>
        <w:left w:val="none" w:sz="0" w:space="0" w:color="auto"/>
        <w:bottom w:val="none" w:sz="0" w:space="0" w:color="auto"/>
        <w:right w:val="none" w:sz="0" w:space="0" w:color="auto"/>
      </w:divBdr>
    </w:div>
    <w:div w:id="1858039531">
      <w:bodyDiv w:val="1"/>
      <w:marLeft w:val="0"/>
      <w:marRight w:val="0"/>
      <w:marTop w:val="0"/>
      <w:marBottom w:val="0"/>
      <w:divBdr>
        <w:top w:val="none" w:sz="0" w:space="0" w:color="auto"/>
        <w:left w:val="none" w:sz="0" w:space="0" w:color="auto"/>
        <w:bottom w:val="none" w:sz="0" w:space="0" w:color="auto"/>
        <w:right w:val="none" w:sz="0" w:space="0" w:color="auto"/>
      </w:divBdr>
    </w:div>
    <w:div w:id="1882551384">
      <w:bodyDiv w:val="1"/>
      <w:marLeft w:val="0"/>
      <w:marRight w:val="0"/>
      <w:marTop w:val="0"/>
      <w:marBottom w:val="0"/>
      <w:divBdr>
        <w:top w:val="none" w:sz="0" w:space="0" w:color="auto"/>
        <w:left w:val="none" w:sz="0" w:space="0" w:color="auto"/>
        <w:bottom w:val="none" w:sz="0" w:space="0" w:color="auto"/>
        <w:right w:val="none" w:sz="0" w:space="0" w:color="auto"/>
      </w:divBdr>
    </w:div>
    <w:div w:id="2011904957">
      <w:bodyDiv w:val="1"/>
      <w:marLeft w:val="0"/>
      <w:marRight w:val="0"/>
      <w:marTop w:val="0"/>
      <w:marBottom w:val="0"/>
      <w:divBdr>
        <w:top w:val="none" w:sz="0" w:space="0" w:color="auto"/>
        <w:left w:val="none" w:sz="0" w:space="0" w:color="auto"/>
        <w:bottom w:val="none" w:sz="0" w:space="0" w:color="auto"/>
        <w:right w:val="none" w:sz="0" w:space="0" w:color="auto"/>
      </w:divBdr>
    </w:div>
    <w:div w:id="2134251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lp@trollbeads.com" TargetMode="External"/><Relationship Id="rId5" Type="http://schemas.openxmlformats.org/officeDocument/2006/relationships/footnotes" Target="footnotes.xml"/><Relationship Id="rId10" Type="http://schemas.openxmlformats.org/officeDocument/2006/relationships/hyperlink" Target="mailto:annette@thejournal.nu" TargetMode="External"/><Relationship Id="rId4" Type="http://schemas.openxmlformats.org/officeDocument/2006/relationships/webSettings" Target="webSettings.xml"/><Relationship Id="rId9" Type="http://schemas.openxmlformats.org/officeDocument/2006/relationships/hyperlink" Target="http://www.trollbeads.com"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401</Words>
  <Characters>2453</Characters>
  <Application>Microsoft Office Word</Application>
  <DocSecurity>0</DocSecurity>
  <Lines>20</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Bettina Løvstrøm Pedersen</dc:creator>
  <cp:keywords/>
  <dc:description/>
  <cp:lastModifiedBy>Bettina Løvstrøm Pedersen</cp:lastModifiedBy>
  <cp:revision>3</cp:revision>
  <cp:lastPrinted>2017-09-28T11:49:00Z</cp:lastPrinted>
  <dcterms:created xsi:type="dcterms:W3CDTF">2018-02-12T14:00:00Z</dcterms:created>
  <dcterms:modified xsi:type="dcterms:W3CDTF">2018-02-12T15:08:00Z</dcterms:modified>
</cp:coreProperties>
</file>