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783" w:rsidRDefault="00032F22" w:rsidP="00B72783">
      <w:pPr>
        <w:pStyle w:val="Rubrik2"/>
      </w:pPr>
      <w:r>
        <w:t>Pressmeddelande</w:t>
      </w:r>
    </w:p>
    <w:p w:rsidR="000B39C3" w:rsidRPr="000B39C3" w:rsidRDefault="003572ED" w:rsidP="00B72783">
      <w:pPr>
        <w:rPr>
          <w:bCs/>
        </w:rPr>
      </w:pPr>
      <w:r>
        <w:rPr>
          <w:bCs/>
        </w:rPr>
        <w:t>1504</w:t>
      </w:r>
      <w:r w:rsidR="00E6653B">
        <w:rPr>
          <w:bCs/>
        </w:rPr>
        <w:t>29</w:t>
      </w:r>
    </w:p>
    <w:p w:rsidR="009D3CA5" w:rsidRPr="002867BF" w:rsidRDefault="00960415" w:rsidP="002867BF">
      <w:pPr>
        <w:pStyle w:val="Rubrik1"/>
      </w:pPr>
      <w:r>
        <w:t xml:space="preserve">Midroc </w:t>
      </w:r>
      <w:r w:rsidR="007A6E97" w:rsidRPr="000D7021">
        <w:t xml:space="preserve">och Väsbyhem </w:t>
      </w:r>
      <w:r w:rsidR="003572ED">
        <w:t>bygger bostäder i Eds Allé, Upplands Väsby</w:t>
      </w:r>
    </w:p>
    <w:p w:rsidR="00B1075C" w:rsidRDefault="005E05D9" w:rsidP="007264C1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Väsbyhem har tecknat ett avtal med Midroc </w:t>
      </w:r>
      <w:r w:rsidR="003572ED">
        <w:rPr>
          <w:i/>
          <w:sz w:val="22"/>
          <w:szCs w:val="22"/>
        </w:rPr>
        <w:t xml:space="preserve">avseende nybyggnad av flerbostadshus och parhus </w:t>
      </w:r>
      <w:r w:rsidR="003572ED" w:rsidRPr="000D7021">
        <w:rPr>
          <w:i/>
          <w:sz w:val="22"/>
          <w:szCs w:val="22"/>
        </w:rPr>
        <w:t xml:space="preserve">i </w:t>
      </w:r>
      <w:r w:rsidR="007A6E97" w:rsidRPr="000D7021">
        <w:rPr>
          <w:i/>
          <w:sz w:val="22"/>
          <w:szCs w:val="22"/>
        </w:rPr>
        <w:t xml:space="preserve">det som kommer att bli </w:t>
      </w:r>
      <w:r w:rsidR="003572ED">
        <w:rPr>
          <w:i/>
          <w:sz w:val="22"/>
          <w:szCs w:val="22"/>
        </w:rPr>
        <w:t xml:space="preserve">Upplands Väsbys nya bostadsområde Eds Allé. Kontraktet omfattar </w:t>
      </w:r>
      <w:r w:rsidR="00E6653B">
        <w:rPr>
          <w:i/>
          <w:sz w:val="22"/>
          <w:szCs w:val="22"/>
        </w:rPr>
        <w:t>omkring</w:t>
      </w:r>
      <w:r w:rsidR="007A6E97" w:rsidRPr="000D7021">
        <w:rPr>
          <w:i/>
          <w:sz w:val="22"/>
          <w:szCs w:val="22"/>
        </w:rPr>
        <w:t xml:space="preserve"> </w:t>
      </w:r>
      <w:r w:rsidR="003572ED" w:rsidRPr="000D7021">
        <w:rPr>
          <w:i/>
          <w:sz w:val="22"/>
          <w:szCs w:val="22"/>
        </w:rPr>
        <w:t>2</w:t>
      </w:r>
      <w:r w:rsidR="003572ED">
        <w:rPr>
          <w:i/>
          <w:sz w:val="22"/>
          <w:szCs w:val="22"/>
        </w:rPr>
        <w:t>60 lägenheter,</w:t>
      </w:r>
      <w:r w:rsidR="007A6E97">
        <w:rPr>
          <w:i/>
          <w:sz w:val="22"/>
          <w:szCs w:val="22"/>
        </w:rPr>
        <w:t xml:space="preserve"> </w:t>
      </w:r>
      <w:r w:rsidR="007A6E97" w:rsidRPr="000D7021">
        <w:rPr>
          <w:i/>
          <w:sz w:val="22"/>
          <w:szCs w:val="22"/>
        </w:rPr>
        <w:t>cirka 2</w:t>
      </w:r>
      <w:r w:rsidR="000D7021">
        <w:rPr>
          <w:i/>
          <w:sz w:val="22"/>
          <w:szCs w:val="22"/>
        </w:rPr>
        <w:t xml:space="preserve">0 </w:t>
      </w:r>
      <w:r w:rsidR="003572ED">
        <w:rPr>
          <w:i/>
          <w:sz w:val="22"/>
          <w:szCs w:val="22"/>
        </w:rPr>
        <w:t xml:space="preserve">parhus samt ett par butikslokaler. </w:t>
      </w:r>
    </w:p>
    <w:p w:rsidR="003572ED" w:rsidRDefault="003572ED" w:rsidP="007264C1">
      <w:pPr>
        <w:rPr>
          <w:i/>
          <w:sz w:val="22"/>
          <w:szCs w:val="22"/>
        </w:rPr>
      </w:pPr>
    </w:p>
    <w:p w:rsidR="003572ED" w:rsidRPr="00CC6EF5" w:rsidRDefault="003572ED" w:rsidP="007264C1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 xml:space="preserve"> Vi har ingått ett </w:t>
      </w:r>
      <w:proofErr w:type="spellStart"/>
      <w:r>
        <w:rPr>
          <w:sz w:val="22"/>
          <w:szCs w:val="22"/>
        </w:rPr>
        <w:t>partneringavtal</w:t>
      </w:r>
      <w:proofErr w:type="spellEnd"/>
      <w:r>
        <w:rPr>
          <w:sz w:val="22"/>
          <w:szCs w:val="22"/>
        </w:rPr>
        <w:t xml:space="preserve"> vilket innebär att byggherre och entreprenör samverkar genom hela byggprocessen i syfte att </w:t>
      </w:r>
      <w:r w:rsidR="00AC755F">
        <w:rPr>
          <w:sz w:val="22"/>
          <w:szCs w:val="22"/>
        </w:rPr>
        <w:t>optimera</w:t>
      </w:r>
      <w:r>
        <w:rPr>
          <w:sz w:val="22"/>
          <w:szCs w:val="22"/>
        </w:rPr>
        <w:t xml:space="preserve"> </w:t>
      </w:r>
      <w:r w:rsidR="005E05D9">
        <w:rPr>
          <w:sz w:val="22"/>
          <w:szCs w:val="22"/>
        </w:rPr>
        <w:t>nytänkande och erfarenhetsåterföring</w:t>
      </w:r>
      <w:r w:rsidR="00401A9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062C59">
        <w:rPr>
          <w:sz w:val="22"/>
          <w:szCs w:val="22"/>
        </w:rPr>
        <w:t>och</w:t>
      </w:r>
      <w:r>
        <w:rPr>
          <w:sz w:val="22"/>
          <w:szCs w:val="22"/>
        </w:rPr>
        <w:t xml:space="preserve"> </w:t>
      </w:r>
      <w:r w:rsidR="00AC755F">
        <w:rPr>
          <w:sz w:val="22"/>
          <w:szCs w:val="22"/>
        </w:rPr>
        <w:t xml:space="preserve">för att </w:t>
      </w:r>
      <w:r>
        <w:rPr>
          <w:sz w:val="22"/>
          <w:szCs w:val="22"/>
        </w:rPr>
        <w:t xml:space="preserve">erhålla </w:t>
      </w:r>
      <w:r w:rsidR="00AC755F">
        <w:rPr>
          <w:sz w:val="22"/>
          <w:szCs w:val="22"/>
        </w:rPr>
        <w:t>en låg totalkostnad</w:t>
      </w:r>
      <w:r>
        <w:rPr>
          <w:sz w:val="22"/>
          <w:szCs w:val="22"/>
        </w:rPr>
        <w:t xml:space="preserve">, berättar Lars-Erik Einerman, </w:t>
      </w:r>
      <w:proofErr w:type="spellStart"/>
      <w:r w:rsidRPr="00CC6EF5">
        <w:rPr>
          <w:sz w:val="22"/>
          <w:szCs w:val="22"/>
        </w:rPr>
        <w:t>Midrocs</w:t>
      </w:r>
      <w:proofErr w:type="spellEnd"/>
      <w:r w:rsidRPr="00CC6EF5">
        <w:rPr>
          <w:sz w:val="22"/>
          <w:szCs w:val="22"/>
        </w:rPr>
        <w:t xml:space="preserve"> ombud</w:t>
      </w:r>
      <w:r w:rsidRPr="00062C59">
        <w:rPr>
          <w:i/>
          <w:sz w:val="22"/>
          <w:szCs w:val="22"/>
        </w:rPr>
        <w:t xml:space="preserve">. </w:t>
      </w:r>
      <w:r w:rsidR="00CC6EF5">
        <w:rPr>
          <w:sz w:val="22"/>
          <w:szCs w:val="22"/>
        </w:rPr>
        <w:t>Vi är stolta över det förtroende Väsbyh</w:t>
      </w:r>
      <w:r w:rsidR="00401A98">
        <w:rPr>
          <w:sz w:val="22"/>
          <w:szCs w:val="22"/>
        </w:rPr>
        <w:t xml:space="preserve">em har visat </w:t>
      </w:r>
      <w:r w:rsidR="00CC6EF5">
        <w:rPr>
          <w:sz w:val="22"/>
          <w:szCs w:val="22"/>
        </w:rPr>
        <w:t>oss</w:t>
      </w:r>
      <w:r w:rsidR="00401A98">
        <w:rPr>
          <w:sz w:val="22"/>
          <w:szCs w:val="22"/>
        </w:rPr>
        <w:t xml:space="preserve">, </w:t>
      </w:r>
      <w:r w:rsidR="00CC6EF5">
        <w:rPr>
          <w:sz w:val="22"/>
          <w:szCs w:val="22"/>
        </w:rPr>
        <w:t xml:space="preserve">och </w:t>
      </w:r>
      <w:r w:rsidR="00F744B3">
        <w:rPr>
          <w:sz w:val="22"/>
          <w:szCs w:val="22"/>
        </w:rPr>
        <w:t xml:space="preserve">kommer </w:t>
      </w:r>
      <w:r w:rsidR="00401A98">
        <w:rPr>
          <w:sz w:val="22"/>
          <w:szCs w:val="22"/>
        </w:rPr>
        <w:t>i det här projektet att dra nytta av</w:t>
      </w:r>
      <w:r w:rsidR="00F744B3">
        <w:rPr>
          <w:sz w:val="22"/>
          <w:szCs w:val="22"/>
        </w:rPr>
        <w:t xml:space="preserve"> de erfarenheter som vi </w:t>
      </w:r>
      <w:r w:rsidR="00401A98">
        <w:rPr>
          <w:sz w:val="22"/>
          <w:szCs w:val="22"/>
        </w:rPr>
        <w:t>gör i det pågående</w:t>
      </w:r>
      <w:r w:rsidR="00F744B3">
        <w:rPr>
          <w:sz w:val="22"/>
          <w:szCs w:val="22"/>
        </w:rPr>
        <w:t xml:space="preserve"> nybyggnadsprojektet</w:t>
      </w:r>
      <w:r w:rsidR="00F744B3" w:rsidRPr="007A6E97">
        <w:rPr>
          <w:color w:val="FF0000"/>
          <w:sz w:val="22"/>
          <w:szCs w:val="22"/>
        </w:rPr>
        <w:t xml:space="preserve"> </w:t>
      </w:r>
      <w:r w:rsidR="007A6E97" w:rsidRPr="000D7021">
        <w:rPr>
          <w:sz w:val="22"/>
          <w:szCs w:val="22"/>
        </w:rPr>
        <w:t xml:space="preserve">i </w:t>
      </w:r>
      <w:r w:rsidR="00F744B3">
        <w:rPr>
          <w:sz w:val="22"/>
          <w:szCs w:val="22"/>
        </w:rPr>
        <w:t>Sigma</w:t>
      </w:r>
      <w:r w:rsidR="00401A98">
        <w:rPr>
          <w:sz w:val="22"/>
          <w:szCs w:val="22"/>
        </w:rPr>
        <w:t xml:space="preserve">. Med fokus på nöjda hyresgäster uppför vi </w:t>
      </w:r>
      <w:r w:rsidR="00F744B3">
        <w:rPr>
          <w:sz w:val="22"/>
          <w:szCs w:val="22"/>
        </w:rPr>
        <w:t>190 hyresrätter</w:t>
      </w:r>
      <w:r w:rsidR="00401A98">
        <w:rPr>
          <w:sz w:val="22"/>
          <w:szCs w:val="22"/>
        </w:rPr>
        <w:t xml:space="preserve"> i </w:t>
      </w:r>
      <w:proofErr w:type="spellStart"/>
      <w:r w:rsidR="00401A98">
        <w:rPr>
          <w:sz w:val="22"/>
          <w:szCs w:val="22"/>
        </w:rPr>
        <w:t>partneringupplägg</w:t>
      </w:r>
      <w:proofErr w:type="spellEnd"/>
      <w:r w:rsidR="00401A98">
        <w:rPr>
          <w:sz w:val="22"/>
          <w:szCs w:val="22"/>
        </w:rPr>
        <w:t xml:space="preserve"> med Väsbyhem. </w:t>
      </w:r>
      <w:r w:rsidR="00CC6EF5">
        <w:rPr>
          <w:sz w:val="22"/>
          <w:szCs w:val="22"/>
        </w:rPr>
        <w:t xml:space="preserve"> </w:t>
      </w:r>
    </w:p>
    <w:p w:rsidR="003572ED" w:rsidRDefault="003572ED" w:rsidP="007264C1">
      <w:pPr>
        <w:rPr>
          <w:sz w:val="22"/>
          <w:szCs w:val="22"/>
        </w:rPr>
      </w:pPr>
    </w:p>
    <w:p w:rsidR="005E05D9" w:rsidRDefault="005E05D9" w:rsidP="007264C1">
      <w:pPr>
        <w:rPr>
          <w:sz w:val="22"/>
          <w:szCs w:val="22"/>
        </w:rPr>
      </w:pPr>
      <w:r>
        <w:rPr>
          <w:sz w:val="22"/>
          <w:szCs w:val="22"/>
        </w:rPr>
        <w:t>Eds Allé</w:t>
      </w:r>
      <w:r w:rsidR="00AC755F">
        <w:rPr>
          <w:sz w:val="22"/>
          <w:szCs w:val="22"/>
        </w:rPr>
        <w:t xml:space="preserve">, intill Prästgårdsmarken, </w:t>
      </w:r>
      <w:r>
        <w:rPr>
          <w:sz w:val="22"/>
          <w:szCs w:val="22"/>
        </w:rPr>
        <w:t xml:space="preserve">är Upplands Väsbys nya utvecklingsområde. </w:t>
      </w:r>
      <w:r w:rsidR="00E62374">
        <w:rPr>
          <w:sz w:val="22"/>
          <w:szCs w:val="22"/>
        </w:rPr>
        <w:t>I Väsbyhems del av det</w:t>
      </w:r>
      <w:r w:rsidR="00AC755F">
        <w:rPr>
          <w:sz w:val="22"/>
          <w:szCs w:val="22"/>
        </w:rPr>
        <w:t xml:space="preserve"> nya bostadsområdet </w:t>
      </w:r>
      <w:r>
        <w:rPr>
          <w:sz w:val="22"/>
          <w:szCs w:val="22"/>
        </w:rPr>
        <w:t xml:space="preserve">kommer drygt </w:t>
      </w:r>
      <w:r w:rsidRPr="00475544">
        <w:rPr>
          <w:sz w:val="22"/>
          <w:szCs w:val="22"/>
        </w:rPr>
        <w:t>650</w:t>
      </w:r>
      <w:r>
        <w:rPr>
          <w:sz w:val="22"/>
          <w:szCs w:val="22"/>
        </w:rPr>
        <w:t xml:space="preserve"> invånare bosätta sig. Väsbyhem har planerat för en bebyggelse som forma</w:t>
      </w:r>
      <w:r w:rsidR="00E62374">
        <w:rPr>
          <w:sz w:val="22"/>
          <w:szCs w:val="22"/>
        </w:rPr>
        <w:t>t</w:t>
      </w:r>
      <w:r>
        <w:rPr>
          <w:sz w:val="22"/>
          <w:szCs w:val="22"/>
        </w:rPr>
        <w:t xml:space="preserve">s enligt trädgårdsstadens principer med blandad småskalig bebyggelse, en kvartersstruktur med alléplanterade gator och gröna skyddade gårdar för rekreation och lek. </w:t>
      </w:r>
      <w:r w:rsidR="003572ED">
        <w:rPr>
          <w:sz w:val="22"/>
          <w:szCs w:val="22"/>
        </w:rPr>
        <w:t xml:space="preserve"> </w:t>
      </w:r>
    </w:p>
    <w:p w:rsidR="005E05D9" w:rsidRDefault="005E05D9" w:rsidP="007264C1">
      <w:pPr>
        <w:rPr>
          <w:sz w:val="22"/>
          <w:szCs w:val="22"/>
        </w:rPr>
      </w:pPr>
    </w:p>
    <w:p w:rsidR="00084093" w:rsidRDefault="00E62374" w:rsidP="007264C1">
      <w:pPr>
        <w:rPr>
          <w:sz w:val="22"/>
          <w:szCs w:val="22"/>
        </w:rPr>
      </w:pPr>
      <w:r>
        <w:rPr>
          <w:sz w:val="22"/>
          <w:szCs w:val="22"/>
        </w:rPr>
        <w:t>Fullt utbygg</w:t>
      </w:r>
      <w:r w:rsidR="004D5EA9">
        <w:rPr>
          <w:sz w:val="22"/>
          <w:szCs w:val="22"/>
        </w:rPr>
        <w:t>d</w:t>
      </w:r>
      <w:r>
        <w:rPr>
          <w:sz w:val="22"/>
          <w:szCs w:val="22"/>
        </w:rPr>
        <w:t xml:space="preserve"> kommer</w:t>
      </w:r>
      <w:r w:rsidR="007A6E97">
        <w:rPr>
          <w:sz w:val="22"/>
          <w:szCs w:val="22"/>
        </w:rPr>
        <w:t xml:space="preserve"> </w:t>
      </w:r>
      <w:r w:rsidR="007A6E97" w:rsidRPr="000D7021">
        <w:rPr>
          <w:sz w:val="22"/>
          <w:szCs w:val="22"/>
        </w:rPr>
        <w:t>Väsbyhems del av</w:t>
      </w:r>
      <w:r w:rsidRPr="000D7021">
        <w:rPr>
          <w:sz w:val="22"/>
          <w:szCs w:val="22"/>
        </w:rPr>
        <w:t xml:space="preserve"> </w:t>
      </w:r>
      <w:r w:rsidR="005E05D9">
        <w:rPr>
          <w:sz w:val="22"/>
          <w:szCs w:val="22"/>
        </w:rPr>
        <w:t xml:space="preserve">Eds Allé inrymma </w:t>
      </w:r>
      <w:r w:rsidR="007A6E97" w:rsidRPr="000D7021">
        <w:rPr>
          <w:sz w:val="22"/>
          <w:szCs w:val="22"/>
        </w:rPr>
        <w:t xml:space="preserve">cirka </w:t>
      </w:r>
      <w:r w:rsidR="005E05D9">
        <w:rPr>
          <w:sz w:val="22"/>
          <w:szCs w:val="22"/>
        </w:rPr>
        <w:t xml:space="preserve">260 lägenheter </w:t>
      </w:r>
      <w:r>
        <w:rPr>
          <w:sz w:val="22"/>
          <w:szCs w:val="22"/>
        </w:rPr>
        <w:t xml:space="preserve">i </w:t>
      </w:r>
      <w:r w:rsidR="00AC755F">
        <w:rPr>
          <w:sz w:val="22"/>
          <w:szCs w:val="22"/>
        </w:rPr>
        <w:t>2-4 våningar höga flerbostadshus</w:t>
      </w:r>
      <w:r w:rsidR="000D7021">
        <w:rPr>
          <w:sz w:val="22"/>
          <w:szCs w:val="22"/>
        </w:rPr>
        <w:t xml:space="preserve"> samt cirka 20 parhus och ett par butikslokaler.</w:t>
      </w:r>
    </w:p>
    <w:p w:rsidR="000D7021" w:rsidRDefault="000D7021" w:rsidP="007264C1">
      <w:pPr>
        <w:rPr>
          <w:sz w:val="22"/>
          <w:szCs w:val="22"/>
        </w:rPr>
      </w:pPr>
    </w:p>
    <w:p w:rsidR="005A2705" w:rsidRDefault="00317E69" w:rsidP="007264C1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 xml:space="preserve"> </w:t>
      </w:r>
      <w:r w:rsidR="00E62374" w:rsidRPr="007A6E97">
        <w:rPr>
          <w:sz w:val="22"/>
          <w:szCs w:val="22"/>
        </w:rPr>
        <w:t xml:space="preserve">Detaljplanen är väl genomarbetad med </w:t>
      </w:r>
      <w:r w:rsidR="00062C59" w:rsidRPr="007A6E97">
        <w:rPr>
          <w:sz w:val="22"/>
          <w:szCs w:val="22"/>
        </w:rPr>
        <w:t>stor</w:t>
      </w:r>
      <w:r w:rsidR="00E62374" w:rsidRPr="007A6E97">
        <w:rPr>
          <w:sz w:val="22"/>
          <w:szCs w:val="22"/>
        </w:rPr>
        <w:t xml:space="preserve"> omsorg om de boendes</w:t>
      </w:r>
      <w:r w:rsidR="008928FC" w:rsidRPr="007A6E97">
        <w:rPr>
          <w:sz w:val="22"/>
          <w:szCs w:val="22"/>
        </w:rPr>
        <w:t xml:space="preserve"> livskvalitet genom framför allt grönskande gårdar med </w:t>
      </w:r>
      <w:r w:rsidR="00084093">
        <w:rPr>
          <w:sz w:val="22"/>
          <w:szCs w:val="22"/>
        </w:rPr>
        <w:t>gräsytor</w:t>
      </w:r>
      <w:r w:rsidR="004D5EA9">
        <w:rPr>
          <w:sz w:val="22"/>
          <w:szCs w:val="22"/>
        </w:rPr>
        <w:t>,</w:t>
      </w:r>
      <w:r w:rsidR="00084093">
        <w:rPr>
          <w:sz w:val="22"/>
          <w:szCs w:val="22"/>
        </w:rPr>
        <w:t xml:space="preserve"> </w:t>
      </w:r>
      <w:r w:rsidR="008928FC" w:rsidRPr="007A6E97">
        <w:rPr>
          <w:sz w:val="22"/>
          <w:szCs w:val="22"/>
        </w:rPr>
        <w:t xml:space="preserve">träd och buskar, berättar </w:t>
      </w:r>
      <w:r w:rsidR="007A6E97">
        <w:rPr>
          <w:sz w:val="22"/>
          <w:szCs w:val="22"/>
        </w:rPr>
        <w:t xml:space="preserve">Tomas Westerberg, </w:t>
      </w:r>
      <w:r w:rsidR="000D7021">
        <w:rPr>
          <w:sz w:val="22"/>
          <w:szCs w:val="22"/>
        </w:rPr>
        <w:t>f</w:t>
      </w:r>
      <w:r w:rsidR="003572ED" w:rsidRPr="007A6E97">
        <w:rPr>
          <w:sz w:val="22"/>
          <w:szCs w:val="22"/>
        </w:rPr>
        <w:t xml:space="preserve">astighetsutvecklingschef </w:t>
      </w:r>
      <w:r w:rsidR="007A6E97" w:rsidRPr="000D7021">
        <w:rPr>
          <w:sz w:val="22"/>
          <w:szCs w:val="22"/>
        </w:rPr>
        <w:t>på</w:t>
      </w:r>
      <w:r w:rsidR="007A6E97">
        <w:rPr>
          <w:sz w:val="22"/>
          <w:szCs w:val="22"/>
        </w:rPr>
        <w:t xml:space="preserve"> </w:t>
      </w:r>
      <w:r w:rsidR="003572ED" w:rsidRPr="007A6E97">
        <w:rPr>
          <w:sz w:val="22"/>
          <w:szCs w:val="22"/>
        </w:rPr>
        <w:t xml:space="preserve">Väsbyhem. </w:t>
      </w:r>
      <w:r w:rsidR="008928FC" w:rsidRPr="007A6E97">
        <w:rPr>
          <w:sz w:val="22"/>
          <w:szCs w:val="22"/>
        </w:rPr>
        <w:t>Nu ser vi fram emot att förverkliga intentionerna i detaljplanen tillsammans med Midroc</w:t>
      </w:r>
      <w:r w:rsidR="00062C59" w:rsidRPr="007A6E97">
        <w:rPr>
          <w:sz w:val="22"/>
          <w:szCs w:val="22"/>
        </w:rPr>
        <w:t xml:space="preserve"> som är en </w:t>
      </w:r>
      <w:proofErr w:type="spellStart"/>
      <w:r w:rsidR="00062C59" w:rsidRPr="007A6E97">
        <w:rPr>
          <w:sz w:val="22"/>
          <w:szCs w:val="22"/>
        </w:rPr>
        <w:t>välrutinerad</w:t>
      </w:r>
      <w:proofErr w:type="spellEnd"/>
      <w:r w:rsidR="00062C59" w:rsidRPr="007A6E97">
        <w:rPr>
          <w:sz w:val="22"/>
          <w:szCs w:val="22"/>
        </w:rPr>
        <w:t xml:space="preserve"> entreprenör i </w:t>
      </w:r>
      <w:proofErr w:type="spellStart"/>
      <w:r w:rsidR="00062C59" w:rsidRPr="007A6E97">
        <w:rPr>
          <w:sz w:val="22"/>
          <w:szCs w:val="22"/>
        </w:rPr>
        <w:t>partneringupplägg</w:t>
      </w:r>
      <w:proofErr w:type="spellEnd"/>
      <w:r w:rsidR="008928FC" w:rsidRPr="007A6E97">
        <w:rPr>
          <w:sz w:val="22"/>
          <w:szCs w:val="22"/>
        </w:rPr>
        <w:t xml:space="preserve">. </w:t>
      </w:r>
    </w:p>
    <w:p w:rsidR="000D7021" w:rsidRDefault="000D7021" w:rsidP="007264C1">
      <w:pPr>
        <w:rPr>
          <w:sz w:val="22"/>
          <w:szCs w:val="22"/>
        </w:rPr>
      </w:pPr>
    </w:p>
    <w:p w:rsidR="002867BF" w:rsidRDefault="00435ACC" w:rsidP="002867BF">
      <w:pPr>
        <w:rPr>
          <w:sz w:val="22"/>
          <w:szCs w:val="22"/>
        </w:rPr>
      </w:pPr>
      <w:r w:rsidRPr="00435ACC">
        <w:rPr>
          <w:sz w:val="22"/>
          <w:szCs w:val="22"/>
        </w:rPr>
        <w:t xml:space="preserve">Midroc har tilldelats kontraktet inom ramen för en offentlig upphandling. </w:t>
      </w:r>
      <w:r w:rsidR="00CC6EF5" w:rsidRPr="00435ACC">
        <w:rPr>
          <w:sz w:val="22"/>
          <w:szCs w:val="22"/>
        </w:rPr>
        <w:t>Projektering</w:t>
      </w:r>
      <w:r w:rsidR="00CC6EF5">
        <w:rPr>
          <w:sz w:val="22"/>
          <w:szCs w:val="22"/>
        </w:rPr>
        <w:t xml:space="preserve"> påbö</w:t>
      </w:r>
      <w:r w:rsidR="00317E69">
        <w:rPr>
          <w:sz w:val="22"/>
          <w:szCs w:val="22"/>
        </w:rPr>
        <w:t xml:space="preserve">rjas omgående och byggarbetena </w:t>
      </w:r>
      <w:r w:rsidR="00CC6EF5">
        <w:rPr>
          <w:sz w:val="22"/>
          <w:szCs w:val="22"/>
        </w:rPr>
        <w:t>starta</w:t>
      </w:r>
      <w:r w:rsidR="00317E69">
        <w:rPr>
          <w:sz w:val="22"/>
          <w:szCs w:val="22"/>
        </w:rPr>
        <w:t>r</w:t>
      </w:r>
      <w:r w:rsidR="00CC6EF5">
        <w:rPr>
          <w:sz w:val="22"/>
          <w:szCs w:val="22"/>
        </w:rPr>
        <w:t xml:space="preserve"> 2016. Första inflyttning beräknas ske under </w:t>
      </w:r>
      <w:r w:rsidR="00475544">
        <w:rPr>
          <w:sz w:val="22"/>
          <w:szCs w:val="22"/>
        </w:rPr>
        <w:t>2017</w:t>
      </w:r>
      <w:r w:rsidR="00CC6EF5">
        <w:rPr>
          <w:sz w:val="22"/>
          <w:szCs w:val="22"/>
        </w:rPr>
        <w:t xml:space="preserve">. </w:t>
      </w:r>
    </w:p>
    <w:p w:rsidR="00384C1E" w:rsidRDefault="00384C1E" w:rsidP="002867BF"/>
    <w:p w:rsidR="001F5C1A" w:rsidRPr="0086423D" w:rsidRDefault="00062C59" w:rsidP="001F5C1A">
      <w:pPr>
        <w:pStyle w:val="Rubrik3"/>
      </w:pPr>
      <w:r>
        <w:t>Bilder</w:t>
      </w:r>
    </w:p>
    <w:p w:rsidR="00306AC4" w:rsidRDefault="004858F2" w:rsidP="00306AC4">
      <w:pPr>
        <w:rPr>
          <w:sz w:val="22"/>
          <w:szCs w:val="22"/>
        </w:rPr>
      </w:pPr>
      <w:r w:rsidRPr="003A12CE">
        <w:rPr>
          <w:sz w:val="22"/>
          <w:szCs w:val="22"/>
        </w:rPr>
        <w:t>A</w:t>
      </w:r>
      <w:r w:rsidR="00306AC4" w:rsidRPr="003A12CE">
        <w:rPr>
          <w:sz w:val="22"/>
          <w:szCs w:val="22"/>
        </w:rPr>
        <w:t>rkitekt</w:t>
      </w:r>
      <w:r w:rsidR="00E1112F">
        <w:rPr>
          <w:sz w:val="22"/>
          <w:szCs w:val="22"/>
        </w:rPr>
        <w:t xml:space="preserve"> och 3D-bild</w:t>
      </w:r>
      <w:r w:rsidR="00306AC4" w:rsidRPr="003A12CE">
        <w:rPr>
          <w:sz w:val="22"/>
          <w:szCs w:val="22"/>
        </w:rPr>
        <w:t xml:space="preserve">: </w:t>
      </w:r>
      <w:r w:rsidR="00062C59">
        <w:rPr>
          <w:sz w:val="22"/>
          <w:szCs w:val="22"/>
        </w:rPr>
        <w:t>White Arkitekter</w:t>
      </w:r>
    </w:p>
    <w:p w:rsidR="00C11EF8" w:rsidRDefault="00C11EF8" w:rsidP="002867BF">
      <w:pPr>
        <w:rPr>
          <w:rFonts w:ascii="Arial" w:hAnsi="Arial" w:cs="Arial"/>
          <w:b/>
          <w:sz w:val="20"/>
        </w:rPr>
      </w:pPr>
    </w:p>
    <w:p w:rsidR="001D6693" w:rsidRPr="000F5A71" w:rsidRDefault="00D42DB1" w:rsidP="000F5A71">
      <w:pPr>
        <w:ind w:left="360" w:hanging="360"/>
        <w:rPr>
          <w:rFonts w:ascii="Arial" w:hAnsi="Arial" w:cs="Arial"/>
          <w:b/>
          <w:sz w:val="20"/>
        </w:rPr>
      </w:pPr>
      <w:r w:rsidRPr="00AF34F4">
        <w:rPr>
          <w:rFonts w:ascii="Arial" w:hAnsi="Arial" w:cs="Arial"/>
          <w:b/>
          <w:sz w:val="20"/>
        </w:rPr>
        <w:t xml:space="preserve">För </w:t>
      </w:r>
      <w:r>
        <w:rPr>
          <w:rFonts w:ascii="Arial" w:hAnsi="Arial" w:cs="Arial"/>
          <w:b/>
          <w:sz w:val="20"/>
        </w:rPr>
        <w:t>ytterligare</w:t>
      </w:r>
      <w:r w:rsidR="00CC6EF5">
        <w:rPr>
          <w:rFonts w:ascii="Arial" w:hAnsi="Arial" w:cs="Arial"/>
          <w:b/>
          <w:sz w:val="20"/>
        </w:rPr>
        <w:t xml:space="preserve"> information, vänligen kontakta</w:t>
      </w:r>
    </w:p>
    <w:p w:rsidR="00297635" w:rsidRPr="00CC6EF5" w:rsidRDefault="00062C59" w:rsidP="0074618C">
      <w:pPr>
        <w:rPr>
          <w:sz w:val="22"/>
          <w:szCs w:val="22"/>
        </w:rPr>
      </w:pPr>
      <w:r w:rsidRPr="00CC6EF5">
        <w:rPr>
          <w:sz w:val="22"/>
          <w:szCs w:val="22"/>
        </w:rPr>
        <w:t xml:space="preserve">Lars-Erik Einerman, </w:t>
      </w:r>
      <w:r w:rsidR="000D7021">
        <w:rPr>
          <w:sz w:val="22"/>
          <w:szCs w:val="22"/>
        </w:rPr>
        <w:t>O</w:t>
      </w:r>
      <w:r w:rsidR="00EC2541">
        <w:rPr>
          <w:sz w:val="22"/>
          <w:szCs w:val="22"/>
        </w:rPr>
        <w:t>mbud Midroc</w:t>
      </w:r>
      <w:r w:rsidRPr="00CC6EF5">
        <w:rPr>
          <w:sz w:val="22"/>
          <w:szCs w:val="22"/>
        </w:rPr>
        <w:t xml:space="preserve">, </w:t>
      </w:r>
      <w:r w:rsidR="00CC6EF5" w:rsidRPr="00CC6EF5">
        <w:rPr>
          <w:sz w:val="22"/>
          <w:szCs w:val="22"/>
        </w:rPr>
        <w:t>0</w:t>
      </w:r>
      <w:r w:rsidR="00220198" w:rsidRPr="00CC6EF5">
        <w:rPr>
          <w:sz w:val="22"/>
          <w:szCs w:val="22"/>
        </w:rPr>
        <w:t>10</w:t>
      </w:r>
      <w:r w:rsidR="00CC6EF5" w:rsidRPr="00CC6EF5">
        <w:rPr>
          <w:sz w:val="22"/>
          <w:szCs w:val="22"/>
        </w:rPr>
        <w:t>-</w:t>
      </w:r>
      <w:r w:rsidR="00220198" w:rsidRPr="00CC6EF5">
        <w:rPr>
          <w:sz w:val="22"/>
          <w:szCs w:val="22"/>
        </w:rPr>
        <w:t>470 7</w:t>
      </w:r>
      <w:r w:rsidRPr="00CC6EF5">
        <w:rPr>
          <w:sz w:val="22"/>
          <w:szCs w:val="22"/>
        </w:rPr>
        <w:t>1 67</w:t>
      </w:r>
      <w:r w:rsidR="001D6693" w:rsidRPr="00CC6EF5">
        <w:rPr>
          <w:sz w:val="22"/>
          <w:szCs w:val="22"/>
        </w:rPr>
        <w:t xml:space="preserve">, </w:t>
      </w:r>
      <w:r w:rsidR="00E6653B">
        <w:rPr>
          <w:sz w:val="22"/>
          <w:szCs w:val="22"/>
        </w:rPr>
        <w:br/>
      </w:r>
      <w:hyperlink r:id="rId8" w:history="1">
        <w:r w:rsidR="00CC6EF5" w:rsidRPr="00CC6EF5">
          <w:rPr>
            <w:rStyle w:val="Hyperlnk"/>
            <w:sz w:val="22"/>
            <w:szCs w:val="22"/>
          </w:rPr>
          <w:t>lars-erik.einerman@midroc.se</w:t>
        </w:r>
      </w:hyperlink>
    </w:p>
    <w:p w:rsidR="00CC6EF5" w:rsidRPr="00CC6EF5" w:rsidRDefault="00CC6EF5" w:rsidP="0074618C">
      <w:pPr>
        <w:rPr>
          <w:sz w:val="22"/>
          <w:szCs w:val="22"/>
        </w:rPr>
      </w:pPr>
    </w:p>
    <w:p w:rsidR="00CC6EF5" w:rsidRPr="00EC2541" w:rsidRDefault="00CC6EF5" w:rsidP="00475544">
      <w:pPr>
        <w:rPr>
          <w:sz w:val="22"/>
          <w:szCs w:val="22"/>
        </w:rPr>
      </w:pPr>
      <w:r w:rsidRPr="00CC6EF5">
        <w:rPr>
          <w:sz w:val="22"/>
          <w:szCs w:val="22"/>
        </w:rPr>
        <w:t>Tom</w:t>
      </w:r>
      <w:r>
        <w:rPr>
          <w:sz w:val="22"/>
          <w:szCs w:val="22"/>
        </w:rPr>
        <w:t>a</w:t>
      </w:r>
      <w:r w:rsidR="000D7021">
        <w:rPr>
          <w:sz w:val="22"/>
          <w:szCs w:val="22"/>
        </w:rPr>
        <w:t>s Westerberg, F</w:t>
      </w:r>
      <w:r w:rsidRPr="00CC6EF5">
        <w:rPr>
          <w:sz w:val="22"/>
          <w:szCs w:val="22"/>
        </w:rPr>
        <w:t xml:space="preserve">astighetsutvecklingschef Väsbyhem, 08-590 98 154, </w:t>
      </w:r>
      <w:hyperlink r:id="rId9" w:history="1">
        <w:r w:rsidRPr="00CC6EF5">
          <w:rPr>
            <w:rStyle w:val="Hyperlnk"/>
            <w:sz w:val="22"/>
            <w:szCs w:val="22"/>
          </w:rPr>
          <w:t>tomas.westerberg@vasbyhem.s</w:t>
        </w:r>
        <w:bookmarkStart w:id="0" w:name="_GoBack"/>
        <w:bookmarkEnd w:id="0"/>
        <w:r w:rsidRPr="00CC6EF5">
          <w:rPr>
            <w:rStyle w:val="Hyperlnk"/>
            <w:sz w:val="22"/>
            <w:szCs w:val="22"/>
          </w:rPr>
          <w:t>e</w:t>
        </w:r>
      </w:hyperlink>
    </w:p>
    <w:sectPr w:rsidR="00CC6EF5" w:rsidRPr="00EC2541" w:rsidSect="0075383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76" w:right="2550" w:bottom="2694" w:left="1134" w:header="680" w:footer="60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EB2" w:rsidRDefault="00D54EB2">
      <w:r>
        <w:separator/>
      </w:r>
    </w:p>
  </w:endnote>
  <w:endnote w:type="continuationSeparator" w:id="0">
    <w:p w:rsidR="00D54EB2" w:rsidRDefault="00D54EB2">
      <w:r>
        <w:continuationSeparator/>
      </w:r>
    </w:p>
  </w:endnote>
  <w:endnote w:type="continuationNotice" w:id="1">
    <w:p w:rsidR="00D54EB2" w:rsidRDefault="00D54E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9"/>
      <w:gridCol w:w="3324"/>
      <w:gridCol w:w="2631"/>
      <w:gridCol w:w="694"/>
    </w:tblGrid>
    <w:tr w:rsidR="00050D6D" w:rsidRPr="00253B9D" w:rsidTr="000B39C3">
      <w:trPr>
        <w:cantSplit/>
      </w:trPr>
      <w:tc>
        <w:tcPr>
          <w:tcW w:w="3329" w:type="dxa"/>
        </w:tcPr>
        <w:p w:rsidR="00050D6D" w:rsidRPr="00253B9D" w:rsidRDefault="00050D6D" w:rsidP="00624E33">
          <w:pPr>
            <w:pStyle w:val="TextSidfot"/>
            <w:rPr>
              <w:lang w:val="en-GB"/>
            </w:rPr>
          </w:pPr>
        </w:p>
      </w:tc>
      <w:tc>
        <w:tcPr>
          <w:tcW w:w="3324" w:type="dxa"/>
        </w:tcPr>
        <w:p w:rsidR="00050D6D" w:rsidRPr="00253B9D" w:rsidRDefault="00050D6D" w:rsidP="00624E33">
          <w:pPr>
            <w:pStyle w:val="TextSidfot"/>
          </w:pPr>
        </w:p>
      </w:tc>
      <w:tc>
        <w:tcPr>
          <w:tcW w:w="2631" w:type="dxa"/>
        </w:tcPr>
        <w:p w:rsidR="00050D6D" w:rsidRPr="00253B9D" w:rsidRDefault="00050D6D" w:rsidP="00624E33">
          <w:pPr>
            <w:pStyle w:val="TextSidfot"/>
          </w:pPr>
        </w:p>
      </w:tc>
      <w:tc>
        <w:tcPr>
          <w:tcW w:w="694" w:type="dxa"/>
          <w:shd w:val="clear" w:color="auto" w:fill="auto"/>
          <w:vAlign w:val="bottom"/>
        </w:tcPr>
        <w:p w:rsidR="00050D6D" w:rsidRPr="00253B9D" w:rsidRDefault="00050D6D" w:rsidP="00624E33">
          <w:pPr>
            <w:pStyle w:val="TextSidfot"/>
          </w:pP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PAGE </w:instrText>
          </w:r>
          <w:r w:rsidRPr="00253B9D">
            <w:rPr>
              <w:rStyle w:val="Sidnummer"/>
            </w:rPr>
            <w:fldChar w:fldCharType="separate"/>
          </w:r>
          <w:r w:rsidR="000D7021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(</w:t>
          </w: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NUMPAGES </w:instrText>
          </w:r>
          <w:r w:rsidRPr="00253B9D">
            <w:rPr>
              <w:rStyle w:val="Sidnummer"/>
            </w:rPr>
            <w:fldChar w:fldCharType="separate"/>
          </w:r>
          <w:r w:rsidR="00467505">
            <w:rPr>
              <w:rStyle w:val="Sidnummer"/>
              <w:noProof/>
            </w:rPr>
            <w:t>1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)</w:t>
          </w:r>
        </w:p>
      </w:tc>
    </w:tr>
  </w:tbl>
  <w:p w:rsidR="00050D6D" w:rsidRPr="005B3BB0" w:rsidRDefault="00050D6D" w:rsidP="00624E33">
    <w:pPr>
      <w:pStyle w:val="Sidfot"/>
      <w:rPr>
        <w:sz w:val="2"/>
        <w:szCs w:val="2"/>
      </w:rPr>
    </w:pPr>
  </w:p>
  <w:p w:rsidR="00050D6D" w:rsidRPr="00624E33" w:rsidRDefault="00050D6D">
    <w:pPr>
      <w:pStyle w:val="Sidfo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E69" w:rsidRDefault="000B39C3" w:rsidP="00317E69">
    <w:pPr>
      <w:pStyle w:val="Rubrik3"/>
      <w:spacing w:line="276" w:lineRule="auto"/>
    </w:pPr>
    <w:r>
      <w:t xml:space="preserve">Fakta om Midroc </w:t>
    </w:r>
  </w:p>
  <w:p w:rsidR="00317E69" w:rsidRPr="00317E69" w:rsidRDefault="00317E69" w:rsidP="00317E69">
    <w:pPr>
      <w:pStyle w:val="Rubrik3"/>
      <w:spacing w:line="276" w:lineRule="auto"/>
      <w:rPr>
        <w:b w:val="0"/>
        <w:szCs w:val="24"/>
      </w:rPr>
    </w:pPr>
    <w:r w:rsidRPr="00317E69">
      <w:rPr>
        <w:b w:val="0"/>
        <w:szCs w:val="24"/>
      </w:rPr>
      <w:t xml:space="preserve">Midroc </w:t>
    </w:r>
    <w:proofErr w:type="spellStart"/>
    <w:r w:rsidRPr="00317E69">
      <w:rPr>
        <w:b w:val="0"/>
        <w:szCs w:val="24"/>
      </w:rPr>
      <w:t>Europe</w:t>
    </w:r>
    <w:proofErr w:type="spellEnd"/>
    <w:r w:rsidRPr="00317E69">
      <w:rPr>
        <w:b w:val="0"/>
        <w:szCs w:val="24"/>
      </w:rPr>
      <w:t xml:space="preserve"> bedriver verksamhet inom områdena fastighet, bygg, industri och miljö. Verksamheten är internationell med Sverige som utgångspunkt. Antalet medarbetare är </w:t>
    </w:r>
    <w:r>
      <w:rPr>
        <w:b w:val="0"/>
        <w:szCs w:val="24"/>
      </w:rPr>
      <w:br/>
    </w:r>
    <w:r w:rsidRPr="00317E69">
      <w:rPr>
        <w:b w:val="0"/>
        <w:szCs w:val="24"/>
      </w:rPr>
      <w:t>3</w:t>
    </w:r>
    <w:r>
      <w:rPr>
        <w:b w:val="0"/>
        <w:szCs w:val="24"/>
      </w:rPr>
      <w:t xml:space="preserve"> </w:t>
    </w:r>
    <w:r w:rsidRPr="00317E69">
      <w:rPr>
        <w:b w:val="0"/>
        <w:szCs w:val="24"/>
      </w:rPr>
      <w:t xml:space="preserve">200 och omsättningen över 5 miljarder kronor.  </w:t>
    </w:r>
  </w:p>
  <w:p w:rsidR="00050D6D" w:rsidRPr="001B06E3" w:rsidRDefault="00050D6D" w:rsidP="00317E69">
    <w:pPr>
      <w:spacing w:after="94" w:line="237" w:lineRule="auto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EB2" w:rsidRDefault="00D54EB2">
      <w:r>
        <w:separator/>
      </w:r>
    </w:p>
  </w:footnote>
  <w:footnote w:type="continuationSeparator" w:id="0">
    <w:p w:rsidR="00D54EB2" w:rsidRDefault="00D54EB2">
      <w:r>
        <w:continuationSeparator/>
      </w:r>
    </w:p>
  </w:footnote>
  <w:footnote w:type="continuationNotice" w:id="1">
    <w:p w:rsidR="00D54EB2" w:rsidRDefault="00D54E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73"/>
      <w:gridCol w:w="4819"/>
    </w:tblGrid>
    <w:tr w:rsidR="00050D6D" w:rsidTr="000B39C3">
      <w:trPr>
        <w:cantSplit/>
        <w:trHeight w:val="231"/>
      </w:trPr>
      <w:tc>
        <w:tcPr>
          <w:tcW w:w="5273" w:type="dxa"/>
        </w:tcPr>
        <w:p w:rsidR="00050D6D" w:rsidRDefault="00A95173">
          <w:pPr>
            <w:pStyle w:val="Sidhuvud"/>
          </w:pPr>
          <w:r>
            <w:rPr>
              <w:noProof/>
            </w:rPr>
            <w:drawing>
              <wp:inline distT="0" distB="0" distL="0" distR="0" wp14:anchorId="3AEA93BA" wp14:editId="54321EC3">
                <wp:extent cx="1050290" cy="751205"/>
                <wp:effectExtent l="0" t="0" r="0" b="10795"/>
                <wp:docPr id="13" name="Bild 2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:rsidR="00050D6D" w:rsidRDefault="00050D6D">
          <w:pPr>
            <w:pStyle w:val="Sidhuvud"/>
            <w:jc w:val="right"/>
          </w:pPr>
        </w:p>
      </w:tc>
    </w:tr>
  </w:tbl>
  <w:p w:rsidR="00050D6D" w:rsidRDefault="00050D6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7090"/>
    </w:tblGrid>
    <w:tr w:rsidR="00050D6D" w:rsidTr="000B39C3">
      <w:trPr>
        <w:cantSplit/>
        <w:trHeight w:val="1273"/>
      </w:trPr>
      <w:tc>
        <w:tcPr>
          <w:tcW w:w="2905" w:type="dxa"/>
          <w:tcBorders>
            <w:bottom w:val="nil"/>
          </w:tcBorders>
        </w:tcPr>
        <w:p w:rsidR="00050D6D" w:rsidRDefault="00A95173" w:rsidP="00624E33">
          <w:pPr>
            <w:pStyle w:val="Sidhuvud"/>
          </w:pPr>
          <w:r>
            <w:rPr>
              <w:noProof/>
            </w:rPr>
            <w:drawing>
              <wp:inline distT="0" distB="0" distL="0" distR="0" wp14:anchorId="21D2F0AA" wp14:editId="34676AB9">
                <wp:extent cx="1050290" cy="751205"/>
                <wp:effectExtent l="0" t="0" r="0" b="10795"/>
                <wp:docPr id="14" name="Bild 1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0" w:type="dxa"/>
          <w:tcBorders>
            <w:bottom w:val="nil"/>
          </w:tcBorders>
          <w:vAlign w:val="bottom"/>
        </w:tcPr>
        <w:p w:rsidR="00050D6D" w:rsidRPr="0074708C" w:rsidRDefault="00050D6D" w:rsidP="00624E33">
          <w:pPr>
            <w:pStyle w:val="Sidhuvudrubrik"/>
          </w:pPr>
        </w:p>
      </w:tc>
    </w:tr>
  </w:tbl>
  <w:p w:rsidR="00050D6D" w:rsidRDefault="00050D6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18429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9323D1"/>
    <w:multiLevelType w:val="hybridMultilevel"/>
    <w:tmpl w:val="799A6B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1064F"/>
    <w:multiLevelType w:val="hybridMultilevel"/>
    <w:tmpl w:val="56E89A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9319E"/>
    <w:multiLevelType w:val="hybridMultilevel"/>
    <w:tmpl w:val="E52C4912"/>
    <w:lvl w:ilvl="0" w:tplc="892612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0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8C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641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AFF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20C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850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27E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0C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114C55"/>
    <w:multiLevelType w:val="hybridMultilevel"/>
    <w:tmpl w:val="2E4A32EA"/>
    <w:lvl w:ilvl="0" w:tplc="A5CC0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6F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E1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A6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A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40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4E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65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AA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083599D"/>
    <w:multiLevelType w:val="hybridMultilevel"/>
    <w:tmpl w:val="462699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C1828"/>
    <w:multiLevelType w:val="multilevel"/>
    <w:tmpl w:val="3B547B8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7">
    <w:nsid w:val="6E213646"/>
    <w:multiLevelType w:val="hybridMultilevel"/>
    <w:tmpl w:val="C11604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1963D4"/>
    <w:multiLevelType w:val="hybridMultilevel"/>
    <w:tmpl w:val="0B563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D05BB"/>
    <w:multiLevelType w:val="hybridMultilevel"/>
    <w:tmpl w:val="1E1C92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895FF1"/>
    <w:multiLevelType w:val="hybridMultilevel"/>
    <w:tmpl w:val="E7485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AB"/>
    <w:rsid w:val="00001991"/>
    <w:rsid w:val="00022DDA"/>
    <w:rsid w:val="00024379"/>
    <w:rsid w:val="00031BCC"/>
    <w:rsid w:val="00032F22"/>
    <w:rsid w:val="000345A2"/>
    <w:rsid w:val="00050D6D"/>
    <w:rsid w:val="000528AF"/>
    <w:rsid w:val="0005611D"/>
    <w:rsid w:val="000575AD"/>
    <w:rsid w:val="00057A1E"/>
    <w:rsid w:val="00057D22"/>
    <w:rsid w:val="00062C59"/>
    <w:rsid w:val="00074D0A"/>
    <w:rsid w:val="00074D36"/>
    <w:rsid w:val="00084093"/>
    <w:rsid w:val="00093BA9"/>
    <w:rsid w:val="00095CA7"/>
    <w:rsid w:val="000A5192"/>
    <w:rsid w:val="000A56B5"/>
    <w:rsid w:val="000A7CD0"/>
    <w:rsid w:val="000B0872"/>
    <w:rsid w:val="000B285A"/>
    <w:rsid w:val="000B39C3"/>
    <w:rsid w:val="000B6C35"/>
    <w:rsid w:val="000C4316"/>
    <w:rsid w:val="000C7C73"/>
    <w:rsid w:val="000D21AC"/>
    <w:rsid w:val="000D7021"/>
    <w:rsid w:val="000E3EFC"/>
    <w:rsid w:val="000E671D"/>
    <w:rsid w:val="000F0100"/>
    <w:rsid w:val="000F2FBD"/>
    <w:rsid w:val="000F5A71"/>
    <w:rsid w:val="00106DDC"/>
    <w:rsid w:val="001219E4"/>
    <w:rsid w:val="00164D89"/>
    <w:rsid w:val="001674FD"/>
    <w:rsid w:val="00173B2F"/>
    <w:rsid w:val="001868D4"/>
    <w:rsid w:val="001973CE"/>
    <w:rsid w:val="001A374D"/>
    <w:rsid w:val="001A62B8"/>
    <w:rsid w:val="001A6C5D"/>
    <w:rsid w:val="001B06E3"/>
    <w:rsid w:val="001B0B29"/>
    <w:rsid w:val="001B1696"/>
    <w:rsid w:val="001B7AD9"/>
    <w:rsid w:val="001D58EC"/>
    <w:rsid w:val="001D6693"/>
    <w:rsid w:val="001F5C1A"/>
    <w:rsid w:val="001F70B9"/>
    <w:rsid w:val="00201ED2"/>
    <w:rsid w:val="00205B34"/>
    <w:rsid w:val="00220198"/>
    <w:rsid w:val="002338F1"/>
    <w:rsid w:val="00246097"/>
    <w:rsid w:val="00247BE7"/>
    <w:rsid w:val="002605A8"/>
    <w:rsid w:val="002748B4"/>
    <w:rsid w:val="002867BF"/>
    <w:rsid w:val="00294BE4"/>
    <w:rsid w:val="00297635"/>
    <w:rsid w:val="002A2400"/>
    <w:rsid w:val="002A49B6"/>
    <w:rsid w:val="002B051E"/>
    <w:rsid w:val="002B17E8"/>
    <w:rsid w:val="002F5F09"/>
    <w:rsid w:val="003033BE"/>
    <w:rsid w:val="00306AC4"/>
    <w:rsid w:val="00310A3F"/>
    <w:rsid w:val="003134A9"/>
    <w:rsid w:val="00317E69"/>
    <w:rsid w:val="0032091C"/>
    <w:rsid w:val="00320A41"/>
    <w:rsid w:val="003215D8"/>
    <w:rsid w:val="00323515"/>
    <w:rsid w:val="00325F79"/>
    <w:rsid w:val="00327670"/>
    <w:rsid w:val="003415A8"/>
    <w:rsid w:val="0035073C"/>
    <w:rsid w:val="003572ED"/>
    <w:rsid w:val="00380E99"/>
    <w:rsid w:val="00384C1E"/>
    <w:rsid w:val="003A12CE"/>
    <w:rsid w:val="003A6782"/>
    <w:rsid w:val="003B1F23"/>
    <w:rsid w:val="003B2086"/>
    <w:rsid w:val="003D08D3"/>
    <w:rsid w:val="003E020D"/>
    <w:rsid w:val="003E1728"/>
    <w:rsid w:val="003E4596"/>
    <w:rsid w:val="00401A98"/>
    <w:rsid w:val="00402047"/>
    <w:rsid w:val="00405CC4"/>
    <w:rsid w:val="00411860"/>
    <w:rsid w:val="00415005"/>
    <w:rsid w:val="004169A3"/>
    <w:rsid w:val="00424BA4"/>
    <w:rsid w:val="00433C41"/>
    <w:rsid w:val="00435ACC"/>
    <w:rsid w:val="00437351"/>
    <w:rsid w:val="00440CA2"/>
    <w:rsid w:val="00453A36"/>
    <w:rsid w:val="0045444F"/>
    <w:rsid w:val="00457B76"/>
    <w:rsid w:val="00467505"/>
    <w:rsid w:val="00473807"/>
    <w:rsid w:val="00473CCE"/>
    <w:rsid w:val="00475544"/>
    <w:rsid w:val="004763B0"/>
    <w:rsid w:val="004831BF"/>
    <w:rsid w:val="00483D29"/>
    <w:rsid w:val="004846BE"/>
    <w:rsid w:val="004858F2"/>
    <w:rsid w:val="0049698B"/>
    <w:rsid w:val="004A7B24"/>
    <w:rsid w:val="004B4906"/>
    <w:rsid w:val="004B4F41"/>
    <w:rsid w:val="004C1544"/>
    <w:rsid w:val="004D373D"/>
    <w:rsid w:val="004D3D82"/>
    <w:rsid w:val="004D5EA9"/>
    <w:rsid w:val="004E1FC1"/>
    <w:rsid w:val="004F3EB6"/>
    <w:rsid w:val="00512878"/>
    <w:rsid w:val="005236EF"/>
    <w:rsid w:val="00527DB8"/>
    <w:rsid w:val="00530C07"/>
    <w:rsid w:val="005343EE"/>
    <w:rsid w:val="0054291C"/>
    <w:rsid w:val="00555D72"/>
    <w:rsid w:val="00564A0A"/>
    <w:rsid w:val="00577D86"/>
    <w:rsid w:val="005847CC"/>
    <w:rsid w:val="005850D2"/>
    <w:rsid w:val="00595539"/>
    <w:rsid w:val="005A0FDB"/>
    <w:rsid w:val="005A2705"/>
    <w:rsid w:val="005A5F06"/>
    <w:rsid w:val="005B6371"/>
    <w:rsid w:val="005B7E43"/>
    <w:rsid w:val="005C1E4F"/>
    <w:rsid w:val="005C309B"/>
    <w:rsid w:val="005C4FAB"/>
    <w:rsid w:val="005D52D1"/>
    <w:rsid w:val="005D720F"/>
    <w:rsid w:val="005E05D9"/>
    <w:rsid w:val="005F0C7B"/>
    <w:rsid w:val="005F52B0"/>
    <w:rsid w:val="005F66CA"/>
    <w:rsid w:val="0060078F"/>
    <w:rsid w:val="0060137C"/>
    <w:rsid w:val="00601A5A"/>
    <w:rsid w:val="0061118B"/>
    <w:rsid w:val="00624E33"/>
    <w:rsid w:val="00626537"/>
    <w:rsid w:val="006349BE"/>
    <w:rsid w:val="00640FAD"/>
    <w:rsid w:val="006429CF"/>
    <w:rsid w:val="00646CBE"/>
    <w:rsid w:val="006554E1"/>
    <w:rsid w:val="00667A9D"/>
    <w:rsid w:val="0067168A"/>
    <w:rsid w:val="00681240"/>
    <w:rsid w:val="006B570C"/>
    <w:rsid w:val="006B60D7"/>
    <w:rsid w:val="006C18CB"/>
    <w:rsid w:val="006C2BEC"/>
    <w:rsid w:val="006C71B6"/>
    <w:rsid w:val="006D0AFC"/>
    <w:rsid w:val="006E08E9"/>
    <w:rsid w:val="006E1930"/>
    <w:rsid w:val="006E237F"/>
    <w:rsid w:val="006E40EE"/>
    <w:rsid w:val="006E63A1"/>
    <w:rsid w:val="006F0DD7"/>
    <w:rsid w:val="007170E6"/>
    <w:rsid w:val="007179A8"/>
    <w:rsid w:val="0072475A"/>
    <w:rsid w:val="00725A39"/>
    <w:rsid w:val="007264C1"/>
    <w:rsid w:val="00735206"/>
    <w:rsid w:val="00736ADD"/>
    <w:rsid w:val="007404BA"/>
    <w:rsid w:val="0074618C"/>
    <w:rsid w:val="00753835"/>
    <w:rsid w:val="00755A8E"/>
    <w:rsid w:val="00760F86"/>
    <w:rsid w:val="00762892"/>
    <w:rsid w:val="00763D34"/>
    <w:rsid w:val="0077164A"/>
    <w:rsid w:val="00780CBD"/>
    <w:rsid w:val="007A13BB"/>
    <w:rsid w:val="007A2E78"/>
    <w:rsid w:val="007A6E97"/>
    <w:rsid w:val="007C0540"/>
    <w:rsid w:val="007C0B3D"/>
    <w:rsid w:val="007C7056"/>
    <w:rsid w:val="007D4BD6"/>
    <w:rsid w:val="007E4C18"/>
    <w:rsid w:val="007E53BF"/>
    <w:rsid w:val="007E6182"/>
    <w:rsid w:val="007F0E5A"/>
    <w:rsid w:val="007F1445"/>
    <w:rsid w:val="00804CAE"/>
    <w:rsid w:val="008124B3"/>
    <w:rsid w:val="0082400D"/>
    <w:rsid w:val="00824812"/>
    <w:rsid w:val="008262E4"/>
    <w:rsid w:val="008413E6"/>
    <w:rsid w:val="0085327B"/>
    <w:rsid w:val="008618F1"/>
    <w:rsid w:val="0086423D"/>
    <w:rsid w:val="0086788B"/>
    <w:rsid w:val="008773F5"/>
    <w:rsid w:val="00892445"/>
    <w:rsid w:val="008928FC"/>
    <w:rsid w:val="00893D9E"/>
    <w:rsid w:val="008B093B"/>
    <w:rsid w:val="008D7E07"/>
    <w:rsid w:val="008E2D2C"/>
    <w:rsid w:val="008E4DF6"/>
    <w:rsid w:val="008F1572"/>
    <w:rsid w:val="008F3A74"/>
    <w:rsid w:val="008F3F77"/>
    <w:rsid w:val="008F53CE"/>
    <w:rsid w:val="009039BF"/>
    <w:rsid w:val="009204B0"/>
    <w:rsid w:val="00931D50"/>
    <w:rsid w:val="00936D24"/>
    <w:rsid w:val="00954194"/>
    <w:rsid w:val="0095469C"/>
    <w:rsid w:val="0095690D"/>
    <w:rsid w:val="00960415"/>
    <w:rsid w:val="009748FD"/>
    <w:rsid w:val="00975073"/>
    <w:rsid w:val="00981285"/>
    <w:rsid w:val="00985796"/>
    <w:rsid w:val="009917CE"/>
    <w:rsid w:val="00992844"/>
    <w:rsid w:val="009942B5"/>
    <w:rsid w:val="009949EF"/>
    <w:rsid w:val="009A065A"/>
    <w:rsid w:val="009A3261"/>
    <w:rsid w:val="009B7ED8"/>
    <w:rsid w:val="009C1AD9"/>
    <w:rsid w:val="009D389F"/>
    <w:rsid w:val="009D3CA5"/>
    <w:rsid w:val="009D54E4"/>
    <w:rsid w:val="009E2707"/>
    <w:rsid w:val="009E2C7F"/>
    <w:rsid w:val="009E3286"/>
    <w:rsid w:val="00A01F36"/>
    <w:rsid w:val="00A10F89"/>
    <w:rsid w:val="00A1760B"/>
    <w:rsid w:val="00A17DCD"/>
    <w:rsid w:val="00A276EE"/>
    <w:rsid w:val="00A370C2"/>
    <w:rsid w:val="00A60051"/>
    <w:rsid w:val="00A615FB"/>
    <w:rsid w:val="00A81D0E"/>
    <w:rsid w:val="00A81F58"/>
    <w:rsid w:val="00A82263"/>
    <w:rsid w:val="00A8368B"/>
    <w:rsid w:val="00A870DF"/>
    <w:rsid w:val="00A9060C"/>
    <w:rsid w:val="00A95173"/>
    <w:rsid w:val="00AA026D"/>
    <w:rsid w:val="00AA2DA3"/>
    <w:rsid w:val="00AC15C4"/>
    <w:rsid w:val="00AC3F80"/>
    <w:rsid w:val="00AC755F"/>
    <w:rsid w:val="00AC7680"/>
    <w:rsid w:val="00AC7D2A"/>
    <w:rsid w:val="00AE0024"/>
    <w:rsid w:val="00AE3CC1"/>
    <w:rsid w:val="00AF0C2A"/>
    <w:rsid w:val="00AF34F4"/>
    <w:rsid w:val="00AF459C"/>
    <w:rsid w:val="00AF7E8D"/>
    <w:rsid w:val="00B0009E"/>
    <w:rsid w:val="00B1075C"/>
    <w:rsid w:val="00B12907"/>
    <w:rsid w:val="00B12F2D"/>
    <w:rsid w:val="00B210F5"/>
    <w:rsid w:val="00B240E8"/>
    <w:rsid w:val="00B44AFF"/>
    <w:rsid w:val="00B45611"/>
    <w:rsid w:val="00B50135"/>
    <w:rsid w:val="00B65483"/>
    <w:rsid w:val="00B66AF8"/>
    <w:rsid w:val="00B711CD"/>
    <w:rsid w:val="00B72783"/>
    <w:rsid w:val="00B82147"/>
    <w:rsid w:val="00B94291"/>
    <w:rsid w:val="00BA34D7"/>
    <w:rsid w:val="00BA3A48"/>
    <w:rsid w:val="00BC1BB7"/>
    <w:rsid w:val="00BC1C6F"/>
    <w:rsid w:val="00BC1E09"/>
    <w:rsid w:val="00BC3A42"/>
    <w:rsid w:val="00BC5B59"/>
    <w:rsid w:val="00BD2E6B"/>
    <w:rsid w:val="00BD40F5"/>
    <w:rsid w:val="00BD6EE2"/>
    <w:rsid w:val="00BE398E"/>
    <w:rsid w:val="00BE50AE"/>
    <w:rsid w:val="00BE52ED"/>
    <w:rsid w:val="00BF3C1F"/>
    <w:rsid w:val="00BF4999"/>
    <w:rsid w:val="00C1019B"/>
    <w:rsid w:val="00C1093E"/>
    <w:rsid w:val="00C11EF8"/>
    <w:rsid w:val="00C14984"/>
    <w:rsid w:val="00C244ED"/>
    <w:rsid w:val="00C246C8"/>
    <w:rsid w:val="00C368EF"/>
    <w:rsid w:val="00C36CF7"/>
    <w:rsid w:val="00C44108"/>
    <w:rsid w:val="00C44F20"/>
    <w:rsid w:val="00C56668"/>
    <w:rsid w:val="00C76B96"/>
    <w:rsid w:val="00C773B7"/>
    <w:rsid w:val="00C8250A"/>
    <w:rsid w:val="00C8415E"/>
    <w:rsid w:val="00C87610"/>
    <w:rsid w:val="00C92534"/>
    <w:rsid w:val="00CC6EF5"/>
    <w:rsid w:val="00CD124D"/>
    <w:rsid w:val="00CD4FE9"/>
    <w:rsid w:val="00CE1AB5"/>
    <w:rsid w:val="00CE30A8"/>
    <w:rsid w:val="00CF40DA"/>
    <w:rsid w:val="00D01397"/>
    <w:rsid w:val="00D14A1B"/>
    <w:rsid w:val="00D1749F"/>
    <w:rsid w:val="00D20B82"/>
    <w:rsid w:val="00D24ADE"/>
    <w:rsid w:val="00D26523"/>
    <w:rsid w:val="00D34D56"/>
    <w:rsid w:val="00D37577"/>
    <w:rsid w:val="00D42DB1"/>
    <w:rsid w:val="00D44941"/>
    <w:rsid w:val="00D54EB2"/>
    <w:rsid w:val="00D63722"/>
    <w:rsid w:val="00D66DDC"/>
    <w:rsid w:val="00D7337F"/>
    <w:rsid w:val="00DB51AA"/>
    <w:rsid w:val="00DC3B45"/>
    <w:rsid w:val="00DC6996"/>
    <w:rsid w:val="00DC7BD4"/>
    <w:rsid w:val="00DD05C2"/>
    <w:rsid w:val="00DD0C76"/>
    <w:rsid w:val="00DD7989"/>
    <w:rsid w:val="00DE24E4"/>
    <w:rsid w:val="00DF5B19"/>
    <w:rsid w:val="00E1112F"/>
    <w:rsid w:val="00E26C4E"/>
    <w:rsid w:val="00E318B0"/>
    <w:rsid w:val="00E40108"/>
    <w:rsid w:val="00E418D1"/>
    <w:rsid w:val="00E5266F"/>
    <w:rsid w:val="00E555B6"/>
    <w:rsid w:val="00E62374"/>
    <w:rsid w:val="00E629FA"/>
    <w:rsid w:val="00E644A4"/>
    <w:rsid w:val="00E6653B"/>
    <w:rsid w:val="00E66E8D"/>
    <w:rsid w:val="00E6720A"/>
    <w:rsid w:val="00E73B69"/>
    <w:rsid w:val="00E8537F"/>
    <w:rsid w:val="00EA52A9"/>
    <w:rsid w:val="00EA5AA3"/>
    <w:rsid w:val="00EB7646"/>
    <w:rsid w:val="00EC2541"/>
    <w:rsid w:val="00EC60EB"/>
    <w:rsid w:val="00ED45B8"/>
    <w:rsid w:val="00EE02AD"/>
    <w:rsid w:val="00EE1748"/>
    <w:rsid w:val="00F0027D"/>
    <w:rsid w:val="00F01018"/>
    <w:rsid w:val="00F01B58"/>
    <w:rsid w:val="00F224BB"/>
    <w:rsid w:val="00F22745"/>
    <w:rsid w:val="00F3131E"/>
    <w:rsid w:val="00F34052"/>
    <w:rsid w:val="00F37A06"/>
    <w:rsid w:val="00F43B85"/>
    <w:rsid w:val="00F477AD"/>
    <w:rsid w:val="00F6188F"/>
    <w:rsid w:val="00F628A5"/>
    <w:rsid w:val="00F62B8D"/>
    <w:rsid w:val="00F63FB6"/>
    <w:rsid w:val="00F6431C"/>
    <w:rsid w:val="00F71CF1"/>
    <w:rsid w:val="00F744B3"/>
    <w:rsid w:val="00F800B5"/>
    <w:rsid w:val="00F84F8B"/>
    <w:rsid w:val="00F85AFE"/>
    <w:rsid w:val="00F91906"/>
    <w:rsid w:val="00F91C28"/>
    <w:rsid w:val="00F940E9"/>
    <w:rsid w:val="00FA0B25"/>
    <w:rsid w:val="00FB61F2"/>
    <w:rsid w:val="00FB699B"/>
    <w:rsid w:val="00FC20B8"/>
    <w:rsid w:val="00FD0C5A"/>
    <w:rsid w:val="00FD125D"/>
    <w:rsid w:val="00FD5E8A"/>
    <w:rsid w:val="00FE0B1E"/>
    <w:rsid w:val="00FE3ADA"/>
    <w:rsid w:val="00FE4E25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16A19010-8444-47B2-ADD3-F805F298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rsid w:val="00975073"/>
    <w:pPr>
      <w:keepNext/>
      <w:spacing w:before="24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975073"/>
    <w:pPr>
      <w:keepNext/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Rubrik2"/>
    <w:next w:val="Normal"/>
    <w:link w:val="Rubrik3Char"/>
    <w:qFormat/>
    <w:rsid w:val="00975073"/>
    <w:pPr>
      <w:spacing w:before="120"/>
      <w:outlineLvl w:val="2"/>
    </w:pPr>
    <w:rPr>
      <w:rFonts w:cs="Arial"/>
      <w:bCs/>
      <w:sz w:val="20"/>
    </w:rPr>
  </w:style>
  <w:style w:type="paragraph" w:styleId="Rubrik4">
    <w:name w:val="heading 4"/>
    <w:basedOn w:val="Rubrik2"/>
    <w:next w:val="Normal"/>
    <w:qFormat/>
    <w:rsid w:val="00975073"/>
    <w:pPr>
      <w:spacing w:before="120"/>
      <w:outlineLvl w:val="3"/>
    </w:pPr>
    <w:rPr>
      <w:rFonts w:cs="Arial"/>
      <w:bCs/>
      <w:i/>
      <w:i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Normal"/>
    <w:rsid w:val="00975073"/>
    <w:rPr>
      <w:rFonts w:ascii="Arial" w:hAnsi="Arial" w:cs="Arial"/>
      <w:sz w:val="16"/>
    </w:rPr>
  </w:style>
  <w:style w:type="character" w:styleId="Hyperlnk">
    <w:name w:val="Hyperlink"/>
    <w:rPr>
      <w:color w:val="0000FF"/>
      <w:u w:val="single"/>
    </w:rPr>
  </w:style>
  <w:style w:type="paragraph" w:customStyle="1" w:styleId="LedtextFretagsnamn">
    <w:name w:val="LedtextFöretagsnamn"/>
    <w:basedOn w:val="Normal"/>
    <w:rsid w:val="00975073"/>
    <w:rPr>
      <w:rFonts w:ascii="Arial" w:hAnsi="Arial"/>
      <w:b/>
      <w:sz w:val="14"/>
    </w:rPr>
  </w:style>
  <w:style w:type="paragraph" w:customStyle="1" w:styleId="LedtextSidfot">
    <w:name w:val="LedtextSidfot"/>
    <w:basedOn w:val="Normal"/>
    <w:rsid w:val="00975073"/>
    <w:rPr>
      <w:rFonts w:ascii="Arial" w:hAnsi="Arial" w:cs="Arial"/>
      <w:sz w:val="14"/>
    </w:rPr>
  </w:style>
  <w:style w:type="paragraph" w:customStyle="1" w:styleId="Sidhuvudrubrik">
    <w:name w:val="Sidhuvudrubrik"/>
    <w:basedOn w:val="Rubrik1"/>
    <w:rsid w:val="00624E33"/>
    <w:pPr>
      <w:spacing w:before="280"/>
      <w:jc w:val="right"/>
    </w:pPr>
    <w:rPr>
      <w:sz w:val="32"/>
    </w:rPr>
  </w:style>
  <w:style w:type="paragraph" w:customStyle="1" w:styleId="TextSidfot">
    <w:name w:val="TextSidfot"/>
    <w:basedOn w:val="Normal"/>
    <w:rsid w:val="00624E33"/>
    <w:rPr>
      <w:sz w:val="18"/>
      <w:szCs w:val="18"/>
    </w:rPr>
  </w:style>
  <w:style w:type="character" w:styleId="Sidnummer">
    <w:name w:val="page number"/>
    <w:basedOn w:val="Standardstycketeckensnitt"/>
    <w:rsid w:val="00624E33"/>
  </w:style>
  <w:style w:type="character" w:customStyle="1" w:styleId="Rubrik2Char">
    <w:name w:val="Rubrik 2 Char"/>
    <w:link w:val="Rubrik2"/>
    <w:rsid w:val="005C4FAB"/>
    <w:rPr>
      <w:rFonts w:ascii="Arial" w:hAnsi="Arial"/>
      <w:b/>
      <w:sz w:val="24"/>
      <w:lang w:val="sv-SE" w:eastAsia="sv-SE" w:bidi="ar-SA"/>
    </w:rPr>
  </w:style>
  <w:style w:type="character" w:customStyle="1" w:styleId="Rubrik3Char">
    <w:name w:val="Rubrik 3 Char"/>
    <w:link w:val="Rubrik3"/>
    <w:rsid w:val="005C4FAB"/>
    <w:rPr>
      <w:rFonts w:ascii="Arial" w:hAnsi="Arial" w:cs="Arial"/>
      <w:b/>
      <w:bCs/>
      <w:sz w:val="24"/>
      <w:lang w:val="sv-SE" w:eastAsia="sv-SE" w:bidi="ar-SA"/>
    </w:rPr>
  </w:style>
  <w:style w:type="paragraph" w:styleId="Normalwebb">
    <w:name w:val="Normal (Web)"/>
    <w:basedOn w:val="Normal"/>
    <w:uiPriority w:val="99"/>
    <w:rsid w:val="00B210F5"/>
    <w:pPr>
      <w:spacing w:before="100" w:beforeAutospacing="1" w:after="77"/>
    </w:pPr>
    <w:rPr>
      <w:szCs w:val="24"/>
    </w:rPr>
  </w:style>
  <w:style w:type="table" w:styleId="Tabellrutnt">
    <w:name w:val="Table Grid"/>
    <w:basedOn w:val="Normaltabell"/>
    <w:rsid w:val="00F01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F34F4"/>
    <w:pPr>
      <w:ind w:left="1304"/>
    </w:pPr>
  </w:style>
  <w:style w:type="character" w:styleId="Kommentarsreferens">
    <w:name w:val="annotation reference"/>
    <w:rsid w:val="00780CBD"/>
    <w:rPr>
      <w:sz w:val="16"/>
      <w:szCs w:val="16"/>
    </w:rPr>
  </w:style>
  <w:style w:type="paragraph" w:styleId="Kommentarer">
    <w:name w:val="annotation text"/>
    <w:basedOn w:val="Normal"/>
    <w:link w:val="KommentarerChar"/>
    <w:rsid w:val="00780CBD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80CBD"/>
  </w:style>
  <w:style w:type="paragraph" w:styleId="Kommentarsmne">
    <w:name w:val="annotation subject"/>
    <w:basedOn w:val="Kommentarer"/>
    <w:next w:val="Kommentarer"/>
    <w:link w:val="KommentarsmneChar"/>
    <w:rsid w:val="00780CBD"/>
    <w:rPr>
      <w:b/>
      <w:bCs/>
    </w:rPr>
  </w:style>
  <w:style w:type="character" w:customStyle="1" w:styleId="KommentarsmneChar">
    <w:name w:val="Kommentarsämne Char"/>
    <w:link w:val="Kommentarsmne"/>
    <w:rsid w:val="00780CBD"/>
    <w:rPr>
      <w:b/>
      <w:bCs/>
    </w:rPr>
  </w:style>
  <w:style w:type="paragraph" w:styleId="Ballongtext">
    <w:name w:val="Balloon Text"/>
    <w:basedOn w:val="Normal"/>
    <w:link w:val="BallongtextChar"/>
    <w:rsid w:val="00780C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80CBD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3415A8"/>
    <w:rPr>
      <w:i/>
      <w:iCs/>
    </w:rPr>
  </w:style>
  <w:style w:type="paragraph" w:styleId="Revision">
    <w:name w:val="Revision"/>
    <w:hidden/>
    <w:uiPriority w:val="99"/>
    <w:semiHidden/>
    <w:rsid w:val="00B82147"/>
    <w:rPr>
      <w:sz w:val="24"/>
    </w:rPr>
  </w:style>
  <w:style w:type="character" w:customStyle="1" w:styleId="skypepnhprintcontainer1358147792">
    <w:name w:val="skype_pnh_print_container_1358147792"/>
    <w:rsid w:val="00D34D56"/>
  </w:style>
  <w:style w:type="character" w:customStyle="1" w:styleId="skypepnhmark">
    <w:name w:val="skype_pnh_mark"/>
    <w:rsid w:val="00D34D56"/>
  </w:style>
  <w:style w:type="character" w:styleId="AnvndHyperlnk">
    <w:name w:val="FollowedHyperlink"/>
    <w:rsid w:val="00AC3F80"/>
    <w:rPr>
      <w:color w:val="954F72"/>
      <w:u w:val="single"/>
    </w:rPr>
  </w:style>
  <w:style w:type="paragraph" w:customStyle="1" w:styleId="Default">
    <w:name w:val="Default"/>
    <w:rsid w:val="008E2D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12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079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18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516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25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385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842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92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90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119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474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8390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6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85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26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03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287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2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1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92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15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s-erik.einerman@midroc.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mas.westerberg@vasbyhem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Microsoft\Mallar\Marknad\Pressinbjud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B1A70-1D2F-4CBE-BC29-619E6EB3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Pressinbjudan</Template>
  <TotalTime>7</TotalTime>
  <Pages>1</Pages>
  <Words>301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</vt:lpstr>
    </vt:vector>
  </TitlesOfParts>
  <Company>Midroc Property Development AB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Karin Skiöld</dc:creator>
  <cp:keywords>Rev 2006-08-17</cp:keywords>
  <dc:description>Ansv: Karin Skiöld_x000d_
Lena Björkling, Björkling IT-utveckling</dc:description>
  <cp:lastModifiedBy>Skiöld, Karin</cp:lastModifiedBy>
  <cp:revision>4</cp:revision>
  <cp:lastPrinted>2015-04-28T06:56:00Z</cp:lastPrinted>
  <dcterms:created xsi:type="dcterms:W3CDTF">2015-04-28T06:52:00Z</dcterms:created>
  <dcterms:modified xsi:type="dcterms:W3CDTF">2015-04-28T06:59:00Z</dcterms:modified>
</cp:coreProperties>
</file>