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96DEC" w14:textId="77777777" w:rsidR="00446546" w:rsidRDefault="00446546" w:rsidP="009D17B6">
      <w:pPr>
        <w:rPr>
          <w:i/>
        </w:rPr>
      </w:pPr>
      <w:bookmarkStart w:id="0" w:name="_GoBack"/>
      <w:bookmarkEnd w:id="0"/>
    </w:p>
    <w:p w14:paraId="057AB587" w14:textId="41AEDE94" w:rsidR="005B0170" w:rsidRPr="009F4766" w:rsidRDefault="00237628" w:rsidP="009D17B6">
      <w:pPr>
        <w:rPr>
          <w:i/>
        </w:rPr>
      </w:pPr>
      <w:r>
        <w:rPr>
          <w:i/>
        </w:rPr>
        <w:t>Pressmeddelande 2021-05-18</w:t>
      </w:r>
    </w:p>
    <w:p w14:paraId="4F92B7C3" w14:textId="77777777" w:rsidR="005B0170" w:rsidRPr="005B0170" w:rsidRDefault="005B0170" w:rsidP="005B0170"/>
    <w:p w14:paraId="4AA084C3" w14:textId="77777777" w:rsidR="00FC6F85" w:rsidRDefault="00FC6F85" w:rsidP="00FC6F85"/>
    <w:p w14:paraId="0B120D47" w14:textId="77777777" w:rsidR="007E0ECA" w:rsidRDefault="00B82BEB" w:rsidP="001D1C62">
      <w:pPr>
        <w:pStyle w:val="Rubrik3"/>
      </w:pPr>
      <w:r>
        <w:t>Second hand-kedja e</w:t>
      </w:r>
      <w:r w:rsidR="00FC6F85">
        <w:t xml:space="preserve">rbjuder rabatt på barnkläder </w:t>
      </w:r>
      <w:r w:rsidR="007E0ECA">
        <w:t xml:space="preserve">till </w:t>
      </w:r>
      <w:r>
        <w:t>alla med</w:t>
      </w:r>
      <w:r w:rsidR="00E167DA">
        <w:t xml:space="preserve"> </w:t>
      </w:r>
      <w:r w:rsidR="00D434FE">
        <w:t xml:space="preserve">och </w:t>
      </w:r>
      <w:r>
        <w:t>utan</w:t>
      </w:r>
      <w:r w:rsidR="00E167DA">
        <w:t xml:space="preserve"> </w:t>
      </w:r>
      <w:r w:rsidR="00FC6F85">
        <w:t>medborgarskap</w:t>
      </w:r>
    </w:p>
    <w:p w14:paraId="4E940780" w14:textId="77777777" w:rsidR="007E0ECA" w:rsidRDefault="007E0ECA" w:rsidP="007E0ECA"/>
    <w:p w14:paraId="1FF0A7DF" w14:textId="2DAACD37" w:rsidR="007E0ECA" w:rsidRDefault="007E0ECA" w:rsidP="007E0ECA">
      <w:pPr>
        <w:rPr>
          <w:b/>
        </w:rPr>
      </w:pPr>
      <w:r w:rsidRPr="00446546">
        <w:rPr>
          <w:b/>
        </w:rPr>
        <w:t xml:space="preserve">Second hand- och solidaritetsorganisationen Björkåfrihet reagerar på Sverigedemokraternas utspel om att villkora </w:t>
      </w:r>
      <w:r w:rsidR="00C97741">
        <w:rPr>
          <w:b/>
        </w:rPr>
        <w:t xml:space="preserve">bland annat </w:t>
      </w:r>
      <w:r w:rsidRPr="00446546">
        <w:rPr>
          <w:b/>
        </w:rPr>
        <w:t xml:space="preserve">barnbidraget till medborgarskap dels genom att mana till motstånd </w:t>
      </w:r>
      <w:r w:rsidR="00255DDA">
        <w:rPr>
          <w:b/>
        </w:rPr>
        <w:t xml:space="preserve">dels </w:t>
      </w:r>
      <w:r w:rsidRPr="00446546">
        <w:rPr>
          <w:b/>
        </w:rPr>
        <w:t xml:space="preserve">och </w:t>
      </w:r>
      <w:r w:rsidR="0054062A">
        <w:rPr>
          <w:b/>
        </w:rPr>
        <w:t xml:space="preserve">genom att </w:t>
      </w:r>
      <w:r w:rsidR="00A00B7D">
        <w:rPr>
          <w:b/>
        </w:rPr>
        <w:t xml:space="preserve">erbjuda </w:t>
      </w:r>
      <w:r w:rsidRPr="00446546">
        <w:rPr>
          <w:b/>
        </w:rPr>
        <w:t xml:space="preserve">rabatt på barnkläder i </w:t>
      </w:r>
      <w:r w:rsidR="004021CD">
        <w:rPr>
          <w:b/>
        </w:rPr>
        <w:t xml:space="preserve">alla </w:t>
      </w:r>
      <w:r w:rsidRPr="00446546">
        <w:rPr>
          <w:b/>
        </w:rPr>
        <w:t xml:space="preserve">sina butiker. </w:t>
      </w:r>
    </w:p>
    <w:p w14:paraId="6E64DED7" w14:textId="77777777" w:rsidR="007E0ECA" w:rsidRDefault="007E0ECA" w:rsidP="007E0ECA"/>
    <w:p w14:paraId="2EC5CD3A" w14:textId="0457C736" w:rsidR="00B82BEB" w:rsidRPr="00446546" w:rsidRDefault="00B82BEB" w:rsidP="00B82BEB">
      <w:r>
        <w:t xml:space="preserve">- </w:t>
      </w:r>
      <w:r w:rsidR="00A00B7D">
        <w:t>Rabatt</w:t>
      </w:r>
      <w:r w:rsidR="007E0ECA">
        <w:t xml:space="preserve">försäljning är något vi väldigt sällan använder oss </w:t>
      </w:r>
      <w:r w:rsidR="00EA514C">
        <w:t xml:space="preserve">av </w:t>
      </w:r>
      <w:r>
        <w:t>men det</w:t>
      </w:r>
      <w:r w:rsidR="007E0ECA">
        <w:t xml:space="preserve"> kan komma att bli en återkommande </w:t>
      </w:r>
      <w:r w:rsidR="005B1BC8">
        <w:t xml:space="preserve">aktivitet </w:t>
      </w:r>
      <w:r w:rsidR="00EA514C">
        <w:t>om förslaget</w:t>
      </w:r>
      <w:r w:rsidR="00A00B7D">
        <w:t xml:space="preserve"> blir verklighet. </w:t>
      </w:r>
      <w:r w:rsidRPr="00446546">
        <w:t xml:space="preserve">Enligt barnkonventionen har alla barn </w:t>
      </w:r>
      <w:r w:rsidR="001D1C62">
        <w:t>lika</w:t>
      </w:r>
      <w:r w:rsidRPr="00446546">
        <w:t xml:space="preserve"> rättigheter. Det ska inte spela någon roll om ett barn har svenskt medborgarskap eller inte</w:t>
      </w:r>
      <w:r>
        <w:t>, om</w:t>
      </w:r>
      <w:r w:rsidRPr="00446546">
        <w:t xml:space="preserve"> hon eller han </w:t>
      </w:r>
      <w:r>
        <w:t>ska kunna</w:t>
      </w:r>
      <w:r w:rsidRPr="00446546">
        <w:t xml:space="preserve"> klä sig i hela kläder, ha en ryggsäck </w:t>
      </w:r>
      <w:r>
        <w:t>att bära</w:t>
      </w:r>
      <w:r w:rsidRPr="00446546">
        <w:t xml:space="preserve"> skolböckerna i eller gå i fotbollsskola. Barnbidraget finns till för att möjliggöra att alla barn i </w:t>
      </w:r>
      <w:r>
        <w:t>Sverige ska kunna just det, säger</w:t>
      </w:r>
      <w:r w:rsidR="00642024">
        <w:t xml:space="preserve"> </w:t>
      </w:r>
      <w:r w:rsidR="00663364">
        <w:t xml:space="preserve">Mikela Lundahl Hero, ordförande för Björkåfrihet. </w:t>
      </w:r>
      <w:r>
        <w:t xml:space="preserve"> </w:t>
      </w:r>
    </w:p>
    <w:p w14:paraId="755EEBEE" w14:textId="77777777" w:rsidR="00B82BEB" w:rsidRDefault="00B82BEB" w:rsidP="007E0ECA"/>
    <w:p w14:paraId="558DFCB3" w14:textId="77777777" w:rsidR="00B82BEB" w:rsidRDefault="00B82BEB" w:rsidP="007E0ECA">
      <w:r>
        <w:t xml:space="preserve">Det allmänna barnbidraget är lika för alla barn oavsett föräldrarnas inkomst och bakgrund och så har det varit sedan 1948. </w:t>
      </w:r>
    </w:p>
    <w:p w14:paraId="432446F4" w14:textId="77777777" w:rsidR="001D1C62" w:rsidRDefault="001D1C62" w:rsidP="007E0ECA"/>
    <w:p w14:paraId="61C2D601" w14:textId="17FCBC4B" w:rsidR="001D1C62" w:rsidRDefault="001D1C62" w:rsidP="007E0ECA">
      <w:r>
        <w:t xml:space="preserve">- Om detta och andra liknande förslag som nu förs fram blir verklighet </w:t>
      </w:r>
      <w:r w:rsidR="007B61FC">
        <w:t xml:space="preserve">riskerar </w:t>
      </w:r>
      <w:r>
        <w:t xml:space="preserve">vi en </w:t>
      </w:r>
      <w:r w:rsidR="007B61FC">
        <w:t xml:space="preserve">drastiskt ökad </w:t>
      </w:r>
      <w:r>
        <w:t>barnfattigdom kopplad till medborgarstatus</w:t>
      </w:r>
      <w:r w:rsidR="007265DF">
        <w:t>.</w:t>
      </w:r>
      <w:r>
        <w:t xml:space="preserve"> Normaliseringen av rasism </w:t>
      </w:r>
      <w:r w:rsidRPr="00446546">
        <w:t xml:space="preserve">går </w:t>
      </w:r>
      <w:r>
        <w:t xml:space="preserve">skrämmande </w:t>
      </w:r>
      <w:r w:rsidRPr="00446546">
        <w:t>fort</w:t>
      </w:r>
      <w:r w:rsidR="007B61FC">
        <w:t xml:space="preserve"> nu</w:t>
      </w:r>
      <w:r w:rsidRPr="00446546">
        <w:t xml:space="preserve">. Det är upp till alla som vill se ett inkluderande och mänskligt samhälle att göra motstånd, avslutar </w:t>
      </w:r>
      <w:r w:rsidR="00642024">
        <w:t xml:space="preserve">Mikela Lundahl Hero. </w:t>
      </w:r>
    </w:p>
    <w:p w14:paraId="0A98DCA0" w14:textId="77777777" w:rsidR="00B82BEB" w:rsidRDefault="00B82BEB" w:rsidP="007E0ECA"/>
    <w:p w14:paraId="2554AE0F" w14:textId="2121ABDD" w:rsidR="001D1C62" w:rsidRDefault="001D1C62" w:rsidP="001D1C62">
      <w:r>
        <w:t>Me</w:t>
      </w:r>
      <w:r w:rsidR="00255DDA">
        <w:t>llan 20 och 23 maj</w:t>
      </w:r>
      <w:r>
        <w:t xml:space="preserve"> erbjuder Björkåfrihet 20% rabatt på alla barnkläder i sina butiker. </w:t>
      </w:r>
    </w:p>
    <w:p w14:paraId="3CA63750" w14:textId="2C0BAE41" w:rsidR="007265DF" w:rsidRDefault="007265DF" w:rsidP="001D1C62"/>
    <w:p w14:paraId="5728BF84" w14:textId="77777777" w:rsidR="00255DDA" w:rsidRDefault="00255DDA" w:rsidP="001D1C62"/>
    <w:p w14:paraId="11B487A7" w14:textId="5373A91A" w:rsidR="00255DDA" w:rsidRDefault="00255DDA" w:rsidP="001D1C62"/>
    <w:p w14:paraId="172B3BBD" w14:textId="7D0D2E8A" w:rsidR="00255DDA" w:rsidRPr="00255DDA" w:rsidRDefault="00255DDA" w:rsidP="001D1C62">
      <w:pPr>
        <w:rPr>
          <w:b/>
        </w:rPr>
      </w:pPr>
      <w:r w:rsidRPr="00255DDA">
        <w:rPr>
          <w:b/>
        </w:rPr>
        <w:t>Kontakt</w:t>
      </w:r>
    </w:p>
    <w:p w14:paraId="7DBF71E5" w14:textId="71A5B59D" w:rsidR="00255DDA" w:rsidRDefault="00255DDA" w:rsidP="001D1C62">
      <w:r>
        <w:t xml:space="preserve">Kristin Ivarsson, föreningschef </w:t>
      </w:r>
    </w:p>
    <w:p w14:paraId="7D354191" w14:textId="04C2212A" w:rsidR="00255DDA" w:rsidRDefault="00255DDA" w:rsidP="001D1C62">
      <w:r>
        <w:t>031-233208</w:t>
      </w:r>
    </w:p>
    <w:p w14:paraId="267EEEFF" w14:textId="4B385B48" w:rsidR="00255DDA" w:rsidRDefault="00FC0EFF" w:rsidP="001D1C62">
      <w:hyperlink r:id="rId7" w:history="1">
        <w:r w:rsidR="00255DDA" w:rsidRPr="00CC6288">
          <w:rPr>
            <w:rStyle w:val="Hyperlnk"/>
            <w:sz w:val="21"/>
          </w:rPr>
          <w:t>kristin.ivarsson@bjorkafrihet.se</w:t>
        </w:r>
      </w:hyperlink>
    </w:p>
    <w:p w14:paraId="5ABDD417" w14:textId="085638F9" w:rsidR="00255DDA" w:rsidRDefault="00255DDA" w:rsidP="001D1C62"/>
    <w:p w14:paraId="6ED463A6" w14:textId="1918C780" w:rsidR="00255DDA" w:rsidRPr="00255DDA" w:rsidRDefault="00255DDA" w:rsidP="001D1C62">
      <w:pPr>
        <w:rPr>
          <w:b/>
        </w:rPr>
      </w:pPr>
      <w:r w:rsidRPr="00255DDA">
        <w:rPr>
          <w:b/>
        </w:rPr>
        <w:t>Om Björkåfrihet</w:t>
      </w:r>
    </w:p>
    <w:p w14:paraId="376D71EA" w14:textId="77777777" w:rsidR="00255DDA" w:rsidRPr="00255DDA" w:rsidRDefault="00255DDA" w:rsidP="00255DDA">
      <w:pPr>
        <w:pStyle w:val="Normalwebb"/>
        <w:spacing w:before="0" w:beforeAutospacing="0" w:after="0" w:afterAutospacing="0"/>
        <w:rPr>
          <w:rFonts w:ascii="Frutiger 55" w:hAnsi="Frutiger 55"/>
          <w:sz w:val="21"/>
          <w:szCs w:val="21"/>
          <w:lang w:val="sv-SE"/>
        </w:rPr>
      </w:pPr>
      <w:r w:rsidRPr="00255DDA">
        <w:rPr>
          <w:rFonts w:ascii="Frutiger 55" w:hAnsi="Frutiger 55"/>
          <w:sz w:val="21"/>
          <w:szCs w:val="21"/>
          <w:lang w:val="sv-SE"/>
        </w:rPr>
        <w:t>Björkåfrihet, tidigare Emmaus Björkå, är en ideell förening som arbetar med internationell solidaritet, socialt ansvarstagande och hållbar utveckling.</w:t>
      </w:r>
    </w:p>
    <w:p w14:paraId="7CB7EA5B" w14:textId="77777777" w:rsidR="00255DDA" w:rsidRPr="00255DDA" w:rsidRDefault="00255DDA" w:rsidP="00255DDA">
      <w:pPr>
        <w:pStyle w:val="Normalwebb"/>
        <w:rPr>
          <w:rFonts w:ascii="Frutiger 55" w:hAnsi="Frutiger 55"/>
          <w:sz w:val="21"/>
          <w:szCs w:val="21"/>
          <w:lang w:val="sv-SE"/>
        </w:rPr>
      </w:pPr>
      <w:r w:rsidRPr="00255DDA">
        <w:rPr>
          <w:rFonts w:ascii="Frutiger 55" w:hAnsi="Frutiger 55"/>
          <w:sz w:val="21"/>
          <w:szCs w:val="21"/>
          <w:lang w:val="sv-SE"/>
        </w:rPr>
        <w:t>Secondhand-verksamheten ökar återanvändningen i samhället och minskar Sveriges miljöpåverkan. Björkåfrihet deltar också i flera forskningsprojekt för att få fram bättre metoder för återvinning och återbruk av textil. 2019 var Björkåfrihet först i världen med att beräkna ett klimatavtryck för sina secondhand-varor, som också kunde jämföras med konsumtion av till exempel nytillverkade kläder. Jämförelsen visade bland annat</w:t>
      </w:r>
      <w:r w:rsidRPr="00255DDA">
        <w:rPr>
          <w:rFonts w:ascii="Calibri" w:hAnsi="Calibri" w:cs="Calibri"/>
          <w:sz w:val="21"/>
          <w:szCs w:val="21"/>
          <w:lang w:val="sv-SE"/>
        </w:rPr>
        <w:t> </w:t>
      </w:r>
      <w:r w:rsidRPr="00255DDA">
        <w:rPr>
          <w:rFonts w:ascii="Frutiger 55" w:hAnsi="Frutiger 55"/>
          <w:sz w:val="21"/>
          <w:szCs w:val="21"/>
          <w:lang w:val="sv-SE"/>
        </w:rPr>
        <w:t>att en begagnad</w:t>
      </w:r>
      <w:r w:rsidRPr="00255DDA">
        <w:rPr>
          <w:rFonts w:ascii="Calibri" w:hAnsi="Calibri" w:cs="Calibri"/>
          <w:sz w:val="21"/>
          <w:szCs w:val="21"/>
          <w:lang w:val="sv-SE"/>
        </w:rPr>
        <w:t> </w:t>
      </w:r>
      <w:r w:rsidRPr="00255DDA">
        <w:rPr>
          <w:rFonts w:ascii="Frutiger 55" w:hAnsi="Frutiger 55"/>
          <w:sz w:val="21"/>
          <w:szCs w:val="21"/>
          <w:lang w:val="sv-SE"/>
        </w:rPr>
        <w:t>jacka kan sk</w:t>
      </w:r>
      <w:r w:rsidRPr="00255DDA">
        <w:rPr>
          <w:rFonts w:ascii="Frutiger 55" w:hAnsi="Frutiger 55" w:cs="Frutiger 55"/>
          <w:sz w:val="21"/>
          <w:szCs w:val="21"/>
          <w:lang w:val="sv-SE"/>
        </w:rPr>
        <w:t>ä</w:t>
      </w:r>
      <w:r w:rsidRPr="00255DDA">
        <w:rPr>
          <w:rFonts w:ascii="Frutiger 55" w:hAnsi="Frutiger 55"/>
          <w:sz w:val="21"/>
          <w:szCs w:val="21"/>
          <w:lang w:val="sv-SE"/>
        </w:rPr>
        <w:t>nkas till insamling</w:t>
      </w:r>
      <w:r w:rsidRPr="00255DDA">
        <w:rPr>
          <w:rFonts w:ascii="Calibri" w:hAnsi="Calibri" w:cs="Calibri"/>
          <w:sz w:val="21"/>
          <w:szCs w:val="21"/>
          <w:lang w:val="sv-SE"/>
        </w:rPr>
        <w:t> </w:t>
      </w:r>
      <w:r w:rsidRPr="00255DDA">
        <w:rPr>
          <w:rFonts w:ascii="Frutiger 55" w:hAnsi="Frutiger 55"/>
          <w:sz w:val="21"/>
          <w:szCs w:val="21"/>
          <w:lang w:val="sv-SE"/>
        </w:rPr>
        <w:t>och k</w:t>
      </w:r>
      <w:r w:rsidRPr="00255DDA">
        <w:rPr>
          <w:rFonts w:ascii="Frutiger 55" w:hAnsi="Frutiger 55" w:cs="Frutiger 55"/>
          <w:sz w:val="21"/>
          <w:szCs w:val="21"/>
          <w:lang w:val="sv-SE"/>
        </w:rPr>
        <w:t>ö</w:t>
      </w:r>
      <w:r w:rsidRPr="00255DDA">
        <w:rPr>
          <w:rFonts w:ascii="Frutiger 55" w:hAnsi="Frutiger 55"/>
          <w:sz w:val="21"/>
          <w:szCs w:val="21"/>
          <w:lang w:val="sv-SE"/>
        </w:rPr>
        <w:t>pas igen 393 g</w:t>
      </w:r>
      <w:r w:rsidRPr="00255DDA">
        <w:rPr>
          <w:rFonts w:ascii="Frutiger 55" w:hAnsi="Frutiger 55" w:cs="Frutiger 55"/>
          <w:sz w:val="21"/>
          <w:szCs w:val="21"/>
          <w:lang w:val="sv-SE"/>
        </w:rPr>
        <w:t>å</w:t>
      </w:r>
      <w:r w:rsidRPr="00255DDA">
        <w:rPr>
          <w:rFonts w:ascii="Frutiger 55" w:hAnsi="Frutiger 55"/>
          <w:sz w:val="21"/>
          <w:szCs w:val="21"/>
          <w:lang w:val="sv-SE"/>
        </w:rPr>
        <w:t>nger innan den har gett upphov till samma växthusgasutsläpp som</w:t>
      </w:r>
      <w:r w:rsidRPr="00255DDA">
        <w:rPr>
          <w:rFonts w:ascii="Calibri" w:hAnsi="Calibri" w:cs="Calibri"/>
          <w:sz w:val="21"/>
          <w:szCs w:val="21"/>
          <w:lang w:val="sv-SE"/>
        </w:rPr>
        <w:t> </w:t>
      </w:r>
      <w:r w:rsidRPr="00255DDA">
        <w:rPr>
          <w:rFonts w:ascii="Frutiger 55" w:hAnsi="Frutiger 55"/>
          <w:sz w:val="21"/>
          <w:szCs w:val="21"/>
          <w:lang w:val="sv-SE"/>
        </w:rPr>
        <w:t>tillverkning, distribution och f</w:t>
      </w:r>
      <w:r w:rsidRPr="00255DDA">
        <w:rPr>
          <w:rFonts w:ascii="Frutiger 55" w:hAnsi="Frutiger 55" w:cs="Frutiger 55"/>
          <w:sz w:val="21"/>
          <w:szCs w:val="21"/>
          <w:lang w:val="sv-SE"/>
        </w:rPr>
        <w:t>ö</w:t>
      </w:r>
      <w:r w:rsidRPr="00255DDA">
        <w:rPr>
          <w:rFonts w:ascii="Frutiger 55" w:hAnsi="Frutiger 55"/>
          <w:sz w:val="21"/>
          <w:szCs w:val="21"/>
          <w:lang w:val="sv-SE"/>
        </w:rPr>
        <w:t>rs</w:t>
      </w:r>
      <w:r w:rsidRPr="00255DDA">
        <w:rPr>
          <w:rFonts w:ascii="Frutiger 55" w:hAnsi="Frutiger 55" w:cs="Frutiger 55"/>
          <w:sz w:val="21"/>
          <w:szCs w:val="21"/>
          <w:lang w:val="sv-SE"/>
        </w:rPr>
        <w:t>ä</w:t>
      </w:r>
      <w:r w:rsidRPr="00255DDA">
        <w:rPr>
          <w:rFonts w:ascii="Frutiger 55" w:hAnsi="Frutiger 55"/>
          <w:sz w:val="21"/>
          <w:szCs w:val="21"/>
          <w:lang w:val="sv-SE"/>
        </w:rPr>
        <w:t>ljning av en enda</w:t>
      </w:r>
      <w:r w:rsidRPr="00255DDA">
        <w:rPr>
          <w:rFonts w:ascii="Calibri" w:hAnsi="Calibri" w:cs="Calibri"/>
          <w:sz w:val="21"/>
          <w:szCs w:val="21"/>
          <w:lang w:val="sv-SE"/>
        </w:rPr>
        <w:t> </w:t>
      </w:r>
      <w:r w:rsidRPr="00255DDA">
        <w:rPr>
          <w:rFonts w:ascii="Frutiger 55" w:hAnsi="Frutiger 55"/>
          <w:sz w:val="21"/>
          <w:szCs w:val="21"/>
          <w:lang w:val="sv-SE"/>
        </w:rPr>
        <w:t>ny jacka.</w:t>
      </w:r>
    </w:p>
    <w:p w14:paraId="36A6A8C9" w14:textId="77777777" w:rsidR="00255DDA" w:rsidRPr="00255DDA" w:rsidRDefault="00255DDA" w:rsidP="00255DDA">
      <w:pPr>
        <w:pStyle w:val="Normalwebb"/>
        <w:rPr>
          <w:rFonts w:ascii="Frutiger 55" w:hAnsi="Frutiger 55"/>
          <w:sz w:val="21"/>
          <w:szCs w:val="21"/>
          <w:lang w:val="sv-SE"/>
        </w:rPr>
      </w:pPr>
      <w:r w:rsidRPr="00255DDA">
        <w:rPr>
          <w:rFonts w:ascii="Frutiger 55" w:hAnsi="Frutiger 55"/>
          <w:sz w:val="21"/>
          <w:szCs w:val="21"/>
          <w:lang w:val="sv-SE"/>
        </w:rPr>
        <w:t>Genom internationellt utvecklingssamarbete och opinionsarbete stödjer Björkåfrihet organisationer som arbetar mot fattigdom och förtryck runt om i världen. På hemmaplan ges</w:t>
      </w:r>
      <w:r w:rsidRPr="00255DDA">
        <w:rPr>
          <w:rFonts w:ascii="Calibri" w:hAnsi="Calibri" w:cs="Calibri"/>
          <w:sz w:val="21"/>
          <w:szCs w:val="21"/>
          <w:lang w:val="sv-SE"/>
        </w:rPr>
        <w:t> </w:t>
      </w:r>
      <w:r w:rsidRPr="00255DDA">
        <w:rPr>
          <w:rFonts w:ascii="Frutiger 55" w:hAnsi="Frutiger 55"/>
          <w:sz w:val="21"/>
          <w:szCs w:val="21"/>
          <w:lang w:val="sv-SE"/>
        </w:rPr>
        <w:t>st</w:t>
      </w:r>
      <w:r w:rsidRPr="00255DDA">
        <w:rPr>
          <w:rFonts w:ascii="Frutiger 55" w:hAnsi="Frutiger 55" w:cs="Frutiger 55"/>
          <w:sz w:val="21"/>
          <w:szCs w:val="21"/>
          <w:lang w:val="sv-SE"/>
        </w:rPr>
        <w:t>ö</w:t>
      </w:r>
      <w:r w:rsidRPr="00255DDA">
        <w:rPr>
          <w:rFonts w:ascii="Frutiger 55" w:hAnsi="Frutiger 55"/>
          <w:sz w:val="21"/>
          <w:szCs w:val="21"/>
          <w:lang w:val="sv-SE"/>
        </w:rPr>
        <w:t>d till asylr</w:t>
      </w:r>
      <w:r w:rsidRPr="00255DDA">
        <w:rPr>
          <w:rFonts w:ascii="Frutiger 55" w:hAnsi="Frutiger 55" w:cs="Frutiger 55"/>
          <w:sz w:val="21"/>
          <w:szCs w:val="21"/>
          <w:lang w:val="sv-SE"/>
        </w:rPr>
        <w:t>ä</w:t>
      </w:r>
      <w:r w:rsidRPr="00255DDA">
        <w:rPr>
          <w:rFonts w:ascii="Frutiger 55" w:hAnsi="Frutiger 55"/>
          <w:sz w:val="21"/>
          <w:szCs w:val="21"/>
          <w:lang w:val="sv-SE"/>
        </w:rPr>
        <w:t>ttsr</w:t>
      </w:r>
      <w:r w:rsidRPr="00255DDA">
        <w:rPr>
          <w:rFonts w:ascii="Frutiger 55" w:hAnsi="Frutiger 55" w:cs="Frutiger 55"/>
          <w:sz w:val="21"/>
          <w:szCs w:val="21"/>
          <w:lang w:val="sv-SE"/>
        </w:rPr>
        <w:t>ö</w:t>
      </w:r>
      <w:r w:rsidRPr="00255DDA">
        <w:rPr>
          <w:rFonts w:ascii="Frutiger 55" w:hAnsi="Frutiger 55"/>
          <w:sz w:val="21"/>
          <w:szCs w:val="21"/>
          <w:lang w:val="sv-SE"/>
        </w:rPr>
        <w:t>relsen och organisationer som arbetar med pappersl</w:t>
      </w:r>
      <w:r w:rsidRPr="00255DDA">
        <w:rPr>
          <w:rFonts w:ascii="Frutiger 55" w:hAnsi="Frutiger 55" w:cs="Frutiger 55"/>
          <w:sz w:val="21"/>
          <w:szCs w:val="21"/>
          <w:lang w:val="sv-SE"/>
        </w:rPr>
        <w:t>ö</w:t>
      </w:r>
      <w:r w:rsidRPr="00255DDA">
        <w:rPr>
          <w:rFonts w:ascii="Frutiger 55" w:hAnsi="Frutiger 55"/>
          <w:sz w:val="21"/>
          <w:szCs w:val="21"/>
          <w:lang w:val="sv-SE"/>
        </w:rPr>
        <w:t>sa m</w:t>
      </w:r>
      <w:r w:rsidRPr="00255DDA">
        <w:rPr>
          <w:rFonts w:ascii="Frutiger 55" w:hAnsi="Frutiger 55" w:cs="Frutiger 55"/>
          <w:sz w:val="21"/>
          <w:szCs w:val="21"/>
          <w:lang w:val="sv-SE"/>
        </w:rPr>
        <w:t>ä</w:t>
      </w:r>
      <w:r w:rsidRPr="00255DDA">
        <w:rPr>
          <w:rFonts w:ascii="Frutiger 55" w:hAnsi="Frutiger 55"/>
          <w:sz w:val="21"/>
          <w:szCs w:val="21"/>
          <w:lang w:val="sv-SE"/>
        </w:rPr>
        <w:t>nniskor. Bj</w:t>
      </w:r>
      <w:r w:rsidRPr="00255DDA">
        <w:rPr>
          <w:rFonts w:ascii="Frutiger 55" w:hAnsi="Frutiger 55" w:cs="Frutiger 55"/>
          <w:sz w:val="21"/>
          <w:szCs w:val="21"/>
          <w:lang w:val="sv-SE"/>
        </w:rPr>
        <w:t>ö</w:t>
      </w:r>
      <w:r w:rsidRPr="00255DDA">
        <w:rPr>
          <w:rFonts w:ascii="Frutiger 55" w:hAnsi="Frutiger 55"/>
          <w:sz w:val="21"/>
          <w:szCs w:val="21"/>
          <w:lang w:val="sv-SE"/>
        </w:rPr>
        <w:t>rk</w:t>
      </w:r>
      <w:r w:rsidRPr="00255DDA">
        <w:rPr>
          <w:rFonts w:ascii="Frutiger 55" w:hAnsi="Frutiger 55" w:cs="Frutiger 55"/>
          <w:sz w:val="21"/>
          <w:szCs w:val="21"/>
          <w:lang w:val="sv-SE"/>
        </w:rPr>
        <w:t>å</w:t>
      </w:r>
      <w:r w:rsidRPr="00255DDA">
        <w:rPr>
          <w:rFonts w:ascii="Frutiger 55" w:hAnsi="Frutiger 55"/>
          <w:sz w:val="21"/>
          <w:szCs w:val="21"/>
          <w:lang w:val="sv-SE"/>
        </w:rPr>
        <w:t xml:space="preserve">frihet samarbetar </w:t>
      </w:r>
      <w:r w:rsidRPr="00255DDA">
        <w:rPr>
          <w:rFonts w:ascii="Frutiger 55" w:hAnsi="Frutiger 55" w:cs="Frutiger 55"/>
          <w:sz w:val="21"/>
          <w:szCs w:val="21"/>
          <w:lang w:val="sv-SE"/>
        </w:rPr>
        <w:t>ä</w:t>
      </w:r>
      <w:r w:rsidRPr="00255DDA">
        <w:rPr>
          <w:rFonts w:ascii="Frutiger 55" w:hAnsi="Frutiger 55"/>
          <w:sz w:val="21"/>
          <w:szCs w:val="21"/>
          <w:lang w:val="sv-SE"/>
        </w:rPr>
        <w:t xml:space="preserve">ven med ett fyrtiotal kommuner och erbjuder meningsfull </w:t>
      </w:r>
      <w:r w:rsidRPr="00255DDA">
        <w:rPr>
          <w:rFonts w:ascii="Frutiger 55" w:hAnsi="Frutiger 55"/>
          <w:sz w:val="21"/>
          <w:szCs w:val="21"/>
          <w:lang w:val="sv-SE"/>
        </w:rPr>
        <w:lastRenderedPageBreak/>
        <w:t>syssels</w:t>
      </w:r>
      <w:r w:rsidRPr="00255DDA">
        <w:rPr>
          <w:rFonts w:ascii="Frutiger 55" w:hAnsi="Frutiger 55" w:cs="Frutiger 55"/>
          <w:sz w:val="21"/>
          <w:szCs w:val="21"/>
          <w:lang w:val="sv-SE"/>
        </w:rPr>
        <w:t>ä</w:t>
      </w:r>
      <w:r w:rsidRPr="00255DDA">
        <w:rPr>
          <w:rFonts w:ascii="Frutiger 55" w:hAnsi="Frutiger 55"/>
          <w:sz w:val="21"/>
          <w:szCs w:val="21"/>
          <w:lang w:val="sv-SE"/>
        </w:rPr>
        <w:t xml:space="preserve">ttning och arbetsgemenskap </w:t>
      </w:r>
      <w:r w:rsidRPr="00255DDA">
        <w:rPr>
          <w:rFonts w:ascii="Frutiger 55" w:hAnsi="Frutiger 55" w:cs="Frutiger 55"/>
          <w:sz w:val="21"/>
          <w:szCs w:val="21"/>
          <w:lang w:val="sv-SE"/>
        </w:rPr>
        <w:t>å</w:t>
      </w:r>
      <w:r w:rsidRPr="00255DDA">
        <w:rPr>
          <w:rFonts w:ascii="Frutiger 55" w:hAnsi="Frutiger 55"/>
          <w:sz w:val="21"/>
          <w:szCs w:val="21"/>
          <w:lang w:val="sv-SE"/>
        </w:rPr>
        <w:t>t m</w:t>
      </w:r>
      <w:r w:rsidRPr="00255DDA">
        <w:rPr>
          <w:rFonts w:ascii="Frutiger 55" w:hAnsi="Frutiger 55" w:cs="Frutiger 55"/>
          <w:sz w:val="21"/>
          <w:szCs w:val="21"/>
          <w:lang w:val="sv-SE"/>
        </w:rPr>
        <w:t>ä</w:t>
      </w:r>
      <w:r w:rsidRPr="00255DDA">
        <w:rPr>
          <w:rFonts w:ascii="Frutiger 55" w:hAnsi="Frutiger 55"/>
          <w:sz w:val="21"/>
          <w:szCs w:val="21"/>
          <w:lang w:val="sv-SE"/>
        </w:rPr>
        <w:t>nniskor som st</w:t>
      </w:r>
      <w:r w:rsidRPr="00255DDA">
        <w:rPr>
          <w:rFonts w:ascii="Frutiger 55" w:hAnsi="Frutiger 55" w:cs="Frutiger 55"/>
          <w:sz w:val="21"/>
          <w:szCs w:val="21"/>
          <w:lang w:val="sv-SE"/>
        </w:rPr>
        <w:t>å</w:t>
      </w:r>
      <w:r w:rsidRPr="00255DDA">
        <w:rPr>
          <w:rFonts w:ascii="Frutiger 55" w:hAnsi="Frutiger 55"/>
          <w:sz w:val="21"/>
          <w:szCs w:val="21"/>
          <w:lang w:val="sv-SE"/>
        </w:rPr>
        <w:t>r utanför arbetsmarknaden och/eller har funktionsnedsättningar.</w:t>
      </w:r>
    </w:p>
    <w:p w14:paraId="32A5E716" w14:textId="77777777" w:rsidR="00255DDA" w:rsidRPr="00255DDA" w:rsidRDefault="00255DDA" w:rsidP="00255DDA">
      <w:pPr>
        <w:pStyle w:val="Normalwebb"/>
        <w:rPr>
          <w:rFonts w:ascii="Frutiger 55" w:hAnsi="Frutiger 55"/>
          <w:sz w:val="21"/>
          <w:szCs w:val="21"/>
          <w:lang w:val="sv-SE"/>
        </w:rPr>
      </w:pPr>
      <w:r w:rsidRPr="00255DDA">
        <w:rPr>
          <w:rFonts w:ascii="Frutiger 55" w:hAnsi="Frutiger 55"/>
          <w:sz w:val="21"/>
          <w:szCs w:val="21"/>
          <w:lang w:val="sv-SE"/>
        </w:rPr>
        <w:t>Björkåfrihet har kollektivavtal med Handelsanställdas Förbund och Unionen. Organisationen har även 90-konto och kontrolleras av Svensk Insamlingskontroll. 2019 blev Björkåfrihet världens första ideella secondhand-organisation med kvalitets- och miljöledningscertifiering enligt ISO9001/14001.</w:t>
      </w:r>
    </w:p>
    <w:p w14:paraId="66AA2EC6" w14:textId="77777777" w:rsidR="00255DDA" w:rsidRDefault="00255DDA" w:rsidP="001D1C62"/>
    <w:p w14:paraId="4FA4C4F0" w14:textId="77777777" w:rsidR="007265DF" w:rsidRDefault="007265DF" w:rsidP="001D1C62"/>
    <w:p w14:paraId="7F2412F6" w14:textId="77777777" w:rsidR="00B82BEB" w:rsidRDefault="00B82BEB" w:rsidP="007E0ECA"/>
    <w:p w14:paraId="25F8572A" w14:textId="77777777" w:rsidR="00B82BEB" w:rsidRDefault="00B82BEB" w:rsidP="007416ED"/>
    <w:sectPr w:rsidR="00B82B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64B17" w14:textId="77777777" w:rsidR="00E97FFB" w:rsidRPr="001C2FD5" w:rsidRDefault="00E97FFB" w:rsidP="00B10119">
      <w:r w:rsidRPr="001C2FD5">
        <w:separator/>
      </w:r>
    </w:p>
  </w:endnote>
  <w:endnote w:type="continuationSeparator" w:id="0">
    <w:p w14:paraId="716E7B1B" w14:textId="77777777" w:rsidR="00E97FFB" w:rsidRPr="001C2FD5" w:rsidRDefault="00E97FFB" w:rsidP="00B10119">
      <w:r w:rsidRPr="001C2F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55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 Sans Bold">
    <w:panose1 w:val="020B08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DFB6" w14:textId="16647482" w:rsidR="00DE5D75" w:rsidRPr="001C2FD5" w:rsidRDefault="00DE5D75" w:rsidP="00802BD4">
    <w:pPr>
      <w:pStyle w:val="Sidhuvud"/>
      <w:tabs>
        <w:tab w:val="clear" w:pos="4536"/>
        <w:tab w:val="center" w:pos="3969"/>
      </w:tabs>
      <w:jc w:val="center"/>
      <w:rPr>
        <w:sz w:val="18"/>
        <w:szCs w:val="18"/>
      </w:rPr>
    </w:pPr>
    <w:r w:rsidRPr="001C2FD5">
      <w:rPr>
        <w:noProof/>
        <w:sz w:val="18"/>
        <w:szCs w:val="18"/>
        <w:lang w:eastAsia="sv-SE"/>
      </w:rPr>
      <w:t xml:space="preserve">Sida </w:t>
    </w:r>
    <w:r w:rsidRPr="001C2FD5">
      <w:rPr>
        <w:noProof/>
        <w:sz w:val="18"/>
        <w:szCs w:val="18"/>
        <w:lang w:eastAsia="sv-SE"/>
      </w:rPr>
      <w:fldChar w:fldCharType="begin"/>
    </w:r>
    <w:r w:rsidRPr="001C2FD5">
      <w:rPr>
        <w:noProof/>
        <w:sz w:val="18"/>
        <w:szCs w:val="18"/>
        <w:lang w:eastAsia="sv-SE"/>
      </w:rPr>
      <w:instrText xml:space="preserve"> PAGE  \* Arabic  \* MERGEFORMAT </w:instrText>
    </w:r>
    <w:r w:rsidRPr="001C2FD5">
      <w:rPr>
        <w:noProof/>
        <w:sz w:val="18"/>
        <w:szCs w:val="18"/>
        <w:lang w:eastAsia="sv-SE"/>
      </w:rPr>
      <w:fldChar w:fldCharType="separate"/>
    </w:r>
    <w:r w:rsidR="00FC0EFF">
      <w:rPr>
        <w:noProof/>
        <w:sz w:val="18"/>
        <w:szCs w:val="18"/>
        <w:lang w:eastAsia="sv-SE"/>
      </w:rPr>
      <w:t>1</w:t>
    </w:r>
    <w:r w:rsidRPr="001C2FD5">
      <w:rPr>
        <w:noProof/>
        <w:sz w:val="18"/>
        <w:szCs w:val="18"/>
        <w:lang w:eastAsia="sv-SE"/>
      </w:rPr>
      <w:fldChar w:fldCharType="end"/>
    </w:r>
    <w:r w:rsidRPr="001C2FD5">
      <w:rPr>
        <w:noProof/>
        <w:sz w:val="18"/>
        <w:szCs w:val="18"/>
        <w:lang w:eastAsia="sv-SE"/>
      </w:rPr>
      <w:t xml:space="preserve"> av </w:t>
    </w:r>
    <w:r w:rsidRPr="001C2FD5">
      <w:rPr>
        <w:noProof/>
        <w:sz w:val="18"/>
        <w:szCs w:val="18"/>
        <w:lang w:eastAsia="sv-SE"/>
      </w:rPr>
      <w:fldChar w:fldCharType="begin"/>
    </w:r>
    <w:r w:rsidRPr="001C2FD5">
      <w:rPr>
        <w:noProof/>
        <w:sz w:val="18"/>
        <w:szCs w:val="18"/>
        <w:lang w:eastAsia="sv-SE"/>
      </w:rPr>
      <w:instrText xml:space="preserve"> NUMPAGES  \* Arabic  \* MERGEFORMAT </w:instrText>
    </w:r>
    <w:r w:rsidRPr="001C2FD5">
      <w:rPr>
        <w:noProof/>
        <w:sz w:val="18"/>
        <w:szCs w:val="18"/>
        <w:lang w:eastAsia="sv-SE"/>
      </w:rPr>
      <w:fldChar w:fldCharType="separate"/>
    </w:r>
    <w:r w:rsidR="00FC0EFF">
      <w:rPr>
        <w:noProof/>
        <w:sz w:val="18"/>
        <w:szCs w:val="18"/>
        <w:lang w:eastAsia="sv-SE"/>
      </w:rPr>
      <w:t>2</w:t>
    </w:r>
    <w:r w:rsidRPr="001C2FD5">
      <w:rPr>
        <w:noProof/>
        <w:sz w:val="18"/>
        <w:szCs w:val="18"/>
        <w:lang w:eastAsia="sv-SE"/>
      </w:rPr>
      <w:fldChar w:fldCharType="end"/>
    </w:r>
  </w:p>
  <w:p w14:paraId="24DD0A9B" w14:textId="77777777" w:rsidR="00DE5D75" w:rsidRPr="001C2FD5" w:rsidRDefault="00DE5D75" w:rsidP="00802B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ED8BC" w14:textId="77777777" w:rsidR="00E97FFB" w:rsidRPr="001C2FD5" w:rsidRDefault="00E97FFB" w:rsidP="00B10119">
      <w:r w:rsidRPr="001C2FD5">
        <w:separator/>
      </w:r>
    </w:p>
  </w:footnote>
  <w:footnote w:type="continuationSeparator" w:id="0">
    <w:p w14:paraId="4A4855DE" w14:textId="77777777" w:rsidR="00E97FFB" w:rsidRPr="001C2FD5" w:rsidRDefault="00E97FFB" w:rsidP="00B10119">
      <w:r w:rsidRPr="001C2F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27EA3" w14:textId="77777777" w:rsidR="00DE5D75" w:rsidRPr="001C2FD5" w:rsidRDefault="00DE5D75" w:rsidP="00802BD4">
    <w:pPr>
      <w:pStyle w:val="Sidhuvud"/>
      <w:tabs>
        <w:tab w:val="clear" w:pos="4536"/>
        <w:tab w:val="center" w:pos="3969"/>
      </w:tabs>
      <w:rPr>
        <w:sz w:val="18"/>
        <w:szCs w:val="18"/>
      </w:rPr>
    </w:pPr>
    <w:r w:rsidRPr="001C2FD5">
      <w:rPr>
        <w:noProof/>
        <w:sz w:val="18"/>
        <w:szCs w:val="18"/>
        <w:lang w:eastAsia="sv-SE"/>
      </w:rPr>
      <w:drawing>
        <wp:anchor distT="0" distB="0" distL="114300" distR="114300" simplePos="0" relativeHeight="251661312" behindDoc="1" locked="0" layoutInCell="1" allowOverlap="1" wp14:anchorId="6DDB807C" wp14:editId="18DD00CC">
          <wp:simplePos x="0" y="0"/>
          <wp:positionH relativeFrom="column">
            <wp:posOffset>4543395</wp:posOffset>
          </wp:positionH>
          <wp:positionV relativeFrom="paragraph">
            <wp:posOffset>-213360</wp:posOffset>
          </wp:positionV>
          <wp:extent cx="1805305" cy="394970"/>
          <wp:effectExtent l="0" t="0" r="0" b="0"/>
          <wp:wrapTight wrapText="bothSides">
            <wp:wrapPolygon edited="0">
              <wp:start x="456" y="2084"/>
              <wp:lineTo x="456" y="13543"/>
              <wp:lineTo x="912" y="17711"/>
              <wp:lineTo x="2279" y="19794"/>
              <wp:lineTo x="3647" y="19794"/>
              <wp:lineTo x="19374" y="17711"/>
              <wp:lineTo x="21197" y="6251"/>
              <wp:lineTo x="19374" y="2084"/>
              <wp:lineTo x="456" y="2084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2-Enhet\99-Gemensamma Enheten\Information &amp; Marknadsföring\Grafisk profil\Björkåfrihet\Logotyper\Logotyper för skärm RGB\# Björkåfrihet huvudlogotyp mellanstor RGB PNG\Huvudlogotyp-röd-1420x725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FD5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0BC"/>
    <w:multiLevelType w:val="hybridMultilevel"/>
    <w:tmpl w:val="3DA43258"/>
    <w:lvl w:ilvl="0" w:tplc="9CFC1E36">
      <w:numFmt w:val="bullet"/>
      <w:lvlText w:val="-"/>
      <w:lvlJc w:val="left"/>
      <w:pPr>
        <w:ind w:left="720" w:hanging="360"/>
      </w:pPr>
      <w:rPr>
        <w:rFonts w:ascii="Frutiger 55" w:eastAsiaTheme="minorHAnsi" w:hAnsi="Frutiger 55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2E94"/>
    <w:multiLevelType w:val="hybridMultilevel"/>
    <w:tmpl w:val="D398091A"/>
    <w:lvl w:ilvl="0" w:tplc="3AF05DEE">
      <w:numFmt w:val="bullet"/>
      <w:lvlText w:val="-"/>
      <w:lvlJc w:val="left"/>
      <w:pPr>
        <w:ind w:left="720" w:hanging="360"/>
      </w:pPr>
      <w:rPr>
        <w:rFonts w:ascii="Frutiger 55" w:eastAsiaTheme="minorHAnsi" w:hAnsi="Frutiger 55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67A07"/>
    <w:multiLevelType w:val="hybridMultilevel"/>
    <w:tmpl w:val="BBDA2F96"/>
    <w:lvl w:ilvl="0" w:tplc="120C9B2E">
      <w:numFmt w:val="bullet"/>
      <w:lvlText w:val="-"/>
      <w:lvlJc w:val="left"/>
      <w:pPr>
        <w:ind w:left="720" w:hanging="360"/>
      </w:pPr>
      <w:rPr>
        <w:rFonts w:ascii="Frutiger 55" w:eastAsiaTheme="minorHAnsi" w:hAnsi="Frutiger 55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63C11"/>
    <w:multiLevelType w:val="hybridMultilevel"/>
    <w:tmpl w:val="6A6E5A94"/>
    <w:lvl w:ilvl="0" w:tplc="881E8B10">
      <w:numFmt w:val="bullet"/>
      <w:lvlText w:val="–"/>
      <w:lvlJc w:val="left"/>
      <w:pPr>
        <w:ind w:left="720" w:hanging="360"/>
      </w:pPr>
      <w:rPr>
        <w:rFonts w:ascii="Frutiger 55" w:eastAsiaTheme="minorHAnsi" w:hAnsi="Frutiger 55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52B6C"/>
    <w:multiLevelType w:val="hybridMultilevel"/>
    <w:tmpl w:val="CA36FFF8"/>
    <w:lvl w:ilvl="0" w:tplc="8EA4CB74">
      <w:numFmt w:val="bullet"/>
      <w:lvlText w:val="-"/>
      <w:lvlJc w:val="left"/>
      <w:pPr>
        <w:ind w:left="720" w:hanging="360"/>
      </w:pPr>
      <w:rPr>
        <w:rFonts w:ascii="Frutiger 55" w:eastAsiaTheme="minorHAnsi" w:hAnsi="Frutiger 55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F5132"/>
    <w:multiLevelType w:val="hybridMultilevel"/>
    <w:tmpl w:val="102A8B60"/>
    <w:lvl w:ilvl="0" w:tplc="EF288AD8">
      <w:start w:val="2"/>
      <w:numFmt w:val="bullet"/>
      <w:lvlText w:val="-"/>
      <w:lvlJc w:val="left"/>
      <w:pPr>
        <w:ind w:left="720" w:hanging="360"/>
      </w:pPr>
      <w:rPr>
        <w:rFonts w:ascii="Frutiger 55" w:eastAsiaTheme="minorHAnsi" w:hAnsi="Frutiger 55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62"/>
    <w:rsid w:val="00083EBD"/>
    <w:rsid w:val="0009225C"/>
    <w:rsid w:val="000E4452"/>
    <w:rsid w:val="000F2103"/>
    <w:rsid w:val="00152E3D"/>
    <w:rsid w:val="00154392"/>
    <w:rsid w:val="0018162A"/>
    <w:rsid w:val="001C2FD5"/>
    <w:rsid w:val="001D121B"/>
    <w:rsid w:val="001D1C62"/>
    <w:rsid w:val="0020102D"/>
    <w:rsid w:val="002117CB"/>
    <w:rsid w:val="002124AC"/>
    <w:rsid w:val="00237628"/>
    <w:rsid w:val="00246384"/>
    <w:rsid w:val="00251EDD"/>
    <w:rsid w:val="00255DDA"/>
    <w:rsid w:val="00264F74"/>
    <w:rsid w:val="002B0CC9"/>
    <w:rsid w:val="002C55A7"/>
    <w:rsid w:val="002D554B"/>
    <w:rsid w:val="002E7E22"/>
    <w:rsid w:val="002F2197"/>
    <w:rsid w:val="002F4A1D"/>
    <w:rsid w:val="00310701"/>
    <w:rsid w:val="003163C9"/>
    <w:rsid w:val="003241E5"/>
    <w:rsid w:val="003257D8"/>
    <w:rsid w:val="0039519B"/>
    <w:rsid w:val="003A2531"/>
    <w:rsid w:val="003E5011"/>
    <w:rsid w:val="004021CD"/>
    <w:rsid w:val="00405218"/>
    <w:rsid w:val="004214EC"/>
    <w:rsid w:val="00432A9E"/>
    <w:rsid w:val="00446546"/>
    <w:rsid w:val="00480F21"/>
    <w:rsid w:val="004D74BD"/>
    <w:rsid w:val="004E3EC1"/>
    <w:rsid w:val="004F108F"/>
    <w:rsid w:val="0053516E"/>
    <w:rsid w:val="0054062A"/>
    <w:rsid w:val="00547CC9"/>
    <w:rsid w:val="005541AC"/>
    <w:rsid w:val="005B0170"/>
    <w:rsid w:val="005B1BC8"/>
    <w:rsid w:val="005D4D71"/>
    <w:rsid w:val="005F4038"/>
    <w:rsid w:val="00604910"/>
    <w:rsid w:val="00627E7B"/>
    <w:rsid w:val="006372F9"/>
    <w:rsid w:val="00642024"/>
    <w:rsid w:val="00642081"/>
    <w:rsid w:val="00644433"/>
    <w:rsid w:val="00663054"/>
    <w:rsid w:val="00663364"/>
    <w:rsid w:val="00667AAA"/>
    <w:rsid w:val="00697C07"/>
    <w:rsid w:val="006A2372"/>
    <w:rsid w:val="006B0269"/>
    <w:rsid w:val="006D52E2"/>
    <w:rsid w:val="006F13AA"/>
    <w:rsid w:val="006F3692"/>
    <w:rsid w:val="00710988"/>
    <w:rsid w:val="00724B7D"/>
    <w:rsid w:val="007265DF"/>
    <w:rsid w:val="007416ED"/>
    <w:rsid w:val="00741DC1"/>
    <w:rsid w:val="00771C76"/>
    <w:rsid w:val="00777BA5"/>
    <w:rsid w:val="007832FB"/>
    <w:rsid w:val="007A7A76"/>
    <w:rsid w:val="007B19E3"/>
    <w:rsid w:val="007B61FC"/>
    <w:rsid w:val="007B6FC6"/>
    <w:rsid w:val="007C1C82"/>
    <w:rsid w:val="007D5138"/>
    <w:rsid w:val="007E0ECA"/>
    <w:rsid w:val="00802BD4"/>
    <w:rsid w:val="00842F2F"/>
    <w:rsid w:val="0084723B"/>
    <w:rsid w:val="008A4002"/>
    <w:rsid w:val="008B06A4"/>
    <w:rsid w:val="008C2DDE"/>
    <w:rsid w:val="008D1B18"/>
    <w:rsid w:val="00924662"/>
    <w:rsid w:val="00937BE0"/>
    <w:rsid w:val="009415DD"/>
    <w:rsid w:val="009420A0"/>
    <w:rsid w:val="00952D4B"/>
    <w:rsid w:val="00965BC0"/>
    <w:rsid w:val="00991BAE"/>
    <w:rsid w:val="009C3FB7"/>
    <w:rsid w:val="009D17B6"/>
    <w:rsid w:val="009D696D"/>
    <w:rsid w:val="009E1322"/>
    <w:rsid w:val="009F4766"/>
    <w:rsid w:val="009F7486"/>
    <w:rsid w:val="00A00B7D"/>
    <w:rsid w:val="00A1057F"/>
    <w:rsid w:val="00A412F0"/>
    <w:rsid w:val="00A602B0"/>
    <w:rsid w:val="00A836DB"/>
    <w:rsid w:val="00A851E0"/>
    <w:rsid w:val="00AA2CC8"/>
    <w:rsid w:val="00AA42B1"/>
    <w:rsid w:val="00AC2597"/>
    <w:rsid w:val="00B10119"/>
    <w:rsid w:val="00B82BEB"/>
    <w:rsid w:val="00B9215A"/>
    <w:rsid w:val="00B93800"/>
    <w:rsid w:val="00BF0327"/>
    <w:rsid w:val="00C26858"/>
    <w:rsid w:val="00C32273"/>
    <w:rsid w:val="00C3541F"/>
    <w:rsid w:val="00C817EE"/>
    <w:rsid w:val="00C97741"/>
    <w:rsid w:val="00CE0BF7"/>
    <w:rsid w:val="00D00E75"/>
    <w:rsid w:val="00D069FA"/>
    <w:rsid w:val="00D434FE"/>
    <w:rsid w:val="00D5543D"/>
    <w:rsid w:val="00D60B89"/>
    <w:rsid w:val="00D757A9"/>
    <w:rsid w:val="00D75E7F"/>
    <w:rsid w:val="00DA4EBB"/>
    <w:rsid w:val="00DC7135"/>
    <w:rsid w:val="00DE5D75"/>
    <w:rsid w:val="00DE5EA1"/>
    <w:rsid w:val="00E167DA"/>
    <w:rsid w:val="00E21D9E"/>
    <w:rsid w:val="00E2446C"/>
    <w:rsid w:val="00E32F46"/>
    <w:rsid w:val="00E443F8"/>
    <w:rsid w:val="00E97FFB"/>
    <w:rsid w:val="00EA0919"/>
    <w:rsid w:val="00EA514C"/>
    <w:rsid w:val="00EE7765"/>
    <w:rsid w:val="00F111D7"/>
    <w:rsid w:val="00F7025A"/>
    <w:rsid w:val="00F73125"/>
    <w:rsid w:val="00F8175F"/>
    <w:rsid w:val="00F911D3"/>
    <w:rsid w:val="00FC0EFF"/>
    <w:rsid w:val="00FC6F85"/>
    <w:rsid w:val="00FD1E29"/>
    <w:rsid w:val="00FD3C3A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C94FB8"/>
  <w15:docId w15:val="{1A2DAA1F-E313-4962-9CFD-E58F0D2A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A1"/>
    <w:rPr>
      <w:rFonts w:ascii="Frutiger 55" w:hAnsi="Frutiger 55"/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2E7E22"/>
    <w:pPr>
      <w:keepNext/>
      <w:keepLines/>
      <w:spacing w:before="480"/>
      <w:outlineLvl w:val="0"/>
    </w:pPr>
    <w:rPr>
      <w:rFonts w:ascii="Stone Sans Bold" w:eastAsia="Times New Roman" w:hAnsi="Stone Sans Bold" w:cs="Times New Roman"/>
      <w:bCs/>
      <w:sz w:val="56"/>
      <w:szCs w:val="44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2E7E22"/>
    <w:pPr>
      <w:keepNext/>
      <w:keepLines/>
      <w:spacing w:before="200" w:after="60"/>
      <w:outlineLvl w:val="1"/>
    </w:pPr>
    <w:rPr>
      <w:rFonts w:ascii="Stone Sans Bold" w:eastAsia="Times New Roman" w:hAnsi="Stone Sans Bold" w:cs="Times New Roman"/>
      <w:bCs/>
      <w:caps/>
      <w:sz w:val="32"/>
      <w:szCs w:val="3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2E7E22"/>
    <w:pPr>
      <w:keepNext/>
      <w:keepLines/>
      <w:spacing w:before="200" w:after="60"/>
      <w:outlineLvl w:val="2"/>
    </w:pPr>
    <w:rPr>
      <w:rFonts w:eastAsia="Times New Roman" w:cs="Times New Roman"/>
      <w:bCs/>
      <w:sz w:val="32"/>
      <w:szCs w:val="28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2E7E22"/>
    <w:pPr>
      <w:keepNext/>
      <w:keepLines/>
      <w:spacing w:before="120"/>
      <w:outlineLvl w:val="3"/>
    </w:pPr>
    <w:rPr>
      <w:rFonts w:ascii="Stone Sans Bold" w:eastAsia="Times New Roman" w:hAnsi="Stone Sans Bold" w:cs="Times New Roman"/>
      <w:bCs/>
      <w:iCs/>
      <w:caps/>
    </w:rPr>
  </w:style>
  <w:style w:type="paragraph" w:styleId="Rubrik5">
    <w:name w:val="heading 5"/>
    <w:basedOn w:val="Normal"/>
    <w:next w:val="Normal"/>
    <w:link w:val="Rubrik5Char"/>
    <w:autoRedefine/>
    <w:uiPriority w:val="9"/>
    <w:unhideWhenUsed/>
    <w:qFormat/>
    <w:rsid w:val="007D5138"/>
    <w:pPr>
      <w:keepNext/>
      <w:keepLines/>
      <w:spacing w:before="200"/>
      <w:outlineLvl w:val="4"/>
    </w:pPr>
    <w:rPr>
      <w:rFonts w:eastAsia="Times New Roman" w:cs="Times New Roman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7E22"/>
    <w:rPr>
      <w:rFonts w:ascii="Stone Sans Bold" w:eastAsia="Times New Roman" w:hAnsi="Stone Sans Bold" w:cs="Times New Roman"/>
      <w:bCs/>
      <w:sz w:val="56"/>
      <w:szCs w:val="44"/>
    </w:rPr>
  </w:style>
  <w:style w:type="character" w:customStyle="1" w:styleId="Rubrik2Char">
    <w:name w:val="Rubrik 2 Char"/>
    <w:basedOn w:val="Standardstycketeckensnitt"/>
    <w:link w:val="Rubrik2"/>
    <w:uiPriority w:val="9"/>
    <w:rsid w:val="002E7E22"/>
    <w:rPr>
      <w:rFonts w:ascii="Stone Sans Bold" w:eastAsia="Times New Roman" w:hAnsi="Stone Sans Bold" w:cs="Times New Roman"/>
      <w:bCs/>
      <w:caps/>
      <w:sz w:val="32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2E7E22"/>
    <w:rPr>
      <w:rFonts w:ascii="Frutiger 55" w:eastAsia="Times New Roman" w:hAnsi="Frutiger 55" w:cs="Times New Roman"/>
      <w:bCs/>
      <w:sz w:val="32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E7E22"/>
    <w:rPr>
      <w:rFonts w:ascii="Stone Sans Bold" w:eastAsia="Times New Roman" w:hAnsi="Stone Sans Bold" w:cs="Times New Roman"/>
      <w:bCs/>
      <w:iCs/>
      <w:caps/>
      <w:sz w:val="21"/>
    </w:rPr>
  </w:style>
  <w:style w:type="paragraph" w:styleId="Sidhuvud">
    <w:name w:val="header"/>
    <w:basedOn w:val="Normal"/>
    <w:link w:val="SidhuvudChar"/>
    <w:uiPriority w:val="99"/>
    <w:unhideWhenUsed/>
    <w:rsid w:val="00B101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10119"/>
    <w:rPr>
      <w:rFonts w:ascii="Frutiger 55" w:hAnsi="Frutiger 55"/>
    </w:rPr>
  </w:style>
  <w:style w:type="paragraph" w:styleId="Sidfot">
    <w:name w:val="footer"/>
    <w:basedOn w:val="Normal"/>
    <w:link w:val="SidfotChar"/>
    <w:uiPriority w:val="99"/>
    <w:unhideWhenUsed/>
    <w:rsid w:val="00B101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10119"/>
    <w:rPr>
      <w:rFonts w:ascii="Frutiger 55" w:hAnsi="Frutiger 5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01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0119"/>
    <w:rPr>
      <w:rFonts w:ascii="Tahoma" w:hAnsi="Tahoma" w:cs="Tahoma"/>
      <w:sz w:val="16"/>
      <w:szCs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7D5138"/>
    <w:rPr>
      <w:rFonts w:ascii="Frutiger 55" w:eastAsia="Times New Roman" w:hAnsi="Frutiger 55" w:cs="Times New Roman"/>
      <w:i/>
    </w:rPr>
  </w:style>
  <w:style w:type="character" w:styleId="Hyperlnk">
    <w:name w:val="Hyperlink"/>
    <w:basedOn w:val="Standardstycketeckensnitt"/>
    <w:uiPriority w:val="99"/>
    <w:unhideWhenUsed/>
    <w:rsid w:val="005541AC"/>
    <w:rPr>
      <w:rFonts w:ascii="Frutiger 55" w:hAnsi="Frutiger 55"/>
      <w:color w:val="0000FF"/>
      <w:sz w:val="22"/>
      <w:u w:val="single"/>
    </w:rPr>
  </w:style>
  <w:style w:type="paragraph" w:customStyle="1" w:styleId="Normalliten">
    <w:name w:val="Normal liten"/>
    <w:basedOn w:val="Normal"/>
    <w:autoRedefine/>
    <w:qFormat/>
    <w:rsid w:val="005541AC"/>
    <w:rPr>
      <w:sz w:val="18"/>
      <w:szCs w:val="18"/>
    </w:rPr>
  </w:style>
  <w:style w:type="paragraph" w:styleId="Liststycke">
    <w:name w:val="List Paragraph"/>
    <w:basedOn w:val="Normal"/>
    <w:uiPriority w:val="34"/>
    <w:qFormat/>
    <w:rsid w:val="00251ED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C6F8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6F8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6F85"/>
    <w:rPr>
      <w:rFonts w:ascii="Frutiger 55" w:hAnsi="Frutiger 55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6F8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6F85"/>
    <w:rPr>
      <w:rFonts w:ascii="Frutiger 55" w:hAnsi="Frutiger 55"/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255D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.ivarsson@bjorkafrih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2-Enhet\99-Gemensamma%20Enheten\Information%20&amp;%20Marknadsf&#246;ring\Grafisk%20profil\Bj&#246;rk&#229;frihet\Office-mallar\allm&#228;n%20wordmall%20bj&#246;rk&#229;frihet%20v3%2020031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allmän wordmall björkåfrihet v3 200310</Template>
  <TotalTime>0</TotalTime>
  <Pages>2</Pages>
  <Words>427</Words>
  <Characters>2718</Characters>
  <Application>Microsoft Office Word</Application>
  <DocSecurity>0</DocSecurity>
  <Lines>61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"kriiva</dc:creator>
  <cp:lastModifiedBy>Isabel Sandling</cp:lastModifiedBy>
  <cp:revision>2</cp:revision>
  <dcterms:created xsi:type="dcterms:W3CDTF">2021-05-18T09:05:00Z</dcterms:created>
  <dcterms:modified xsi:type="dcterms:W3CDTF">2021-05-18T09:05:00Z</dcterms:modified>
</cp:coreProperties>
</file>