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0DAD" w14:textId="4C754AA9" w:rsidR="006A00AF" w:rsidRPr="00DA616C" w:rsidRDefault="00474DF7" w:rsidP="00A861AC">
      <w:pPr>
        <w:pStyle w:val="Title"/>
        <w:rPr>
          <w:lang w:val="sv-SE"/>
        </w:rPr>
      </w:pPr>
      <w:r w:rsidRPr="00DA616C">
        <w:rPr>
          <w:lang w:val="sv-SE"/>
        </w:rPr>
        <w:t xml:space="preserve">3gamma </w:t>
      </w:r>
      <w:r w:rsidR="00DA616C" w:rsidRPr="00DA616C">
        <w:rPr>
          <w:lang w:val="sv-SE"/>
        </w:rPr>
        <w:t>och Lindahl i samarbet</w:t>
      </w:r>
      <w:r w:rsidR="00DA616C">
        <w:rPr>
          <w:lang w:val="sv-SE"/>
        </w:rPr>
        <w:t>e</w:t>
      </w:r>
    </w:p>
    <w:p w14:paraId="1CA90DAF" w14:textId="41FC7E11" w:rsidR="00397523" w:rsidRDefault="000E7420" w:rsidP="002F7139">
      <w:pPr>
        <w:jc w:val="left"/>
        <w:rPr>
          <w:lang w:val="sv-SE"/>
        </w:rPr>
      </w:pPr>
      <w:r>
        <w:rPr>
          <w:lang w:val="sv-SE"/>
        </w:rPr>
        <w:t>IT-m</w:t>
      </w:r>
      <w:r w:rsidR="00DA616C">
        <w:rPr>
          <w:lang w:val="sv-SE"/>
        </w:rPr>
        <w:t xml:space="preserve">anagementbolaget 3gamma AB och </w:t>
      </w:r>
      <w:proofErr w:type="spellStart"/>
      <w:r w:rsidR="003A71CE">
        <w:rPr>
          <w:lang w:val="sv-SE"/>
        </w:rPr>
        <w:t>Advokatfirmen</w:t>
      </w:r>
      <w:proofErr w:type="spellEnd"/>
      <w:r w:rsidR="003A71CE">
        <w:rPr>
          <w:lang w:val="sv-SE"/>
        </w:rPr>
        <w:t xml:space="preserve"> Lindahl </w:t>
      </w:r>
      <w:bookmarkStart w:id="0" w:name="_GoBack"/>
      <w:bookmarkEnd w:id="0"/>
      <w:r w:rsidR="00DA616C">
        <w:rPr>
          <w:lang w:val="sv-SE"/>
        </w:rPr>
        <w:t>har ingått ett samarb</w:t>
      </w:r>
      <w:r w:rsidR="00A343F1">
        <w:rPr>
          <w:lang w:val="sv-SE"/>
        </w:rPr>
        <w:t xml:space="preserve">etsavtal runt tjänster för IT </w:t>
      </w:r>
      <w:proofErr w:type="spellStart"/>
      <w:r w:rsidR="00DA616C">
        <w:rPr>
          <w:lang w:val="sv-SE"/>
        </w:rPr>
        <w:t>sourcing</w:t>
      </w:r>
      <w:proofErr w:type="spellEnd"/>
      <w:r w:rsidR="00DA616C">
        <w:rPr>
          <w:lang w:val="sv-SE"/>
        </w:rPr>
        <w:t>.</w:t>
      </w:r>
      <w:r w:rsidR="00397523">
        <w:rPr>
          <w:lang w:val="sv-SE"/>
        </w:rPr>
        <w:t xml:space="preserve"> 3gamma och Lindahl kommer </w:t>
      </w:r>
      <w:r w:rsidR="008407DC">
        <w:rPr>
          <w:lang w:val="sv-SE"/>
        </w:rPr>
        <w:t xml:space="preserve">att </w:t>
      </w:r>
      <w:r w:rsidR="00397523">
        <w:rPr>
          <w:lang w:val="sv-SE"/>
        </w:rPr>
        <w:t xml:space="preserve">erbjuda </w:t>
      </w:r>
      <w:r w:rsidR="008407DC">
        <w:rPr>
          <w:lang w:val="sv-SE"/>
        </w:rPr>
        <w:t xml:space="preserve">marknaden </w:t>
      </w:r>
      <w:r w:rsidR="00397523">
        <w:rPr>
          <w:lang w:val="sv-SE"/>
        </w:rPr>
        <w:t>kvalificerad rådgivning för genomförande av ko</w:t>
      </w:r>
      <w:r w:rsidR="00397523">
        <w:rPr>
          <w:lang w:val="sv-SE"/>
        </w:rPr>
        <w:t>m</w:t>
      </w:r>
      <w:r w:rsidR="00397523">
        <w:rPr>
          <w:lang w:val="sv-SE"/>
        </w:rPr>
        <w:t>plexa IT-</w:t>
      </w:r>
      <w:proofErr w:type="spellStart"/>
      <w:r w:rsidR="00397523">
        <w:rPr>
          <w:lang w:val="sv-SE"/>
        </w:rPr>
        <w:t>sourcingprojek</w:t>
      </w:r>
      <w:r w:rsidR="008407DC">
        <w:rPr>
          <w:lang w:val="sv-SE"/>
        </w:rPr>
        <w:t>t</w:t>
      </w:r>
      <w:proofErr w:type="spellEnd"/>
      <w:r w:rsidR="008407DC">
        <w:rPr>
          <w:lang w:val="sv-SE"/>
        </w:rPr>
        <w:t xml:space="preserve"> omfattande strategi, transaktion, genomförande och optimering. </w:t>
      </w:r>
    </w:p>
    <w:p w14:paraId="1CA90DB0" w14:textId="1F93C5D3" w:rsidR="008407DC" w:rsidRDefault="000E7420" w:rsidP="002F7139">
      <w:pPr>
        <w:jc w:val="left"/>
        <w:rPr>
          <w:lang w:val="sv-SE"/>
        </w:rPr>
      </w:pPr>
      <w:r>
        <w:rPr>
          <w:lang w:val="sv-SE"/>
        </w:rPr>
        <w:t>IT-</w:t>
      </w:r>
      <w:proofErr w:type="spellStart"/>
      <w:r w:rsidR="00A343F1">
        <w:rPr>
          <w:lang w:val="sv-SE"/>
        </w:rPr>
        <w:t>sourcing</w:t>
      </w:r>
      <w:proofErr w:type="spellEnd"/>
      <w:r w:rsidR="00A343F1">
        <w:rPr>
          <w:lang w:val="sv-SE"/>
        </w:rPr>
        <w:t xml:space="preserve"> är en </w:t>
      </w:r>
      <w:r w:rsidR="008407DC">
        <w:rPr>
          <w:lang w:val="sv-SE"/>
        </w:rPr>
        <w:t>mycket komplex</w:t>
      </w:r>
      <w:r w:rsidR="00A343F1">
        <w:rPr>
          <w:lang w:val="sv-SE"/>
        </w:rPr>
        <w:t xml:space="preserve"> </w:t>
      </w:r>
      <w:proofErr w:type="spellStart"/>
      <w:r w:rsidR="00AA05C7">
        <w:rPr>
          <w:lang w:val="sv-SE"/>
        </w:rPr>
        <w:t>affärstyp</w:t>
      </w:r>
      <w:proofErr w:type="spellEnd"/>
      <w:r w:rsidR="00A343F1">
        <w:rPr>
          <w:lang w:val="sv-SE"/>
        </w:rPr>
        <w:t xml:space="preserve">. </w:t>
      </w:r>
      <w:r w:rsidR="008407DC">
        <w:rPr>
          <w:lang w:val="sv-SE"/>
        </w:rPr>
        <w:t>Snabbföränderliga, globala IT-tjänster med höga informationss</w:t>
      </w:r>
      <w:r w:rsidR="008407DC">
        <w:rPr>
          <w:lang w:val="sv-SE"/>
        </w:rPr>
        <w:t>ä</w:t>
      </w:r>
      <w:r w:rsidR="008407DC">
        <w:rPr>
          <w:lang w:val="sv-SE"/>
        </w:rPr>
        <w:t xml:space="preserve">kerhetskrav och avancerade kund-leverantörsförhållanden skapar strategiska och operativa utmaningar för IT-intensiva företag. 3gamma </w:t>
      </w:r>
      <w:r w:rsidR="008965B8">
        <w:rPr>
          <w:lang w:val="sv-SE"/>
        </w:rPr>
        <w:t>stärker</w:t>
      </w:r>
      <w:r w:rsidR="008407DC">
        <w:rPr>
          <w:lang w:val="sv-SE"/>
        </w:rPr>
        <w:t xml:space="preserve"> genom samarbete</w:t>
      </w:r>
      <w:r w:rsidR="00AA05C7">
        <w:rPr>
          <w:lang w:val="sv-SE"/>
        </w:rPr>
        <w:t xml:space="preserve">t </w:t>
      </w:r>
      <w:r w:rsidR="00B072E1">
        <w:rPr>
          <w:lang w:val="sv-SE"/>
        </w:rPr>
        <w:t xml:space="preserve">med Lindahl </w:t>
      </w:r>
      <w:r w:rsidR="008965B8">
        <w:rPr>
          <w:lang w:val="sv-SE"/>
        </w:rPr>
        <w:t>sin förmåga att stödja</w:t>
      </w:r>
      <w:r w:rsidR="008407DC">
        <w:rPr>
          <w:lang w:val="sv-SE"/>
        </w:rPr>
        <w:t xml:space="preserve"> företag genom</w:t>
      </w:r>
      <w:r w:rsidR="008965B8">
        <w:rPr>
          <w:lang w:val="sv-SE"/>
        </w:rPr>
        <w:t xml:space="preserve"> hela </w:t>
      </w:r>
      <w:proofErr w:type="spellStart"/>
      <w:r w:rsidR="008965B8">
        <w:rPr>
          <w:lang w:val="sv-SE"/>
        </w:rPr>
        <w:t>sourcinglivscykeln</w:t>
      </w:r>
      <w:proofErr w:type="spellEnd"/>
      <w:r w:rsidR="008407DC">
        <w:rPr>
          <w:lang w:val="sv-SE"/>
        </w:rPr>
        <w:t>. 3gammas</w:t>
      </w:r>
      <w:r w:rsidR="00AA05C7">
        <w:rPr>
          <w:lang w:val="sv-SE"/>
        </w:rPr>
        <w:t xml:space="preserve"> kompetens och</w:t>
      </w:r>
      <w:r w:rsidR="008407DC">
        <w:rPr>
          <w:lang w:val="sv-SE"/>
        </w:rPr>
        <w:t xml:space="preserve"> erfarenhet </w:t>
      </w:r>
      <w:r w:rsidR="00AA05C7">
        <w:rPr>
          <w:lang w:val="sv-SE"/>
        </w:rPr>
        <w:t xml:space="preserve">från </w:t>
      </w:r>
      <w:r w:rsidR="008407DC">
        <w:rPr>
          <w:lang w:val="sv-SE"/>
        </w:rPr>
        <w:t xml:space="preserve">komplexa genomförandeprojekt tillsammans med Lindahls kompetens och erfarenhet </w:t>
      </w:r>
      <w:r w:rsidR="00AA05C7">
        <w:rPr>
          <w:lang w:val="sv-SE"/>
        </w:rPr>
        <w:t>från</w:t>
      </w:r>
      <w:r w:rsidR="008407DC">
        <w:rPr>
          <w:lang w:val="sv-SE"/>
        </w:rPr>
        <w:t xml:space="preserve"> </w:t>
      </w:r>
      <w:proofErr w:type="spellStart"/>
      <w:r w:rsidR="008407DC">
        <w:rPr>
          <w:lang w:val="sv-SE"/>
        </w:rPr>
        <w:t>sourcingtransaktioner</w:t>
      </w:r>
      <w:proofErr w:type="spellEnd"/>
      <w:r w:rsidR="008407DC">
        <w:rPr>
          <w:lang w:val="sv-SE"/>
        </w:rPr>
        <w:t xml:space="preserve"> ger förutsättningar för e</w:t>
      </w:r>
      <w:r w:rsidR="00AA05C7">
        <w:rPr>
          <w:lang w:val="sv-SE"/>
        </w:rPr>
        <w:t>tt</w:t>
      </w:r>
      <w:r w:rsidR="008407DC">
        <w:rPr>
          <w:lang w:val="sv-SE"/>
        </w:rPr>
        <w:t xml:space="preserve"> mycket starkt och värdeskapande samarbete. </w:t>
      </w:r>
      <w:r w:rsidR="008965B8">
        <w:rPr>
          <w:lang w:val="sv-SE"/>
        </w:rPr>
        <w:t>Samarbetet kompletterar och stärker också respektive företags befintliga sama</w:t>
      </w:r>
      <w:r w:rsidR="008965B8">
        <w:rPr>
          <w:lang w:val="sv-SE"/>
        </w:rPr>
        <w:t>r</w:t>
      </w:r>
      <w:r w:rsidR="008965B8">
        <w:rPr>
          <w:lang w:val="sv-SE"/>
        </w:rPr>
        <w:t xml:space="preserve">beten på ett bra sätt. </w:t>
      </w:r>
    </w:p>
    <w:p w14:paraId="1CA90DB1" w14:textId="49C35F03" w:rsidR="00DA616C" w:rsidRDefault="00DA616C" w:rsidP="002F7139">
      <w:pPr>
        <w:jc w:val="left"/>
        <w:rPr>
          <w:lang w:val="sv-SE"/>
        </w:rPr>
      </w:pPr>
      <w:r>
        <w:rPr>
          <w:lang w:val="sv-SE"/>
        </w:rPr>
        <w:t xml:space="preserve">”Samarbetet </w:t>
      </w:r>
      <w:r w:rsidR="008965B8">
        <w:rPr>
          <w:lang w:val="sv-SE"/>
        </w:rPr>
        <w:t xml:space="preserve">med Lindahl </w:t>
      </w:r>
      <w:r>
        <w:rPr>
          <w:lang w:val="sv-SE"/>
        </w:rPr>
        <w:t xml:space="preserve">skapar en </w:t>
      </w:r>
      <w:r w:rsidR="008965B8">
        <w:rPr>
          <w:lang w:val="sv-SE"/>
        </w:rPr>
        <w:t>stark</w:t>
      </w:r>
      <w:r>
        <w:rPr>
          <w:lang w:val="sv-SE"/>
        </w:rPr>
        <w:t xml:space="preserve"> konstellation på nordis</w:t>
      </w:r>
      <w:r w:rsidR="000E7420">
        <w:rPr>
          <w:lang w:val="sv-SE"/>
        </w:rPr>
        <w:t>ka marknaden som kan erbjuda IT-</w:t>
      </w:r>
      <w:r>
        <w:rPr>
          <w:lang w:val="sv-SE"/>
        </w:rPr>
        <w:t>köpare ett komplett utbud av rådgivning och genom</w:t>
      </w:r>
      <w:r w:rsidR="000E7420">
        <w:rPr>
          <w:lang w:val="sv-SE"/>
        </w:rPr>
        <w:t>förandestöd i alla faser av IT-</w:t>
      </w:r>
      <w:proofErr w:type="spellStart"/>
      <w:r w:rsidR="000E7420">
        <w:rPr>
          <w:lang w:val="sv-SE"/>
        </w:rPr>
        <w:t>s</w:t>
      </w:r>
      <w:r>
        <w:rPr>
          <w:lang w:val="sv-SE"/>
        </w:rPr>
        <w:t>ourcing</w:t>
      </w:r>
      <w:proofErr w:type="spellEnd"/>
      <w:r>
        <w:rPr>
          <w:lang w:val="sv-SE"/>
        </w:rPr>
        <w:t>” säger Peter Wahlgren, CEO på 3ga</w:t>
      </w:r>
      <w:r w:rsidR="000E7420">
        <w:rPr>
          <w:lang w:val="sv-SE"/>
        </w:rPr>
        <w:t>mma.  ”Lindahl har en fantastisk</w:t>
      </w:r>
      <w:r>
        <w:rPr>
          <w:lang w:val="sv-SE"/>
        </w:rPr>
        <w:t xml:space="preserve"> samlad erfarenhet av IT</w:t>
      </w:r>
      <w:r w:rsidR="000E7420">
        <w:rPr>
          <w:lang w:val="sv-SE"/>
        </w:rPr>
        <w:t>-</w:t>
      </w:r>
      <w:r>
        <w:rPr>
          <w:lang w:val="sv-SE"/>
        </w:rPr>
        <w:t>avtal och samarbetsmodeller ur ett juridiskt pe</w:t>
      </w:r>
      <w:r>
        <w:rPr>
          <w:lang w:val="sv-SE"/>
        </w:rPr>
        <w:t>r</w:t>
      </w:r>
      <w:r>
        <w:rPr>
          <w:lang w:val="sv-SE"/>
        </w:rPr>
        <w:t>spektiv som kompletterar</w:t>
      </w:r>
      <w:r w:rsidR="000E7420">
        <w:rPr>
          <w:lang w:val="sv-SE"/>
        </w:rPr>
        <w:t xml:space="preserve"> och förstärker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vår tjänster</w:t>
      </w:r>
      <w:proofErr w:type="gramEnd"/>
      <w:r w:rsidR="008965B8">
        <w:rPr>
          <w:lang w:val="sv-SE"/>
        </w:rPr>
        <w:t xml:space="preserve"> och befintliga partnerskap</w:t>
      </w:r>
      <w:r>
        <w:rPr>
          <w:lang w:val="sv-SE"/>
        </w:rPr>
        <w:t xml:space="preserve">” fortsätter Wahlgren. </w:t>
      </w:r>
    </w:p>
    <w:p w14:paraId="3D7EFFF7" w14:textId="3F40FF96" w:rsidR="00715F37" w:rsidRDefault="00DA616C" w:rsidP="002F7139">
      <w:pPr>
        <w:jc w:val="left"/>
        <w:rPr>
          <w:lang w:val="sv-SE"/>
        </w:rPr>
      </w:pPr>
      <w:r>
        <w:rPr>
          <w:lang w:val="sv-SE"/>
        </w:rPr>
        <w:t>”Linda</w:t>
      </w:r>
      <w:r w:rsidR="00AA05C7">
        <w:rPr>
          <w:lang w:val="sv-SE"/>
        </w:rPr>
        <w:t>h</w:t>
      </w:r>
      <w:r>
        <w:rPr>
          <w:lang w:val="sv-SE"/>
        </w:rPr>
        <w:t xml:space="preserve">l har vuxit </w:t>
      </w:r>
      <w:r w:rsidR="00A343F1">
        <w:rPr>
          <w:lang w:val="sv-SE"/>
        </w:rPr>
        <w:t>till att vara ett självklart val för legal support inom IT</w:t>
      </w:r>
      <w:r w:rsidR="000E7420">
        <w:rPr>
          <w:lang w:val="sv-SE"/>
        </w:rPr>
        <w:t>-</w:t>
      </w:r>
      <w:proofErr w:type="spellStart"/>
      <w:r w:rsidR="00A343F1">
        <w:rPr>
          <w:lang w:val="sv-SE"/>
        </w:rPr>
        <w:t>sourcing</w:t>
      </w:r>
      <w:proofErr w:type="spellEnd"/>
      <w:r w:rsidR="005C21C9">
        <w:rPr>
          <w:lang w:val="sv-SE"/>
        </w:rPr>
        <w:t xml:space="preserve">. </w:t>
      </w:r>
      <w:r w:rsidR="008965B8">
        <w:rPr>
          <w:lang w:val="sv-SE"/>
        </w:rPr>
        <w:t xml:space="preserve">Genom samarbeten med IT-managementkonsulter och rådgivare som t ex </w:t>
      </w:r>
      <w:r w:rsidR="005C21C9">
        <w:rPr>
          <w:lang w:val="sv-SE"/>
        </w:rPr>
        <w:t xml:space="preserve">3gamma kan vi </w:t>
      </w:r>
      <w:r w:rsidR="008965B8">
        <w:rPr>
          <w:lang w:val="sv-SE"/>
        </w:rPr>
        <w:t xml:space="preserve">ytterligare </w:t>
      </w:r>
      <w:r w:rsidR="005C21C9">
        <w:rPr>
          <w:lang w:val="sv-SE"/>
        </w:rPr>
        <w:t xml:space="preserve">bredda </w:t>
      </w:r>
      <w:r w:rsidR="008965B8">
        <w:rPr>
          <w:lang w:val="sv-SE"/>
        </w:rPr>
        <w:t xml:space="preserve">vår närvaro och </w:t>
      </w:r>
      <w:r w:rsidR="005C21C9">
        <w:rPr>
          <w:lang w:val="sv-SE"/>
        </w:rPr>
        <w:t>vårt åtagand</w:t>
      </w:r>
      <w:r w:rsidR="0065083F">
        <w:rPr>
          <w:lang w:val="sv-SE"/>
        </w:rPr>
        <w:t xml:space="preserve">e i tidigare faser och i </w:t>
      </w:r>
      <w:proofErr w:type="spellStart"/>
      <w:r w:rsidR="0065083F">
        <w:rPr>
          <w:lang w:val="sv-SE"/>
        </w:rPr>
        <w:t>transi</w:t>
      </w:r>
      <w:r w:rsidR="005C21C9">
        <w:rPr>
          <w:lang w:val="sv-SE"/>
        </w:rPr>
        <w:t>tion</w:t>
      </w:r>
      <w:proofErr w:type="spellEnd"/>
      <w:r w:rsidR="0065083F">
        <w:rPr>
          <w:lang w:val="sv-SE"/>
        </w:rPr>
        <w:t>- och transformations</w:t>
      </w:r>
      <w:r w:rsidR="005C21C9">
        <w:rPr>
          <w:lang w:val="sv-SE"/>
        </w:rPr>
        <w:t xml:space="preserve">projekt.” säger Lars </w:t>
      </w:r>
      <w:r w:rsidR="00B072E1">
        <w:rPr>
          <w:lang w:val="sv-SE"/>
        </w:rPr>
        <w:t xml:space="preserve">B </w:t>
      </w:r>
      <w:r w:rsidR="005C21C9">
        <w:rPr>
          <w:lang w:val="sv-SE"/>
        </w:rPr>
        <w:t>Melin partner</w:t>
      </w:r>
      <w:r w:rsidR="0065083F">
        <w:rPr>
          <w:lang w:val="sv-SE"/>
        </w:rPr>
        <w:t>, tillika ansvarig för samarbetet</w:t>
      </w:r>
      <w:r w:rsidR="0065083F" w:rsidRPr="0065083F">
        <w:rPr>
          <w:lang w:val="sv-SE"/>
        </w:rPr>
        <w:t xml:space="preserve"> </w:t>
      </w:r>
      <w:r w:rsidR="0065083F">
        <w:rPr>
          <w:lang w:val="sv-SE"/>
        </w:rPr>
        <w:t>på Lindahl</w:t>
      </w:r>
      <w:r w:rsidR="005C21C9">
        <w:rPr>
          <w:lang w:val="sv-SE"/>
        </w:rPr>
        <w:t xml:space="preserve">. Partnerkollegan Lars </w:t>
      </w:r>
      <w:proofErr w:type="spellStart"/>
      <w:r w:rsidR="005C21C9">
        <w:rPr>
          <w:lang w:val="sv-SE"/>
        </w:rPr>
        <w:t>Arrhed</w:t>
      </w:r>
      <w:proofErr w:type="spellEnd"/>
      <w:r w:rsidR="005C21C9">
        <w:rPr>
          <w:lang w:val="sv-SE"/>
        </w:rPr>
        <w:t xml:space="preserve"> fyller i</w:t>
      </w:r>
      <w:r w:rsidR="0095481B">
        <w:rPr>
          <w:lang w:val="sv-SE"/>
        </w:rPr>
        <w:t>,</w:t>
      </w:r>
      <w:r w:rsidR="005C21C9">
        <w:rPr>
          <w:lang w:val="sv-SE"/>
        </w:rPr>
        <w:t xml:space="preserve"> ”Tillsammans kommer vi kunna </w:t>
      </w:r>
      <w:r w:rsidR="0065083F">
        <w:rPr>
          <w:lang w:val="sv-SE"/>
        </w:rPr>
        <w:t>driva</w:t>
      </w:r>
      <w:r w:rsidR="00F223B2">
        <w:rPr>
          <w:lang w:val="sv-SE"/>
        </w:rPr>
        <w:t xml:space="preserve"> kunskapsu</w:t>
      </w:r>
      <w:r w:rsidR="00F223B2">
        <w:rPr>
          <w:lang w:val="sv-SE"/>
        </w:rPr>
        <w:t>t</w:t>
      </w:r>
      <w:r w:rsidR="00F223B2">
        <w:rPr>
          <w:lang w:val="sv-SE"/>
        </w:rPr>
        <w:t>vecklingen hos nordiska IT</w:t>
      </w:r>
      <w:r w:rsidR="000E7420">
        <w:rPr>
          <w:lang w:val="sv-SE"/>
        </w:rPr>
        <w:t>-</w:t>
      </w:r>
      <w:r w:rsidR="00F223B2">
        <w:rPr>
          <w:lang w:val="sv-SE"/>
        </w:rPr>
        <w:t>köpare. Jag har en visi</w:t>
      </w:r>
      <w:r w:rsidR="000E7420">
        <w:rPr>
          <w:lang w:val="sv-SE"/>
        </w:rPr>
        <w:t xml:space="preserve">on om </w:t>
      </w:r>
      <w:proofErr w:type="spellStart"/>
      <w:r w:rsidR="000E7420">
        <w:rPr>
          <w:lang w:val="sv-SE"/>
        </w:rPr>
        <w:t>win-win</w:t>
      </w:r>
      <w:proofErr w:type="spellEnd"/>
      <w:r w:rsidR="000E7420">
        <w:rPr>
          <w:lang w:val="sv-SE"/>
        </w:rPr>
        <w:t xml:space="preserve"> där kunder och IT-leverantörer</w:t>
      </w:r>
      <w:r w:rsidR="00F223B2">
        <w:rPr>
          <w:lang w:val="sv-SE"/>
        </w:rPr>
        <w:t xml:space="preserve"> har tydliga och effektiva </w:t>
      </w:r>
      <w:proofErr w:type="spellStart"/>
      <w:r w:rsidR="00F223B2">
        <w:rPr>
          <w:lang w:val="sv-SE"/>
        </w:rPr>
        <w:t>sourcingarrangemang</w:t>
      </w:r>
      <w:proofErr w:type="spellEnd"/>
      <w:r w:rsidR="00F223B2">
        <w:rPr>
          <w:lang w:val="sv-SE"/>
        </w:rPr>
        <w:t xml:space="preserve"> som är värdeskapande på alla sidor. Lindahl-3gamma samarbetet </w:t>
      </w:r>
      <w:r w:rsidR="008965B8">
        <w:rPr>
          <w:lang w:val="sv-SE"/>
        </w:rPr>
        <w:t>är en</w:t>
      </w:r>
      <w:r w:rsidR="00F223B2">
        <w:rPr>
          <w:lang w:val="sv-SE"/>
        </w:rPr>
        <w:t xml:space="preserve"> </w:t>
      </w:r>
      <w:r w:rsidR="008965B8">
        <w:rPr>
          <w:lang w:val="sv-SE"/>
        </w:rPr>
        <w:t>möjli</w:t>
      </w:r>
      <w:r w:rsidR="008965B8">
        <w:rPr>
          <w:lang w:val="sv-SE"/>
        </w:rPr>
        <w:t>g</w:t>
      </w:r>
      <w:r w:rsidR="008965B8">
        <w:rPr>
          <w:lang w:val="sv-SE"/>
        </w:rPr>
        <w:t>görare för det”</w:t>
      </w:r>
      <w:r w:rsidR="00715F37">
        <w:rPr>
          <w:lang w:val="sv-SE"/>
        </w:rPr>
        <w:t>.</w:t>
      </w:r>
      <w:r w:rsidR="006A1A33">
        <w:rPr>
          <w:lang w:val="sv-SE"/>
        </w:rPr>
        <w:t xml:space="preserve"> </w:t>
      </w:r>
    </w:p>
    <w:p w14:paraId="7A27AC78" w14:textId="7366EDA0" w:rsidR="00694617" w:rsidRDefault="002B7842" w:rsidP="002F7139">
      <w:pPr>
        <w:jc w:val="left"/>
        <w:rPr>
          <w:lang w:val="sv-SE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A964D54" wp14:editId="1BC19DC3">
            <wp:simplePos x="0" y="0"/>
            <wp:positionH relativeFrom="margin">
              <wp:posOffset>1287145</wp:posOffset>
            </wp:positionH>
            <wp:positionV relativeFrom="paragraph">
              <wp:posOffset>806450</wp:posOffset>
            </wp:positionV>
            <wp:extent cx="1636812" cy="342900"/>
            <wp:effectExtent l="0" t="0" r="0" b="0"/>
            <wp:wrapNone/>
            <wp:docPr id="1" name="Picture 1" descr="Macintosh HD:Users:paulwilliams:Documents:3gamma:Marketing &amp; PR:Logo, graphics &amp; templates:Web_PPT:3gamma_logo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williams:Documents:3gamma:Marketing &amp; PR:Logo, graphics &amp; templates:Web_PPT:3gamma_logo_rgb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1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82">
        <w:rPr>
          <w:lang w:val="sv-SE"/>
        </w:rPr>
        <w:t>3gamma och Lindahl kommer inom ramen för samarbetet också att utveckla gemensamma verktyg, modeller och insikter som kommer erbjudas marknaden.</w:t>
      </w:r>
    </w:p>
    <w:tbl>
      <w:tblPr>
        <w:tblStyle w:val="TableGrid"/>
        <w:tblpPr w:leftFromText="180" w:rightFromText="180" w:vertAnchor="page" w:horzAnchor="page" w:tblpX="1630" w:tblpY="8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4E6B51" w:rsidRPr="00B072E1" w14:paraId="02CFECE1" w14:textId="77777777" w:rsidTr="0028213F">
        <w:tc>
          <w:tcPr>
            <w:tcW w:w="1809" w:type="dxa"/>
          </w:tcPr>
          <w:p w14:paraId="0B95ADA6" w14:textId="77777777" w:rsidR="004E6B51" w:rsidRPr="00765556" w:rsidRDefault="004E6B51" w:rsidP="004E6B51">
            <w:pPr>
              <w:keepNext/>
              <w:rPr>
                <w:color w:val="auto"/>
              </w:rPr>
            </w:pPr>
            <w:r w:rsidRPr="00765556">
              <w:rPr>
                <w:noProof/>
                <w:color w:val="auto"/>
                <w:lang w:eastAsia="en-US"/>
              </w:rPr>
              <w:drawing>
                <wp:inline distT="0" distB="0" distL="0" distR="0" wp14:anchorId="4776D6F9" wp14:editId="3521FB54">
                  <wp:extent cx="983148" cy="132334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 Wahlgr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44" cy="13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36F42" w14:textId="77777777" w:rsidR="004E6B51" w:rsidRPr="00765556" w:rsidRDefault="004E6B51" w:rsidP="004E6B51">
            <w:pPr>
              <w:pStyle w:val="Caption"/>
              <w:jc w:val="left"/>
              <w:rPr>
                <w:color w:val="auto"/>
              </w:rPr>
            </w:pPr>
            <w:r w:rsidRPr="00765556">
              <w:rPr>
                <w:b w:val="0"/>
                <w:color w:val="auto"/>
              </w:rPr>
              <w:t xml:space="preserve">Peter </w:t>
            </w:r>
            <w:proofErr w:type="spellStart"/>
            <w:r w:rsidRPr="00765556">
              <w:rPr>
                <w:b w:val="0"/>
                <w:color w:val="auto"/>
              </w:rPr>
              <w:t>Wahlgren</w:t>
            </w:r>
            <w:proofErr w:type="spellEnd"/>
            <w:r w:rsidRPr="00765556">
              <w:rPr>
                <w:b w:val="0"/>
                <w:color w:val="auto"/>
              </w:rPr>
              <w:t>, CEO</w:t>
            </w:r>
            <w:r w:rsidRPr="00765556">
              <w:rPr>
                <w:color w:val="auto"/>
              </w:rPr>
              <w:br/>
              <w:t>3gamma</w:t>
            </w:r>
          </w:p>
        </w:tc>
        <w:tc>
          <w:tcPr>
            <w:tcW w:w="7371" w:type="dxa"/>
          </w:tcPr>
          <w:p w14:paraId="383FE210" w14:textId="77777777" w:rsidR="004E6B51" w:rsidRDefault="004E6B51" w:rsidP="004E6B51">
            <w:pPr>
              <w:jc w:val="left"/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Om</w:t>
            </w:r>
            <w:r w:rsidRPr="00B8342E">
              <w:rPr>
                <w:b/>
                <w:color w:val="auto"/>
                <w:lang w:val="sv-SE"/>
              </w:rPr>
              <w:t xml:space="preserve"> 3gamma</w:t>
            </w:r>
          </w:p>
          <w:p w14:paraId="05D0444D" w14:textId="2F7D4258" w:rsidR="004E6B51" w:rsidRDefault="004E6B51" w:rsidP="004E6B51">
            <w:pPr>
              <w:jc w:val="left"/>
              <w:rPr>
                <w:b/>
                <w:color w:val="auto"/>
                <w:lang w:val="sv-SE"/>
              </w:rPr>
            </w:pPr>
          </w:p>
          <w:p w14:paraId="21D8F233" w14:textId="77777777" w:rsidR="004E6B51" w:rsidRPr="00B8342E" w:rsidRDefault="004E6B51" w:rsidP="004E6B51">
            <w:pPr>
              <w:jc w:val="left"/>
              <w:rPr>
                <w:b/>
                <w:color w:val="auto"/>
                <w:lang w:val="sv-SE"/>
              </w:rPr>
            </w:pPr>
          </w:p>
          <w:p w14:paraId="1AD05929" w14:textId="77777777" w:rsidR="004E6B51" w:rsidRDefault="004E6B51" w:rsidP="004E6B51">
            <w:pPr>
              <w:jc w:val="left"/>
              <w:rPr>
                <w:color w:val="auto"/>
                <w:lang w:val="sv-SE"/>
              </w:rPr>
            </w:pPr>
            <w:r w:rsidRPr="00B8342E">
              <w:rPr>
                <w:color w:val="auto"/>
                <w:lang w:val="sv-SE"/>
              </w:rPr>
              <w:t>3gamma är ett ledande, leverantörsoberoende, konsultföretag specialiserat på rådgi</w:t>
            </w:r>
            <w:r w:rsidRPr="00B8342E">
              <w:rPr>
                <w:color w:val="auto"/>
                <w:lang w:val="sv-SE"/>
              </w:rPr>
              <w:t>v</w:t>
            </w:r>
            <w:r w:rsidRPr="00B8342E">
              <w:rPr>
                <w:color w:val="auto"/>
                <w:lang w:val="sv-SE"/>
              </w:rPr>
              <w:t>ning inom IT-management. Våra kunder är större privata och offentliga organisationer med betydande och verksamhetskritisk IT. Med drygt 100 medarbetare och djupa ku</w:t>
            </w:r>
            <w:r w:rsidRPr="00B8342E">
              <w:rPr>
                <w:color w:val="auto"/>
                <w:lang w:val="sv-SE"/>
              </w:rPr>
              <w:t>n</w:t>
            </w:r>
            <w:r w:rsidRPr="00B8342E">
              <w:rPr>
                <w:color w:val="auto"/>
                <w:lang w:val="sv-SE"/>
              </w:rPr>
              <w:t>skaper inom strategiska IT-frågor har 3gamma blivit en naturlig och långsiktig partner till flera internationella och nationella uppdragsgivare som vill förbättra sin styrning och leverans av IT. I Sverige finns 3gamma representerade i Stockholm, Göteborg och Malmö.</w:t>
            </w:r>
          </w:p>
          <w:p w14:paraId="45F92A13" w14:textId="77777777" w:rsidR="004E6B51" w:rsidRPr="00765556" w:rsidRDefault="004E6B51" w:rsidP="004E6B51">
            <w:pPr>
              <w:jc w:val="left"/>
              <w:rPr>
                <w:color w:val="auto"/>
                <w:lang w:val="sv-SE"/>
              </w:rPr>
            </w:pPr>
            <w:r w:rsidRPr="00765556">
              <w:rPr>
                <w:color w:val="auto"/>
                <w:lang w:val="sv-SE"/>
              </w:rPr>
              <w:t xml:space="preserve">Mer information om 3gamma finns på </w:t>
            </w:r>
            <w:hyperlink r:id="rId11" w:history="1">
              <w:r w:rsidRPr="00765556">
                <w:rPr>
                  <w:rStyle w:val="Hyperlink"/>
                  <w:color w:val="auto"/>
                  <w:u w:val="none"/>
                  <w:lang w:val="sv-SE"/>
                </w:rPr>
                <w:t>www.3gamma.se</w:t>
              </w:r>
            </w:hyperlink>
            <w:r w:rsidRPr="00765556">
              <w:rPr>
                <w:color w:val="auto"/>
                <w:lang w:val="sv-SE"/>
              </w:rPr>
              <w:t xml:space="preserve">, </w:t>
            </w:r>
            <w:hyperlink r:id="rId12" w:history="1">
              <w:r w:rsidRPr="00765556">
                <w:rPr>
                  <w:rStyle w:val="Hyperlink"/>
                  <w:color w:val="auto"/>
                  <w:u w:val="none"/>
                  <w:lang w:val="sv-SE"/>
                </w:rPr>
                <w:t>www.mynewsdesk.com/se/3gamma</w:t>
              </w:r>
            </w:hyperlink>
            <w:r w:rsidRPr="00765556">
              <w:rPr>
                <w:color w:val="auto"/>
                <w:lang w:val="sv-SE"/>
              </w:rPr>
              <w:t xml:space="preserve"> och www.linkedin.com/company/3gamma</w:t>
            </w:r>
          </w:p>
        </w:tc>
      </w:tr>
      <w:tr w:rsidR="004E6B51" w:rsidRPr="00B072E1" w14:paraId="5E503E67" w14:textId="77777777" w:rsidTr="0028213F">
        <w:trPr>
          <w:trHeight w:val="3396"/>
        </w:trPr>
        <w:tc>
          <w:tcPr>
            <w:tcW w:w="1809" w:type="dxa"/>
          </w:tcPr>
          <w:p w14:paraId="7DBF1C45" w14:textId="77777777" w:rsidR="004E6B51" w:rsidRDefault="004E6B51" w:rsidP="004E6B51">
            <w:pPr>
              <w:keepNext/>
              <w:jc w:val="left"/>
            </w:pPr>
            <w:r>
              <w:rPr>
                <w:noProof/>
                <w:lang w:eastAsia="en-US"/>
              </w:rPr>
              <w:drawing>
                <wp:inline distT="0" distB="0" distL="0" distR="0" wp14:anchorId="73B39C6E" wp14:editId="4C851CC6">
                  <wp:extent cx="978535" cy="1322021"/>
                  <wp:effectExtent l="0" t="0" r="1206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s Mel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79" cy="132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C8D8A" w14:textId="77777777" w:rsidR="004E6B51" w:rsidRPr="00AF3F95" w:rsidRDefault="004E6B51" w:rsidP="004E6B51">
            <w:pPr>
              <w:pStyle w:val="Caption"/>
              <w:jc w:val="left"/>
              <w:rPr>
                <w:color w:val="auto"/>
                <w:lang w:val="sv-SE"/>
              </w:rPr>
            </w:pPr>
            <w:r w:rsidRPr="00AF3F95">
              <w:rPr>
                <w:b w:val="0"/>
                <w:color w:val="auto"/>
                <w:lang w:val="sv-SE"/>
              </w:rPr>
              <w:t>Lars B Me</w:t>
            </w:r>
            <w:r>
              <w:rPr>
                <w:b w:val="0"/>
                <w:color w:val="auto"/>
                <w:lang w:val="sv-SE"/>
              </w:rPr>
              <w:t>lin,</w:t>
            </w:r>
            <w:r>
              <w:rPr>
                <w:b w:val="0"/>
                <w:color w:val="auto"/>
                <w:lang w:val="sv-SE"/>
              </w:rPr>
              <w:br/>
            </w:r>
            <w:r w:rsidRPr="00AF3F95">
              <w:rPr>
                <w:b w:val="0"/>
                <w:color w:val="auto"/>
                <w:lang w:val="sv-SE"/>
              </w:rPr>
              <w:t>Delägare</w:t>
            </w:r>
            <w:r w:rsidRPr="00AF3F95">
              <w:rPr>
                <w:color w:val="auto"/>
                <w:lang w:val="sv-SE"/>
              </w:rPr>
              <w:br/>
              <w:t>Lindahl</w:t>
            </w:r>
          </w:p>
        </w:tc>
        <w:tc>
          <w:tcPr>
            <w:tcW w:w="7371" w:type="dxa"/>
          </w:tcPr>
          <w:p w14:paraId="21BEA51A" w14:textId="77777777" w:rsidR="004E6B51" w:rsidRPr="0047320D" w:rsidRDefault="004E6B51" w:rsidP="004E6B51">
            <w:pPr>
              <w:jc w:val="left"/>
              <w:rPr>
                <w:b/>
                <w:lang w:val="sv-SE"/>
              </w:rPr>
            </w:pPr>
            <w:r w:rsidRPr="0047320D">
              <w:rPr>
                <w:b/>
                <w:lang w:val="sv-SE"/>
              </w:rPr>
              <w:t>Om Advokatfirman Lindahl KB</w:t>
            </w:r>
          </w:p>
          <w:p w14:paraId="29D0923D" w14:textId="1C984603" w:rsidR="004E6B51" w:rsidRDefault="00C45C40" w:rsidP="00BB30AB">
            <w:pPr>
              <w:pStyle w:val="ListParagraph"/>
              <w:numPr>
                <w:ilvl w:val="0"/>
                <w:numId w:val="0"/>
              </w:numPr>
              <w:jc w:val="left"/>
              <w:rPr>
                <w:lang w:val="sv-S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5D2103D" wp14:editId="046B907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-5080</wp:posOffset>
                  </wp:positionV>
                  <wp:extent cx="430530" cy="1412240"/>
                  <wp:effectExtent l="0" t="0" r="1270" b="10160"/>
                  <wp:wrapTight wrapText="bothSides">
                    <wp:wrapPolygon edited="0">
                      <wp:start x="0" y="0"/>
                      <wp:lineTo x="0" y="21367"/>
                      <wp:lineTo x="20389" y="21367"/>
                      <wp:lineTo x="2038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dahl_logo_rgb_197.0.5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14122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B51" w:rsidRPr="0047320D">
              <w:rPr>
                <w:lang w:val="sv-SE"/>
              </w:rPr>
              <w:t>Lindahl är en av Sveriges största affärsjuridiska advokatbyråer. Utöver den stora byråns breda kapacitet har vi en absolut spetskompetens inom i</w:t>
            </w:r>
            <w:r w:rsidR="004E6B51" w:rsidRPr="0047320D">
              <w:rPr>
                <w:lang w:val="sv-SE"/>
              </w:rPr>
              <w:t>m</w:t>
            </w:r>
            <w:r w:rsidR="004E6B51" w:rsidRPr="0047320D">
              <w:rPr>
                <w:lang w:val="sv-SE"/>
              </w:rPr>
              <w:t xml:space="preserve">materialrätt, </w:t>
            </w:r>
            <w:proofErr w:type="spellStart"/>
            <w:r w:rsidR="004E6B51" w:rsidRPr="0047320D">
              <w:rPr>
                <w:lang w:val="sv-SE"/>
              </w:rPr>
              <w:t>life</w:t>
            </w:r>
            <w:proofErr w:type="spellEnd"/>
            <w:r w:rsidR="004E6B51" w:rsidRPr="0047320D">
              <w:rPr>
                <w:lang w:val="sv-SE"/>
              </w:rPr>
              <w:t xml:space="preserve"> science, processer och TMT-sektorn. Vi har också en lång och gedigen erfarenhet inom områden som bank och finans, </w:t>
            </w:r>
            <w:proofErr w:type="spellStart"/>
            <w:r w:rsidR="004E6B51" w:rsidRPr="0047320D">
              <w:rPr>
                <w:lang w:val="sv-SE"/>
              </w:rPr>
              <w:t>capital</w:t>
            </w:r>
            <w:proofErr w:type="spellEnd"/>
            <w:r w:rsidR="004E6B51" w:rsidRPr="0047320D">
              <w:rPr>
                <w:lang w:val="sv-SE"/>
              </w:rPr>
              <w:t xml:space="preserve"> ma</w:t>
            </w:r>
            <w:r w:rsidR="004E6B51" w:rsidRPr="0047320D">
              <w:rPr>
                <w:lang w:val="sv-SE"/>
              </w:rPr>
              <w:t>r</w:t>
            </w:r>
            <w:r w:rsidR="004E6B51" w:rsidRPr="0047320D">
              <w:rPr>
                <w:lang w:val="sv-SE"/>
              </w:rPr>
              <w:t xml:space="preserve">kets, </w:t>
            </w:r>
            <w:proofErr w:type="gramStart"/>
            <w:r w:rsidR="004E6B51" w:rsidRPr="0047320D">
              <w:rPr>
                <w:lang w:val="sv-SE"/>
              </w:rPr>
              <w:t>M&amp;A</w:t>
            </w:r>
            <w:proofErr w:type="gramEnd"/>
            <w:r w:rsidR="004E6B51" w:rsidRPr="0047320D">
              <w:rPr>
                <w:lang w:val="sv-SE"/>
              </w:rPr>
              <w:t xml:space="preserve"> samt fastigheter. Lindahl är topprankad inom flera kompeten</w:t>
            </w:r>
            <w:r w:rsidR="004E6B51" w:rsidRPr="0047320D">
              <w:rPr>
                <w:lang w:val="sv-SE"/>
              </w:rPr>
              <w:t>s</w:t>
            </w:r>
            <w:r w:rsidR="004E6B51" w:rsidRPr="0047320D">
              <w:rPr>
                <w:lang w:val="sv-SE"/>
              </w:rPr>
              <w:t>områden av de stora internationella rankinginstituten. Lindahl har omkring 400 medarbetare, varav drygt två tredjedelar är jurister, som arbetar från våra kontor i Stockholm, Göteborg, Malmö, Uppsala, Örebro och Helsin</w:t>
            </w:r>
            <w:r w:rsidR="004E6B51" w:rsidRPr="0047320D">
              <w:rPr>
                <w:lang w:val="sv-SE"/>
              </w:rPr>
              <w:t>g</w:t>
            </w:r>
            <w:r w:rsidR="004E6B51" w:rsidRPr="0047320D">
              <w:rPr>
                <w:lang w:val="sv-SE"/>
              </w:rPr>
              <w:t xml:space="preserve">borg. </w:t>
            </w:r>
          </w:p>
          <w:p w14:paraId="4187060D" w14:textId="77777777" w:rsidR="004E6B51" w:rsidRDefault="004E6B51" w:rsidP="004E6B51">
            <w:pPr>
              <w:pStyle w:val="ListParagraph"/>
              <w:numPr>
                <w:ilvl w:val="0"/>
                <w:numId w:val="0"/>
              </w:numPr>
              <w:jc w:val="left"/>
              <w:rPr>
                <w:lang w:val="sv-SE"/>
              </w:rPr>
            </w:pPr>
          </w:p>
          <w:p w14:paraId="73FFFD08" w14:textId="77777777" w:rsidR="004E6B51" w:rsidRPr="00765556" w:rsidRDefault="004E6B51" w:rsidP="004E6B51">
            <w:pPr>
              <w:pStyle w:val="ListParagraph"/>
              <w:numPr>
                <w:ilvl w:val="0"/>
                <w:numId w:val="0"/>
              </w:numPr>
              <w:jc w:val="left"/>
              <w:rPr>
                <w:color w:val="auto"/>
                <w:lang w:val="sv-SE"/>
              </w:rPr>
            </w:pPr>
            <w:r w:rsidRPr="00765556">
              <w:rPr>
                <w:color w:val="auto"/>
                <w:lang w:val="sv-SE"/>
              </w:rPr>
              <w:t xml:space="preserve">Mer information om Lindahl finns på </w:t>
            </w:r>
            <w:hyperlink r:id="rId15" w:history="1">
              <w:r w:rsidRPr="00765556">
                <w:rPr>
                  <w:rStyle w:val="Hyperlink"/>
                  <w:color w:val="auto"/>
                  <w:u w:val="none"/>
                  <w:lang w:val="sv-SE"/>
                </w:rPr>
                <w:t>www.lindahl.se</w:t>
              </w:r>
            </w:hyperlink>
            <w:r w:rsidRPr="00765556">
              <w:rPr>
                <w:color w:val="auto"/>
                <w:lang w:val="sv-SE"/>
              </w:rPr>
              <w:t>,</w:t>
            </w:r>
          </w:p>
          <w:p w14:paraId="3E9B13B8" w14:textId="77777777" w:rsidR="004E6B51" w:rsidRDefault="004E6B51" w:rsidP="004E6B51">
            <w:pPr>
              <w:pStyle w:val="ListParagraph"/>
              <w:numPr>
                <w:ilvl w:val="0"/>
                <w:numId w:val="0"/>
              </w:numPr>
              <w:jc w:val="left"/>
              <w:rPr>
                <w:lang w:val="sv-SE"/>
              </w:rPr>
            </w:pPr>
            <w:r w:rsidRPr="00765556">
              <w:rPr>
                <w:color w:val="auto"/>
                <w:lang w:val="sv-SE"/>
              </w:rPr>
              <w:t>www.mynewsdesk.com/se/pressroom/lindahl och www.facebook.com/lindahlkarriar</w:t>
            </w:r>
          </w:p>
        </w:tc>
      </w:tr>
    </w:tbl>
    <w:p w14:paraId="31185FF1" w14:textId="77777777" w:rsidR="00EB15C6" w:rsidRPr="00A343F1" w:rsidRDefault="00EB15C6" w:rsidP="00354982">
      <w:pPr>
        <w:rPr>
          <w:lang w:val="sv-SE"/>
        </w:rPr>
      </w:pPr>
    </w:p>
    <w:sectPr w:rsidR="00EB15C6" w:rsidRPr="00A343F1" w:rsidSect="004E6B51">
      <w:headerReference w:type="default" r:id="rId16"/>
      <w:footerReference w:type="default" r:id="rId17"/>
      <w:pgSz w:w="11900" w:h="16840"/>
      <w:pgMar w:top="993" w:right="1417" w:bottom="1417" w:left="1417" w:header="708" w:footer="454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F4B7" w14:textId="77777777" w:rsidR="00EF6D0D" w:rsidRDefault="00EF6D0D" w:rsidP="005A11EB">
      <w:r>
        <w:separator/>
      </w:r>
    </w:p>
  </w:endnote>
  <w:endnote w:type="continuationSeparator" w:id="0">
    <w:p w14:paraId="799F6A52" w14:textId="77777777" w:rsidR="00EF6D0D" w:rsidRDefault="00EF6D0D" w:rsidP="005A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0DBB" w14:textId="12466377" w:rsidR="00EF6D0D" w:rsidRPr="00A51423" w:rsidRDefault="00EF6D0D" w:rsidP="00A51423">
    <w:pPr>
      <w:pStyle w:val="Footer"/>
    </w:pPr>
    <w:r w:rsidRPr="00A51423">
      <w:tab/>
    </w:r>
    <w:r w:rsidRPr="00471FC0">
      <w:t xml:space="preserve">3gamma </w:t>
    </w:r>
    <w:r>
      <w:t xml:space="preserve"> </w:t>
    </w:r>
    <w:r w:rsidRPr="000B77BC">
      <w:rPr>
        <w:color w:val="215732" w:themeColor="accent1"/>
      </w:rPr>
      <w:t>•</w:t>
    </w:r>
    <w:r w:rsidRPr="00471FC0">
      <w:t xml:space="preserve"> </w:t>
    </w:r>
    <w:r>
      <w:t xml:space="preserve">Great business deserves great IT® </w:t>
    </w:r>
    <w:r w:rsidRPr="000B77BC">
      <w:rPr>
        <w:color w:val="215732" w:themeColor="accent1"/>
      </w:rPr>
      <w:t>•</w:t>
    </w:r>
    <w:r w:rsidRPr="00471FC0">
      <w:t xml:space="preserve"> </w:t>
    </w:r>
    <w:r>
      <w:t>www.3gamma</w:t>
    </w:r>
    <w:r w:rsidRPr="00A51423">
      <w:t>.com</w:t>
    </w:r>
    <w:r>
      <w:ptab w:relativeTo="margin" w:alignment="right" w:leader="none"/>
    </w:r>
    <w:r w:rsidRPr="00406DC6">
      <w:fldChar w:fldCharType="begin"/>
    </w:r>
    <w:r w:rsidRPr="00A51423">
      <w:instrText xml:space="preserve"> PAGE   \* MERGEFORMAT </w:instrText>
    </w:r>
    <w:r w:rsidRPr="00406DC6">
      <w:fldChar w:fldCharType="separate"/>
    </w:r>
    <w:r w:rsidR="00BC5876">
      <w:rPr>
        <w:noProof/>
      </w:rPr>
      <w:t>1</w:t>
    </w:r>
    <w:r w:rsidRPr="00406DC6">
      <w:rPr>
        <w:noProof/>
      </w:rPr>
      <w:fldChar w:fldCharType="end"/>
    </w:r>
    <w:r w:rsidRPr="00A51423">
      <w:rPr>
        <w:noProof/>
      </w:rPr>
      <w:t xml:space="preserve"> (</w:t>
    </w:r>
    <w:r>
      <w:rPr>
        <w:noProof/>
      </w:rPr>
      <w:fldChar w:fldCharType="begin"/>
    </w:r>
    <w:r w:rsidRPr="00A51423"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C5876">
      <w:rPr>
        <w:noProof/>
      </w:rPr>
      <w:t>2</w:t>
    </w:r>
    <w:r>
      <w:rPr>
        <w:noProof/>
      </w:rPr>
      <w:fldChar w:fldCharType="end"/>
    </w:r>
    <w:r w:rsidRPr="00A51423">
      <w:rPr>
        <w:noProof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4E67" w14:textId="77777777" w:rsidR="00EF6D0D" w:rsidRDefault="00EF6D0D" w:rsidP="005A11EB">
      <w:r>
        <w:separator/>
      </w:r>
    </w:p>
  </w:footnote>
  <w:footnote w:type="continuationSeparator" w:id="0">
    <w:p w14:paraId="1E0DC21C" w14:textId="77777777" w:rsidR="00EF6D0D" w:rsidRDefault="00EF6D0D" w:rsidP="005A1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0DBA" w14:textId="47B1D71F" w:rsidR="00EF6D0D" w:rsidRPr="000B77BC" w:rsidRDefault="00EF6D0D" w:rsidP="000B77BC">
    <w:pPr>
      <w:pStyle w:val="Header"/>
    </w:pPr>
    <w:r w:rsidRPr="000B77BC">
      <w:tab/>
    </w:r>
    <w:r w:rsidRPr="000B77BC">
      <w:tab/>
    </w:r>
    <w:r w:rsidRPr="00D544F5">
      <w:t xml:space="preserve"> </w:t>
    </w:r>
    <w:sdt>
      <w:sdtPr>
        <w:id w:val="-104663708"/>
        <w:placeholder>
          <w:docPart w:val="12DB54BE2746409384AD34755CB9D8E7"/>
        </w:placeholder>
        <w:date w:fullDate="2014-10-16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28213F">
          <w:rPr>
            <w:lang w:val="sv-SE"/>
          </w:rPr>
          <w:t>2014-10-16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8C3"/>
    <w:multiLevelType w:val="hybridMultilevel"/>
    <w:tmpl w:val="6FC09EA6"/>
    <w:lvl w:ilvl="0" w:tplc="3960A5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732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04066A"/>
    <w:multiLevelType w:val="hybridMultilevel"/>
    <w:tmpl w:val="8378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C26"/>
    <w:multiLevelType w:val="hybridMultilevel"/>
    <w:tmpl w:val="F5F8D042"/>
    <w:lvl w:ilvl="0" w:tplc="CFC8B8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1573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0"/>
    <w:rsid w:val="00025063"/>
    <w:rsid w:val="00051F39"/>
    <w:rsid w:val="000736F7"/>
    <w:rsid w:val="000906EB"/>
    <w:rsid w:val="000B77BC"/>
    <w:rsid w:val="000E05E3"/>
    <w:rsid w:val="000E4A4B"/>
    <w:rsid w:val="000E4F7A"/>
    <w:rsid w:val="000E7420"/>
    <w:rsid w:val="00146344"/>
    <w:rsid w:val="00157271"/>
    <w:rsid w:val="00196F43"/>
    <w:rsid w:val="001A75F9"/>
    <w:rsid w:val="001D0695"/>
    <w:rsid w:val="001D6271"/>
    <w:rsid w:val="001F1AE1"/>
    <w:rsid w:val="00205498"/>
    <w:rsid w:val="0028213F"/>
    <w:rsid w:val="002A22C8"/>
    <w:rsid w:val="002A6394"/>
    <w:rsid w:val="002B7842"/>
    <w:rsid w:val="002E4422"/>
    <w:rsid w:val="002F7139"/>
    <w:rsid w:val="00335A6E"/>
    <w:rsid w:val="0033677B"/>
    <w:rsid w:val="003450E2"/>
    <w:rsid w:val="00354982"/>
    <w:rsid w:val="00397523"/>
    <w:rsid w:val="003A71CE"/>
    <w:rsid w:val="00404656"/>
    <w:rsid w:val="00406DC6"/>
    <w:rsid w:val="00433590"/>
    <w:rsid w:val="00441106"/>
    <w:rsid w:val="00455135"/>
    <w:rsid w:val="00471FC0"/>
    <w:rsid w:val="0047320D"/>
    <w:rsid w:val="00474DF7"/>
    <w:rsid w:val="004C6995"/>
    <w:rsid w:val="004E50F9"/>
    <w:rsid w:val="004E6B51"/>
    <w:rsid w:val="00512694"/>
    <w:rsid w:val="0052624D"/>
    <w:rsid w:val="00592805"/>
    <w:rsid w:val="005A11EB"/>
    <w:rsid w:val="005C21C9"/>
    <w:rsid w:val="005C6A60"/>
    <w:rsid w:val="005F4565"/>
    <w:rsid w:val="006150EF"/>
    <w:rsid w:val="0065083F"/>
    <w:rsid w:val="00681129"/>
    <w:rsid w:val="00694617"/>
    <w:rsid w:val="006A00AF"/>
    <w:rsid w:val="006A1A33"/>
    <w:rsid w:val="006E2C83"/>
    <w:rsid w:val="00715F37"/>
    <w:rsid w:val="00751ED9"/>
    <w:rsid w:val="00765556"/>
    <w:rsid w:val="007B0BC7"/>
    <w:rsid w:val="007F2CAE"/>
    <w:rsid w:val="00811BF2"/>
    <w:rsid w:val="0083574C"/>
    <w:rsid w:val="008407DC"/>
    <w:rsid w:val="008507AD"/>
    <w:rsid w:val="0086267B"/>
    <w:rsid w:val="0087650D"/>
    <w:rsid w:val="00877D88"/>
    <w:rsid w:val="008965B8"/>
    <w:rsid w:val="008D11B6"/>
    <w:rsid w:val="00914FC7"/>
    <w:rsid w:val="00952BAB"/>
    <w:rsid w:val="0095481B"/>
    <w:rsid w:val="00986965"/>
    <w:rsid w:val="009C7B7A"/>
    <w:rsid w:val="00A14265"/>
    <w:rsid w:val="00A343F1"/>
    <w:rsid w:val="00A51423"/>
    <w:rsid w:val="00A5657F"/>
    <w:rsid w:val="00A75DC4"/>
    <w:rsid w:val="00A861AC"/>
    <w:rsid w:val="00AA05C7"/>
    <w:rsid w:val="00AB4C55"/>
    <w:rsid w:val="00AC427D"/>
    <w:rsid w:val="00AC76C4"/>
    <w:rsid w:val="00AD13A8"/>
    <w:rsid w:val="00AE00E7"/>
    <w:rsid w:val="00AF3F95"/>
    <w:rsid w:val="00B072E1"/>
    <w:rsid w:val="00B11C92"/>
    <w:rsid w:val="00B24B59"/>
    <w:rsid w:val="00B30106"/>
    <w:rsid w:val="00B7664F"/>
    <w:rsid w:val="00B8342E"/>
    <w:rsid w:val="00B863A2"/>
    <w:rsid w:val="00BB01A2"/>
    <w:rsid w:val="00BB30AB"/>
    <w:rsid w:val="00BC5876"/>
    <w:rsid w:val="00BF31C1"/>
    <w:rsid w:val="00BF7B4F"/>
    <w:rsid w:val="00C45C40"/>
    <w:rsid w:val="00C6063B"/>
    <w:rsid w:val="00CB0FD6"/>
    <w:rsid w:val="00D317DD"/>
    <w:rsid w:val="00D42D63"/>
    <w:rsid w:val="00D544F5"/>
    <w:rsid w:val="00D64D9C"/>
    <w:rsid w:val="00D73906"/>
    <w:rsid w:val="00D75536"/>
    <w:rsid w:val="00DA616C"/>
    <w:rsid w:val="00DC681C"/>
    <w:rsid w:val="00DC6B6D"/>
    <w:rsid w:val="00E027B3"/>
    <w:rsid w:val="00E058D3"/>
    <w:rsid w:val="00E54B2C"/>
    <w:rsid w:val="00E65A01"/>
    <w:rsid w:val="00E70E9A"/>
    <w:rsid w:val="00EB15C6"/>
    <w:rsid w:val="00ED1594"/>
    <w:rsid w:val="00EF6D0D"/>
    <w:rsid w:val="00F0232A"/>
    <w:rsid w:val="00F1594F"/>
    <w:rsid w:val="00F223B2"/>
    <w:rsid w:val="00F247E9"/>
    <w:rsid w:val="00FA4A71"/>
    <w:rsid w:val="00FB0108"/>
    <w:rsid w:val="00FC1477"/>
    <w:rsid w:val="00FC62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A90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AC"/>
    <w:pPr>
      <w:spacing w:after="120"/>
      <w:jc w:val="both"/>
    </w:pPr>
    <w:rPr>
      <w:color w:val="282828" w:themeColor="text1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474DF7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5732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573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573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ftter">
    <w:name w:val="sidfötter"/>
    <w:basedOn w:val="Normal"/>
    <w:autoRedefine/>
    <w:rsid w:val="00350529"/>
    <w:pPr>
      <w:spacing w:line="320" w:lineRule="exact"/>
    </w:pPr>
    <w:rPr>
      <w:rFonts w:ascii="Arial" w:hAnsi="Arial"/>
    </w:rPr>
  </w:style>
  <w:style w:type="paragraph" w:styleId="Header">
    <w:name w:val="header"/>
    <w:basedOn w:val="Normal"/>
    <w:autoRedefine/>
    <w:rsid w:val="002E4422"/>
    <w:pPr>
      <w:tabs>
        <w:tab w:val="center" w:pos="4536"/>
        <w:tab w:val="right" w:pos="9072"/>
      </w:tabs>
      <w:spacing w:line="280" w:lineRule="exact"/>
    </w:pPr>
    <w:rPr>
      <w:noProof/>
      <w:color w:val="75787B" w:themeColor="accent5"/>
      <w:sz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422"/>
    <w:pPr>
      <w:tabs>
        <w:tab w:val="center" w:pos="4536"/>
        <w:tab w:val="right" w:pos="9072"/>
      </w:tabs>
    </w:pPr>
    <w:rPr>
      <w:rFonts w:ascii="Calibri" w:hAnsi="Calibri"/>
      <w:color w:val="75787B" w:themeColor="accent5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4422"/>
    <w:rPr>
      <w:rFonts w:ascii="Calibri" w:hAnsi="Calibri"/>
      <w:color w:val="75787B" w:themeColor="accent5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E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1FC0"/>
    <w:rPr>
      <w:i/>
      <w:iCs/>
    </w:rPr>
  </w:style>
  <w:style w:type="character" w:styleId="Strong">
    <w:name w:val="Strong"/>
    <w:basedOn w:val="DefaultParagraphFont"/>
    <w:uiPriority w:val="22"/>
    <w:qFormat/>
    <w:rsid w:val="00471FC0"/>
    <w:rPr>
      <w:b/>
      <w:b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74DF7"/>
    <w:pPr>
      <w:pBdr>
        <w:bottom w:val="single" w:sz="4" w:space="4" w:color="215732" w:themeColor="accent1"/>
      </w:pBdr>
      <w:spacing w:before="200" w:after="280"/>
      <w:ind w:left="936" w:right="936"/>
    </w:pPr>
    <w:rPr>
      <w:b/>
      <w:bCs/>
      <w:i/>
      <w:iCs/>
      <w:color w:val="21573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DF7"/>
    <w:rPr>
      <w:b/>
      <w:bCs/>
      <w:i/>
      <w:iCs/>
      <w:color w:val="215732" w:themeColor="accent1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594F"/>
    <w:rPr>
      <w:rFonts w:asciiTheme="majorHAnsi" w:eastAsiaTheme="majorEastAsia" w:hAnsiTheme="majorHAnsi" w:cstheme="majorBidi"/>
      <w:b/>
      <w:bCs/>
      <w:color w:val="215732" w:themeColor="accent1"/>
      <w:sz w:val="24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61AC"/>
    <w:pPr>
      <w:pBdr>
        <w:bottom w:val="single" w:sz="8" w:space="4" w:color="215732" w:themeColor="accent1"/>
      </w:pBdr>
      <w:spacing w:after="300"/>
      <w:contextualSpacing/>
    </w:pPr>
    <w:rPr>
      <w:rFonts w:asciiTheme="majorHAnsi" w:eastAsiaTheme="majorEastAsia" w:hAnsiTheme="majorHAnsi" w:cstheme="majorBidi"/>
      <w:color w:val="102C1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1AC"/>
    <w:rPr>
      <w:rFonts w:asciiTheme="majorHAnsi" w:eastAsiaTheme="majorEastAsia" w:hAnsiTheme="majorHAnsi" w:cstheme="majorBidi"/>
      <w:color w:val="102C19" w:themeColor="text2" w:themeShade="BF"/>
      <w:spacing w:val="5"/>
      <w:kern w:val="28"/>
      <w:sz w:val="36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0B77BC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63A2"/>
    <w:rPr>
      <w:rFonts w:asciiTheme="majorHAnsi" w:eastAsiaTheme="majorEastAsia" w:hAnsiTheme="majorHAnsi" w:cstheme="majorBidi"/>
      <w:b/>
      <w:bCs/>
      <w:color w:val="215732" w:themeColor="accent1"/>
      <w:sz w:val="22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965"/>
    <w:pPr>
      <w:numPr>
        <w:ilvl w:val="1"/>
      </w:numPr>
    </w:pPr>
    <w:rPr>
      <w:rFonts w:asciiTheme="majorHAnsi" w:eastAsiaTheme="majorEastAsia" w:hAnsiTheme="majorHAnsi" w:cstheme="majorBidi"/>
      <w:i/>
      <w:iCs/>
      <w:color w:val="215732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965"/>
    <w:rPr>
      <w:rFonts w:asciiTheme="majorHAnsi" w:eastAsiaTheme="majorEastAsia" w:hAnsiTheme="majorHAnsi" w:cstheme="majorBidi"/>
      <w:i/>
      <w:iCs/>
      <w:color w:val="215732" w:themeColor="accent1"/>
      <w:spacing w:val="15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A75F9"/>
    <w:pPr>
      <w:ind w:left="936" w:right="936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5F9"/>
    <w:rPr>
      <w:i/>
      <w:iCs/>
      <w:color w:val="282828" w:themeColor="text1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986965"/>
    <w:rPr>
      <w:b/>
      <w:bCs/>
      <w:i/>
      <w:iCs/>
      <w:color w:val="215732" w:themeColor="accent1"/>
    </w:rPr>
  </w:style>
  <w:style w:type="paragraph" w:customStyle="1" w:styleId="Filename">
    <w:name w:val="Filename"/>
    <w:basedOn w:val="Normal"/>
    <w:qFormat/>
    <w:rsid w:val="00A5657F"/>
    <w:pPr>
      <w:jc w:val="right"/>
    </w:pPr>
    <w:rPr>
      <w:color w:val="C6E9D1" w:themeColor="accent1" w:themeTint="33"/>
      <w:sz w:val="14"/>
    </w:rPr>
  </w:style>
  <w:style w:type="character" w:customStyle="1" w:styleId="Heading4Char">
    <w:name w:val="Heading 4 Char"/>
    <w:basedOn w:val="DefaultParagraphFont"/>
    <w:link w:val="Heading4"/>
    <w:uiPriority w:val="9"/>
    <w:rsid w:val="00D544F5"/>
    <w:rPr>
      <w:rFonts w:asciiTheme="majorHAnsi" w:eastAsiaTheme="majorEastAsia" w:hAnsiTheme="majorHAnsi" w:cstheme="majorBidi"/>
      <w:b/>
      <w:bCs/>
      <w:i/>
      <w:iCs/>
      <w:color w:val="215732" w:themeColor="accent1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D544F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04656"/>
    <w:rPr>
      <w:i/>
      <w:iCs/>
      <w:color w:val="939393" w:themeColor="text1" w:themeTint="7F"/>
    </w:rPr>
  </w:style>
  <w:style w:type="character" w:customStyle="1" w:styleId="Accent1underline">
    <w:name w:val="Accent 1 underline"/>
    <w:basedOn w:val="DefaultParagraphFont"/>
    <w:uiPriority w:val="1"/>
    <w:qFormat/>
    <w:rsid w:val="00474DF7"/>
    <w:rPr>
      <w:u w:val="single" w:color="215732" w:themeColor="accent1"/>
    </w:rPr>
  </w:style>
  <w:style w:type="character" w:customStyle="1" w:styleId="Accent4underline">
    <w:name w:val="Accent 4 underline"/>
    <w:basedOn w:val="DefaultParagraphFont"/>
    <w:uiPriority w:val="1"/>
    <w:qFormat/>
    <w:rsid w:val="0052624D"/>
    <w:rPr>
      <w:u w:val="single" w:color="D45D00" w:themeColor="accent4"/>
    </w:rPr>
  </w:style>
  <w:style w:type="paragraph" w:styleId="Caption">
    <w:name w:val="caption"/>
    <w:basedOn w:val="Normal"/>
    <w:next w:val="Normal"/>
    <w:uiPriority w:val="35"/>
    <w:unhideWhenUsed/>
    <w:qFormat/>
    <w:rsid w:val="00D42D63"/>
    <w:pPr>
      <w:spacing w:after="200"/>
    </w:pPr>
    <w:rPr>
      <w:b/>
      <w:bCs/>
      <w:color w:val="215732" w:themeColor="accent1"/>
      <w:sz w:val="18"/>
      <w:szCs w:val="18"/>
    </w:rPr>
  </w:style>
  <w:style w:type="table" w:styleId="TableGrid">
    <w:name w:val="Table Grid"/>
    <w:basedOn w:val="TableNormal"/>
    <w:uiPriority w:val="59"/>
    <w:rsid w:val="0047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AC"/>
    <w:pPr>
      <w:spacing w:after="120"/>
      <w:jc w:val="both"/>
    </w:pPr>
    <w:rPr>
      <w:color w:val="282828" w:themeColor="text1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474DF7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5732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573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573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ftter">
    <w:name w:val="sidfötter"/>
    <w:basedOn w:val="Normal"/>
    <w:autoRedefine/>
    <w:rsid w:val="00350529"/>
    <w:pPr>
      <w:spacing w:line="320" w:lineRule="exact"/>
    </w:pPr>
    <w:rPr>
      <w:rFonts w:ascii="Arial" w:hAnsi="Arial"/>
    </w:rPr>
  </w:style>
  <w:style w:type="paragraph" w:styleId="Header">
    <w:name w:val="header"/>
    <w:basedOn w:val="Normal"/>
    <w:autoRedefine/>
    <w:rsid w:val="002E4422"/>
    <w:pPr>
      <w:tabs>
        <w:tab w:val="center" w:pos="4536"/>
        <w:tab w:val="right" w:pos="9072"/>
      </w:tabs>
      <w:spacing w:line="280" w:lineRule="exact"/>
    </w:pPr>
    <w:rPr>
      <w:noProof/>
      <w:color w:val="75787B" w:themeColor="accent5"/>
      <w:sz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422"/>
    <w:pPr>
      <w:tabs>
        <w:tab w:val="center" w:pos="4536"/>
        <w:tab w:val="right" w:pos="9072"/>
      </w:tabs>
    </w:pPr>
    <w:rPr>
      <w:rFonts w:ascii="Calibri" w:hAnsi="Calibri"/>
      <w:color w:val="75787B" w:themeColor="accent5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4422"/>
    <w:rPr>
      <w:rFonts w:ascii="Calibri" w:hAnsi="Calibri"/>
      <w:color w:val="75787B" w:themeColor="accent5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E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1FC0"/>
    <w:rPr>
      <w:i/>
      <w:iCs/>
    </w:rPr>
  </w:style>
  <w:style w:type="character" w:styleId="Strong">
    <w:name w:val="Strong"/>
    <w:basedOn w:val="DefaultParagraphFont"/>
    <w:uiPriority w:val="22"/>
    <w:qFormat/>
    <w:rsid w:val="00471FC0"/>
    <w:rPr>
      <w:b/>
      <w:b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74DF7"/>
    <w:pPr>
      <w:pBdr>
        <w:bottom w:val="single" w:sz="4" w:space="4" w:color="215732" w:themeColor="accent1"/>
      </w:pBdr>
      <w:spacing w:before="200" w:after="280"/>
      <w:ind w:left="936" w:right="936"/>
    </w:pPr>
    <w:rPr>
      <w:b/>
      <w:bCs/>
      <w:i/>
      <w:iCs/>
      <w:color w:val="21573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DF7"/>
    <w:rPr>
      <w:b/>
      <w:bCs/>
      <w:i/>
      <w:iCs/>
      <w:color w:val="215732" w:themeColor="accent1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594F"/>
    <w:rPr>
      <w:rFonts w:asciiTheme="majorHAnsi" w:eastAsiaTheme="majorEastAsia" w:hAnsiTheme="majorHAnsi" w:cstheme="majorBidi"/>
      <w:b/>
      <w:bCs/>
      <w:color w:val="215732" w:themeColor="accent1"/>
      <w:sz w:val="24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61AC"/>
    <w:pPr>
      <w:pBdr>
        <w:bottom w:val="single" w:sz="8" w:space="4" w:color="215732" w:themeColor="accent1"/>
      </w:pBdr>
      <w:spacing w:after="300"/>
      <w:contextualSpacing/>
    </w:pPr>
    <w:rPr>
      <w:rFonts w:asciiTheme="majorHAnsi" w:eastAsiaTheme="majorEastAsia" w:hAnsiTheme="majorHAnsi" w:cstheme="majorBidi"/>
      <w:color w:val="102C1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1AC"/>
    <w:rPr>
      <w:rFonts w:asciiTheme="majorHAnsi" w:eastAsiaTheme="majorEastAsia" w:hAnsiTheme="majorHAnsi" w:cstheme="majorBidi"/>
      <w:color w:val="102C19" w:themeColor="text2" w:themeShade="BF"/>
      <w:spacing w:val="5"/>
      <w:kern w:val="28"/>
      <w:sz w:val="36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0B77BC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63A2"/>
    <w:rPr>
      <w:rFonts w:asciiTheme="majorHAnsi" w:eastAsiaTheme="majorEastAsia" w:hAnsiTheme="majorHAnsi" w:cstheme="majorBidi"/>
      <w:b/>
      <w:bCs/>
      <w:color w:val="215732" w:themeColor="accent1"/>
      <w:sz w:val="22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965"/>
    <w:pPr>
      <w:numPr>
        <w:ilvl w:val="1"/>
      </w:numPr>
    </w:pPr>
    <w:rPr>
      <w:rFonts w:asciiTheme="majorHAnsi" w:eastAsiaTheme="majorEastAsia" w:hAnsiTheme="majorHAnsi" w:cstheme="majorBidi"/>
      <w:i/>
      <w:iCs/>
      <w:color w:val="215732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965"/>
    <w:rPr>
      <w:rFonts w:asciiTheme="majorHAnsi" w:eastAsiaTheme="majorEastAsia" w:hAnsiTheme="majorHAnsi" w:cstheme="majorBidi"/>
      <w:i/>
      <w:iCs/>
      <w:color w:val="215732" w:themeColor="accent1"/>
      <w:spacing w:val="15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A75F9"/>
    <w:pPr>
      <w:ind w:left="936" w:right="936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5F9"/>
    <w:rPr>
      <w:i/>
      <w:iCs/>
      <w:color w:val="282828" w:themeColor="text1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986965"/>
    <w:rPr>
      <w:b/>
      <w:bCs/>
      <w:i/>
      <w:iCs/>
      <w:color w:val="215732" w:themeColor="accent1"/>
    </w:rPr>
  </w:style>
  <w:style w:type="paragraph" w:customStyle="1" w:styleId="Filename">
    <w:name w:val="Filename"/>
    <w:basedOn w:val="Normal"/>
    <w:qFormat/>
    <w:rsid w:val="00A5657F"/>
    <w:pPr>
      <w:jc w:val="right"/>
    </w:pPr>
    <w:rPr>
      <w:color w:val="C6E9D1" w:themeColor="accent1" w:themeTint="33"/>
      <w:sz w:val="14"/>
    </w:rPr>
  </w:style>
  <w:style w:type="character" w:customStyle="1" w:styleId="Heading4Char">
    <w:name w:val="Heading 4 Char"/>
    <w:basedOn w:val="DefaultParagraphFont"/>
    <w:link w:val="Heading4"/>
    <w:uiPriority w:val="9"/>
    <w:rsid w:val="00D544F5"/>
    <w:rPr>
      <w:rFonts w:asciiTheme="majorHAnsi" w:eastAsiaTheme="majorEastAsia" w:hAnsiTheme="majorHAnsi" w:cstheme="majorBidi"/>
      <w:b/>
      <w:bCs/>
      <w:i/>
      <w:iCs/>
      <w:color w:val="215732" w:themeColor="accent1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D544F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04656"/>
    <w:rPr>
      <w:i/>
      <w:iCs/>
      <w:color w:val="939393" w:themeColor="text1" w:themeTint="7F"/>
    </w:rPr>
  </w:style>
  <w:style w:type="character" w:customStyle="1" w:styleId="Accent1underline">
    <w:name w:val="Accent 1 underline"/>
    <w:basedOn w:val="DefaultParagraphFont"/>
    <w:uiPriority w:val="1"/>
    <w:qFormat/>
    <w:rsid w:val="00474DF7"/>
    <w:rPr>
      <w:u w:val="single" w:color="215732" w:themeColor="accent1"/>
    </w:rPr>
  </w:style>
  <w:style w:type="character" w:customStyle="1" w:styleId="Accent4underline">
    <w:name w:val="Accent 4 underline"/>
    <w:basedOn w:val="DefaultParagraphFont"/>
    <w:uiPriority w:val="1"/>
    <w:qFormat/>
    <w:rsid w:val="0052624D"/>
    <w:rPr>
      <w:u w:val="single" w:color="D45D00" w:themeColor="accent4"/>
    </w:rPr>
  </w:style>
  <w:style w:type="paragraph" w:styleId="Caption">
    <w:name w:val="caption"/>
    <w:basedOn w:val="Normal"/>
    <w:next w:val="Normal"/>
    <w:uiPriority w:val="35"/>
    <w:unhideWhenUsed/>
    <w:qFormat/>
    <w:rsid w:val="00D42D63"/>
    <w:pPr>
      <w:spacing w:after="200"/>
    </w:pPr>
    <w:rPr>
      <w:b/>
      <w:bCs/>
      <w:color w:val="215732" w:themeColor="accent1"/>
      <w:sz w:val="18"/>
      <w:szCs w:val="18"/>
    </w:rPr>
  </w:style>
  <w:style w:type="table" w:styleId="TableGrid">
    <w:name w:val="Table Grid"/>
    <w:basedOn w:val="TableNormal"/>
    <w:uiPriority w:val="59"/>
    <w:rsid w:val="0047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1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65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348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08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://www.3gamma.se" TargetMode="External"/><Relationship Id="rId12" Type="http://schemas.openxmlformats.org/officeDocument/2006/relationships/hyperlink" Target="http://www.mynewsdesk.com/se/3gamma" TargetMode="External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yperlink" Target="http://www.lindahl.se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B54BE2746409384AD34755CB9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B581-412C-4773-83B9-1E7DEFF4B6A3}"/>
      </w:docPartPr>
      <w:docPartBody>
        <w:p w:rsidR="00000D11" w:rsidRDefault="00000D11" w:rsidP="00000D11">
          <w:pPr>
            <w:pStyle w:val="12DB54BE2746409384AD34755CB9D8E7"/>
          </w:pPr>
          <w:r>
            <w:t>[Type the 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1"/>
    <w:rsid w:val="00000D11"/>
    <w:rsid w:val="002F5DB9"/>
    <w:rsid w:val="003759CC"/>
    <w:rsid w:val="00613861"/>
    <w:rsid w:val="00793C6B"/>
    <w:rsid w:val="008561BF"/>
    <w:rsid w:val="008E20E2"/>
    <w:rsid w:val="00B7732B"/>
    <w:rsid w:val="00BD7784"/>
    <w:rsid w:val="00DE70B0"/>
    <w:rsid w:val="00F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B54BE2746409384AD34755CB9D8E7">
    <w:name w:val="12DB54BE2746409384AD34755CB9D8E7"/>
    <w:rsid w:val="00000D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B54BE2746409384AD34755CB9D8E7">
    <w:name w:val="12DB54BE2746409384AD34755CB9D8E7"/>
    <w:rsid w:val="00000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3gamma_presentation">
  <a:themeElements>
    <a:clrScheme name="3gamma 3">
      <a:dk1>
        <a:srgbClr val="282828"/>
      </a:dk1>
      <a:lt1>
        <a:sysClr val="window" lastClr="FFFFFF"/>
      </a:lt1>
      <a:dk2>
        <a:srgbClr val="163B22"/>
      </a:dk2>
      <a:lt2>
        <a:srgbClr val="FFFFFF"/>
      </a:lt2>
      <a:accent1>
        <a:srgbClr val="215732"/>
      </a:accent1>
      <a:accent2>
        <a:srgbClr val="6FA287"/>
      </a:accent2>
      <a:accent3>
        <a:srgbClr val="ADDC91"/>
      </a:accent3>
      <a:accent4>
        <a:srgbClr val="D45D00"/>
      </a:accent4>
      <a:accent5>
        <a:srgbClr val="75787B"/>
      </a:accent5>
      <a:accent6>
        <a:srgbClr val="C8C9C7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Macintosh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2014-10-14T10:36:00Z</cp:lastPrinted>
  <dcterms:created xsi:type="dcterms:W3CDTF">2014-10-15T13:29:00Z</dcterms:created>
  <dcterms:modified xsi:type="dcterms:W3CDTF">2014-10-15T13:29:00Z</dcterms:modified>
</cp:coreProperties>
</file>