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04639E" w14:textId="77A9FE82" w:rsidR="00990BE2" w:rsidRDefault="003E6FAE" w:rsidP="007E34B2">
      <w:pPr>
        <w:rPr>
          <w:b/>
          <w:sz w:val="28"/>
        </w:rPr>
      </w:pPr>
      <w:r>
        <w:rPr>
          <w:b/>
          <w:noProof/>
          <w:sz w:val="28"/>
          <w:lang w:eastAsia="de-DE"/>
        </w:rPr>
        <w:drawing>
          <wp:anchor distT="0" distB="0" distL="114300" distR="114300" simplePos="0" relativeHeight="251655168" behindDoc="0" locked="0" layoutInCell="1" allowOverlap="1" wp14:anchorId="690988EE" wp14:editId="2DD6F67E">
            <wp:simplePos x="0" y="0"/>
            <wp:positionH relativeFrom="column">
              <wp:posOffset>4038600</wp:posOffset>
            </wp:positionH>
            <wp:positionV relativeFrom="paragraph">
              <wp:posOffset>-85725</wp:posOffset>
            </wp:positionV>
            <wp:extent cx="1924050" cy="600075"/>
            <wp:effectExtent l="19050" t="0" r="0" b="0"/>
            <wp:wrapNone/>
            <wp:docPr id="2" name="Grafik 2" descr="AVIAR TOUR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AVIAR TOURISM.jpg"/>
                    <pic:cNvPicPr>
                      <a:picLocks noChangeAspect="1" noChangeArrowheads="1"/>
                    </pic:cNvPicPr>
                  </pic:nvPicPr>
                  <pic:blipFill>
                    <a:blip r:embed="rId8" cstate="print"/>
                    <a:srcRect/>
                    <a:stretch>
                      <a:fillRect/>
                    </a:stretch>
                  </pic:blipFill>
                  <pic:spPr bwMode="auto">
                    <a:xfrm>
                      <a:off x="0" y="0"/>
                      <a:ext cx="1924050" cy="600075"/>
                    </a:xfrm>
                    <a:prstGeom prst="rect">
                      <a:avLst/>
                    </a:prstGeom>
                    <a:noFill/>
                    <a:ln w="9525">
                      <a:noFill/>
                      <a:miter lim="800000"/>
                      <a:headEnd/>
                      <a:tailEnd/>
                    </a:ln>
                  </pic:spPr>
                </pic:pic>
              </a:graphicData>
            </a:graphic>
          </wp:anchor>
        </w:drawing>
      </w:r>
      <w:r w:rsidR="003C4C2C">
        <w:rPr>
          <w:noProof/>
          <w:lang w:eastAsia="de-DE"/>
        </w:rPr>
        <w:drawing>
          <wp:inline distT="0" distB="0" distL="0" distR="0" wp14:anchorId="4F95AC26" wp14:editId="0D18EB6C">
            <wp:extent cx="2247900" cy="342900"/>
            <wp:effectExtent l="0" t="0" r="0" b="0"/>
            <wp:docPr id="1" name="Picture 1" descr="C:\Users\SHansen\AppData\Local\Microsoft\Windows\Temporary Internet Files\Content.Word\2colori.png"/>
            <wp:cNvGraphicFramePr/>
            <a:graphic xmlns:a="http://schemas.openxmlformats.org/drawingml/2006/main">
              <a:graphicData uri="http://schemas.openxmlformats.org/drawingml/2006/picture">
                <pic:pic xmlns:pic="http://schemas.openxmlformats.org/drawingml/2006/picture">
                  <pic:nvPicPr>
                    <pic:cNvPr id="1" name="Picture 1" descr="C:\Users\SHansen\AppData\Local\Microsoft\Windows\Temporary Internet Files\Content.Word\2colori.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342900"/>
                    </a:xfrm>
                    <a:prstGeom prst="rect">
                      <a:avLst/>
                    </a:prstGeom>
                    <a:noFill/>
                    <a:ln>
                      <a:noFill/>
                    </a:ln>
                  </pic:spPr>
                </pic:pic>
              </a:graphicData>
            </a:graphic>
          </wp:inline>
        </w:drawing>
      </w:r>
      <w:r w:rsidR="00DB796E">
        <w:rPr>
          <w:b/>
          <w:sz w:val="28"/>
        </w:rPr>
        <w:t xml:space="preserve"> </w:t>
      </w:r>
    </w:p>
    <w:p w14:paraId="3DF37B93" w14:textId="371E63D8" w:rsidR="00050643" w:rsidRDefault="004830BB" w:rsidP="00D773E6">
      <w:pPr>
        <w:jc w:val="center"/>
        <w:rPr>
          <w:b/>
          <w:sz w:val="28"/>
        </w:rPr>
      </w:pPr>
      <w:r w:rsidRPr="004830BB">
        <w:rPr>
          <w:b/>
          <w:noProof/>
          <w:sz w:val="28"/>
          <w:lang w:eastAsia="de-DE"/>
        </w:rPr>
        <w:drawing>
          <wp:inline distT="0" distB="0" distL="0" distR="0" wp14:anchorId="3E524A9D" wp14:editId="0258D2F2">
            <wp:extent cx="2209800" cy="1138803"/>
            <wp:effectExtent l="0" t="0" r="0" b="4445"/>
            <wp:docPr id="3" name="Immagine 3" descr="C:\Users\Gelvi\AppData\Local\Microsoft\Windows\Temporary Internet Files\Content.Outlook\PBOW0LTK\logo jpe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lvi\AppData\Local\Microsoft\Windows\Temporary Internet Files\Content.Outlook\PBOW0LTK\logo jpeg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4242" cy="1161706"/>
                    </a:xfrm>
                    <a:prstGeom prst="rect">
                      <a:avLst/>
                    </a:prstGeom>
                    <a:noFill/>
                    <a:ln>
                      <a:noFill/>
                    </a:ln>
                  </pic:spPr>
                </pic:pic>
              </a:graphicData>
            </a:graphic>
          </wp:inline>
        </w:drawing>
      </w:r>
    </w:p>
    <w:p w14:paraId="7EB5983C" w14:textId="77777777" w:rsidR="00562D39" w:rsidRDefault="00562D39" w:rsidP="00050643">
      <w:pPr>
        <w:jc w:val="center"/>
        <w:rPr>
          <w:rFonts w:ascii="Arial" w:hAnsi="Arial" w:cs="Arial"/>
          <w:b/>
          <w:bCs/>
          <w:color w:val="000000"/>
          <w:sz w:val="20"/>
          <w:szCs w:val="22"/>
        </w:rPr>
      </w:pPr>
    </w:p>
    <w:p w14:paraId="2B8DE2A7" w14:textId="77777777" w:rsidR="00CD602A" w:rsidRDefault="00CD602A" w:rsidP="00CD602A">
      <w:pPr>
        <w:jc w:val="center"/>
        <w:rPr>
          <w:rFonts w:ascii="Arial" w:hAnsi="Arial" w:cs="Arial"/>
          <w:b/>
          <w:bCs/>
          <w:color w:val="000000"/>
          <w:sz w:val="20"/>
          <w:szCs w:val="22"/>
        </w:rPr>
      </w:pPr>
      <w:r w:rsidRPr="009717ED">
        <w:rPr>
          <w:rFonts w:ascii="Arial" w:hAnsi="Arial" w:cs="Arial"/>
          <w:b/>
          <w:bCs/>
          <w:color w:val="000000"/>
          <w:sz w:val="20"/>
          <w:szCs w:val="22"/>
        </w:rPr>
        <w:t>MEDIENINFORMATION</w:t>
      </w:r>
    </w:p>
    <w:p w14:paraId="7D3CEE84" w14:textId="77777777" w:rsidR="00CD602A" w:rsidRPr="009717ED" w:rsidRDefault="00CD602A" w:rsidP="00CD602A">
      <w:pPr>
        <w:jc w:val="center"/>
        <w:rPr>
          <w:rFonts w:ascii="Arial" w:hAnsi="Arial" w:cs="Arial"/>
          <w:b/>
          <w:bCs/>
          <w:color w:val="000000"/>
          <w:sz w:val="20"/>
          <w:szCs w:val="22"/>
        </w:rPr>
      </w:pPr>
    </w:p>
    <w:p w14:paraId="25973398" w14:textId="0FC10470" w:rsidR="00CD602A" w:rsidRPr="009717ED" w:rsidRDefault="00383A1D" w:rsidP="00CD602A">
      <w:pPr>
        <w:jc w:val="center"/>
        <w:rPr>
          <w:rFonts w:ascii="Arial" w:hAnsi="Arial" w:cs="Arial"/>
          <w:sz w:val="20"/>
          <w:szCs w:val="22"/>
        </w:rPr>
      </w:pPr>
      <w:r>
        <w:rPr>
          <w:rFonts w:ascii="Arial" w:hAnsi="Arial" w:cs="Arial"/>
          <w:sz w:val="20"/>
          <w:szCs w:val="22"/>
        </w:rPr>
        <w:t>Stefanie Hansen</w:t>
      </w:r>
      <w:r w:rsidR="00CD602A" w:rsidRPr="009717ED">
        <w:rPr>
          <w:rFonts w:ascii="Arial" w:hAnsi="Arial" w:cs="Arial"/>
          <w:sz w:val="20"/>
          <w:szCs w:val="22"/>
        </w:rPr>
        <w:t>, AV</w:t>
      </w:r>
      <w:r w:rsidR="00CD602A">
        <w:rPr>
          <w:rFonts w:ascii="Arial" w:hAnsi="Arial" w:cs="Arial"/>
          <w:sz w:val="20"/>
          <w:szCs w:val="22"/>
        </w:rPr>
        <w:t>I</w:t>
      </w:r>
      <w:r w:rsidR="00CD602A" w:rsidRPr="009717ED">
        <w:rPr>
          <w:rFonts w:ascii="Arial" w:hAnsi="Arial" w:cs="Arial"/>
          <w:sz w:val="20"/>
          <w:szCs w:val="22"/>
        </w:rPr>
        <w:t>AREPS Tourism GmbH, Josephspitalstraße 15, 80331 München</w:t>
      </w:r>
    </w:p>
    <w:p w14:paraId="34A30897" w14:textId="2FF649D4" w:rsidR="00CD602A" w:rsidRPr="009717ED" w:rsidRDefault="00CD602A" w:rsidP="00CD602A">
      <w:pPr>
        <w:jc w:val="center"/>
        <w:rPr>
          <w:rFonts w:ascii="Arial" w:hAnsi="Arial" w:cs="Arial"/>
          <w:sz w:val="20"/>
          <w:szCs w:val="22"/>
        </w:rPr>
      </w:pPr>
      <w:r w:rsidRPr="009717ED">
        <w:rPr>
          <w:rFonts w:ascii="Arial" w:hAnsi="Arial" w:cs="Arial"/>
          <w:sz w:val="20"/>
          <w:szCs w:val="22"/>
        </w:rPr>
        <w:t xml:space="preserve">E-Mail: ligurien@aviareps.com, Tel: + 49 (0) 89 / 55 25 33 </w:t>
      </w:r>
      <w:r w:rsidR="00383A1D">
        <w:rPr>
          <w:rFonts w:ascii="Arial" w:hAnsi="Arial" w:cs="Arial"/>
          <w:sz w:val="20"/>
          <w:szCs w:val="22"/>
        </w:rPr>
        <w:t>437</w:t>
      </w:r>
    </w:p>
    <w:p w14:paraId="5CDCA874" w14:textId="79B16A0B" w:rsidR="003225A7" w:rsidRDefault="00CD602A" w:rsidP="00CD602A">
      <w:pPr>
        <w:tabs>
          <w:tab w:val="left" w:pos="6641"/>
        </w:tabs>
        <w:rPr>
          <w:rFonts w:ascii="Arial" w:hAnsi="Arial" w:cs="Arial"/>
          <w:b/>
          <w:sz w:val="28"/>
          <w:szCs w:val="28"/>
        </w:rPr>
      </w:pPr>
      <w:r>
        <w:rPr>
          <w:rFonts w:ascii="Arial" w:hAnsi="Arial" w:cs="Arial"/>
          <w:b/>
          <w:sz w:val="28"/>
          <w:szCs w:val="28"/>
        </w:rPr>
        <w:tab/>
      </w:r>
    </w:p>
    <w:p w14:paraId="18375F1B" w14:textId="77777777" w:rsidR="003225A7" w:rsidRDefault="003225A7" w:rsidP="00371AD1">
      <w:pPr>
        <w:jc w:val="center"/>
        <w:rPr>
          <w:rFonts w:ascii="Arial" w:hAnsi="Arial" w:cs="Arial"/>
          <w:b/>
          <w:sz w:val="28"/>
          <w:szCs w:val="28"/>
        </w:rPr>
      </w:pPr>
    </w:p>
    <w:p w14:paraId="002EA554" w14:textId="77777777" w:rsidR="003958D4" w:rsidRPr="003958D4" w:rsidRDefault="003958D4" w:rsidP="003958D4">
      <w:pPr>
        <w:jc w:val="center"/>
        <w:rPr>
          <w:rFonts w:ascii="Arial" w:hAnsi="Arial" w:cs="Arial"/>
          <w:b/>
          <w:i/>
          <w:sz w:val="28"/>
          <w:szCs w:val="28"/>
        </w:rPr>
      </w:pPr>
      <w:r w:rsidRPr="003958D4">
        <w:rPr>
          <w:rFonts w:ascii="Arial" w:hAnsi="Arial" w:cs="Arial"/>
          <w:b/>
          <w:i/>
          <w:sz w:val="28"/>
          <w:szCs w:val="28"/>
        </w:rPr>
        <w:t>Die Top Ten aus Liguriens Küchen und Kellern</w:t>
      </w:r>
    </w:p>
    <w:p w14:paraId="188937EC" w14:textId="77777777" w:rsidR="003958D4" w:rsidRDefault="003958D4" w:rsidP="003958D4">
      <w:pPr>
        <w:jc w:val="center"/>
        <w:rPr>
          <w:rFonts w:ascii="Arial" w:hAnsi="Arial" w:cs="Arial"/>
          <w:b/>
          <w:i/>
          <w:szCs w:val="30"/>
        </w:rPr>
      </w:pPr>
    </w:p>
    <w:p w14:paraId="39ECF98E" w14:textId="0258CDAE" w:rsidR="00371AD1" w:rsidRPr="003958D4" w:rsidRDefault="003958D4" w:rsidP="00371AD1">
      <w:pPr>
        <w:jc w:val="center"/>
        <w:rPr>
          <w:rFonts w:ascii="Arial" w:hAnsi="Arial" w:cs="Arial"/>
          <w:b/>
          <w:i/>
          <w:noProof/>
          <w:szCs w:val="24"/>
          <w:lang w:eastAsia="de-DE"/>
        </w:rPr>
      </w:pPr>
      <w:r>
        <w:rPr>
          <w:rFonts w:ascii="Arial" w:hAnsi="Arial" w:cs="Arial"/>
          <w:b/>
          <w:i/>
          <w:noProof/>
          <w:szCs w:val="24"/>
          <w:lang w:eastAsia="de-DE"/>
        </w:rPr>
        <w:t>Stationen der Milano Sanremo del Gusto in</w:t>
      </w:r>
      <w:r w:rsidR="00AA22AA" w:rsidRPr="003958D4">
        <w:rPr>
          <w:rFonts w:ascii="Arial" w:hAnsi="Arial" w:cs="Arial"/>
          <w:b/>
          <w:i/>
          <w:noProof/>
          <w:szCs w:val="24"/>
          <w:lang w:eastAsia="de-DE"/>
        </w:rPr>
        <w:t xml:space="preserve"> Ligurien</w:t>
      </w:r>
    </w:p>
    <w:p w14:paraId="6EBC201F" w14:textId="77777777" w:rsidR="00B42C5E" w:rsidRPr="00B96BFE" w:rsidRDefault="00B42C5E" w:rsidP="00371AD1">
      <w:pPr>
        <w:jc w:val="center"/>
        <w:rPr>
          <w:rFonts w:ascii="Arial" w:hAnsi="Arial" w:cs="Arial"/>
          <w:b/>
          <w:i/>
          <w:szCs w:val="30"/>
        </w:rPr>
      </w:pPr>
    </w:p>
    <w:p w14:paraId="581D4099" w14:textId="3D500CFA" w:rsidR="00312E3B" w:rsidRDefault="00312E3B" w:rsidP="00371AD1">
      <w:pPr>
        <w:jc w:val="center"/>
        <w:rPr>
          <w:rFonts w:ascii="Arial" w:hAnsi="Arial" w:cs="Arial"/>
          <w:b/>
          <w:i/>
          <w:szCs w:val="30"/>
        </w:rPr>
      </w:pPr>
    </w:p>
    <w:p w14:paraId="3B22C642" w14:textId="3010B866" w:rsidR="00A476BE" w:rsidRPr="0085780E" w:rsidRDefault="00CF3C4E" w:rsidP="00B86435">
      <w:pPr>
        <w:shd w:val="clear" w:color="auto" w:fill="FFFFFF"/>
        <w:spacing w:before="20" w:after="20" w:line="360" w:lineRule="auto"/>
        <w:jc w:val="center"/>
        <w:outlineLvl w:val="0"/>
        <w:rPr>
          <w:rFonts w:ascii="Arial" w:hAnsi="Arial" w:cs="Arial"/>
          <w:sz w:val="14"/>
          <w:szCs w:val="14"/>
          <w:shd w:val="clear" w:color="auto" w:fill="FFFFFF"/>
          <w:lang w:val="it-IT"/>
        </w:rPr>
      </w:pPr>
      <w:r w:rsidRPr="00CF3C4E">
        <w:rPr>
          <w:rFonts w:ascii="Arial" w:hAnsi="Arial" w:cs="Arial"/>
          <w:b/>
          <w:i/>
          <w:noProof/>
          <w:szCs w:val="30"/>
          <w:lang w:eastAsia="de-DE"/>
        </w:rPr>
        <w:drawing>
          <wp:inline distT="0" distB="0" distL="0" distR="0" wp14:anchorId="54FDC1A2" wp14:editId="038B665E">
            <wp:extent cx="5831840" cy="3901680"/>
            <wp:effectExtent l="0" t="0" r="0" b="3810"/>
            <wp:docPr id="4" name="Picture 4" descr="W:\Group Management\CLIENTS\Liguria\PR\01_Press Kits\Press Releases\2017\10 things\LIG1 FARIN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oup Management\CLIENTS\Liguria\PR\01_Press Kits\Press Releases\2017\10 things\LIG1 FARINAT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1840" cy="3901680"/>
                    </a:xfrm>
                    <a:prstGeom prst="rect">
                      <a:avLst/>
                    </a:prstGeom>
                    <a:noFill/>
                    <a:ln>
                      <a:noFill/>
                    </a:ln>
                  </pic:spPr>
                </pic:pic>
              </a:graphicData>
            </a:graphic>
          </wp:inline>
        </w:drawing>
      </w:r>
      <w:r w:rsidR="00A476BE" w:rsidRPr="0085780E">
        <w:rPr>
          <w:rFonts w:ascii="Arial" w:hAnsi="Arial" w:cs="Arial"/>
          <w:sz w:val="14"/>
          <w:szCs w:val="14"/>
          <w:shd w:val="clear" w:color="auto" w:fill="FFFFFF"/>
          <w:lang w:val="it-IT"/>
        </w:rPr>
        <w:t xml:space="preserve">Foto </w:t>
      </w:r>
      <w:r w:rsidR="00312E3B" w:rsidRPr="0085780E">
        <w:rPr>
          <w:rFonts w:ascii="Arial" w:hAnsi="Arial" w:cs="Arial"/>
          <w:sz w:val="14"/>
          <w:szCs w:val="14"/>
          <w:shd w:val="clear" w:color="auto" w:fill="FFFFFF"/>
          <w:lang w:val="it-IT"/>
        </w:rPr>
        <w:t>C</w:t>
      </w:r>
      <w:r w:rsidR="00A476BE" w:rsidRPr="0085780E">
        <w:rPr>
          <w:rFonts w:ascii="Arial" w:hAnsi="Arial" w:cs="Arial"/>
          <w:sz w:val="14"/>
          <w:szCs w:val="14"/>
          <w:shd w:val="clear" w:color="auto" w:fill="FFFFFF"/>
          <w:lang w:val="it-IT"/>
        </w:rPr>
        <w:t xml:space="preserve">redit: </w:t>
      </w:r>
      <w:r w:rsidRPr="00CF3C4E">
        <w:rPr>
          <w:rFonts w:ascii="Arial" w:hAnsi="Arial" w:cs="Arial"/>
          <w:sz w:val="14"/>
          <w:szCs w:val="14"/>
          <w:shd w:val="clear" w:color="auto" w:fill="FFFFFF"/>
          <w:lang w:val="it-IT"/>
        </w:rPr>
        <w:t>Photo archive Regional Agency “In Liguria”</w:t>
      </w:r>
      <w:bookmarkStart w:id="0" w:name="_GoBack"/>
      <w:bookmarkEnd w:id="0"/>
    </w:p>
    <w:p w14:paraId="5467A55E" w14:textId="77777777" w:rsidR="000A221E" w:rsidRPr="0085780E" w:rsidRDefault="00F90B9F" w:rsidP="005435AC">
      <w:pPr>
        <w:jc w:val="center"/>
        <w:rPr>
          <w:rFonts w:ascii="Arial" w:hAnsi="Arial" w:cs="Arial"/>
          <w:color w:val="FF0000"/>
          <w:sz w:val="14"/>
          <w:lang w:val="it-IT"/>
        </w:rPr>
      </w:pPr>
      <w:r w:rsidRPr="0085780E">
        <w:rPr>
          <w:rFonts w:ascii="Arial" w:hAnsi="Arial" w:cs="Arial"/>
          <w:color w:val="FF0000"/>
          <w:sz w:val="14"/>
          <w:lang w:val="it-IT"/>
        </w:rPr>
        <w:t xml:space="preserve"> </w:t>
      </w:r>
      <w:r w:rsidR="00541A1D" w:rsidRPr="0085780E">
        <w:rPr>
          <w:rFonts w:ascii="Arial" w:hAnsi="Arial" w:cs="Arial"/>
          <w:color w:val="FF0000"/>
          <w:sz w:val="14"/>
          <w:lang w:val="it-IT"/>
        </w:rPr>
        <w:t xml:space="preserve"> </w:t>
      </w:r>
    </w:p>
    <w:p w14:paraId="273FEF13" w14:textId="77777777" w:rsidR="002F28CD" w:rsidRPr="0085780E" w:rsidRDefault="002F28CD" w:rsidP="00EC14B5">
      <w:pPr>
        <w:rPr>
          <w:rFonts w:ascii="Arial" w:hAnsi="Arial" w:cs="Arial"/>
          <w:color w:val="FF0000"/>
          <w:lang w:val="it-IT"/>
        </w:rPr>
      </w:pPr>
    </w:p>
    <w:p w14:paraId="5AC38344" w14:textId="09BD0108" w:rsidR="002F28CD" w:rsidRPr="00933337" w:rsidRDefault="00BD3317" w:rsidP="00E01832">
      <w:pPr>
        <w:jc w:val="center"/>
        <w:rPr>
          <w:rFonts w:ascii="Arial" w:hAnsi="Arial" w:cs="Arial"/>
          <w:sz w:val="22"/>
        </w:rPr>
      </w:pPr>
      <w:r w:rsidRPr="0085780E">
        <w:rPr>
          <w:rFonts w:ascii="Arial" w:hAnsi="Arial" w:cs="Arial"/>
          <w:sz w:val="22"/>
          <w:lang w:val="it-IT"/>
        </w:rPr>
        <w:t xml:space="preserve"> </w:t>
      </w:r>
      <w:r w:rsidR="00383A1D">
        <w:rPr>
          <w:rFonts w:ascii="Arial" w:hAnsi="Arial" w:cs="Arial"/>
          <w:sz w:val="22"/>
        </w:rPr>
        <w:t xml:space="preserve">Oktober </w:t>
      </w:r>
      <w:r w:rsidR="00847AE1">
        <w:rPr>
          <w:rFonts w:ascii="Arial" w:hAnsi="Arial" w:cs="Arial"/>
          <w:sz w:val="22"/>
        </w:rPr>
        <w:t>2017</w:t>
      </w:r>
    </w:p>
    <w:p w14:paraId="51B1A8D0" w14:textId="77777777" w:rsidR="00312E3B" w:rsidRPr="00312E3B" w:rsidRDefault="00312E3B" w:rsidP="0040164C">
      <w:pPr>
        <w:jc w:val="center"/>
        <w:rPr>
          <w:rFonts w:ascii="Arial" w:hAnsi="Arial" w:cs="Arial"/>
          <w:sz w:val="22"/>
        </w:rPr>
      </w:pPr>
    </w:p>
    <w:p w14:paraId="1913861C"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Das berühmte Radrennen Milano Sanremo verbindet die drei Regionen Lombardei, Piemont und Ligurien miteinander. Da sich jede dieser Regionen durch einzigartige kulinarische Spezialitäten auszeichnet, entstand daraus die Idee der „Milano Sanremo del gusto“, einer Sternfahrt zu den Highlights aus Küche und Keller der verschiedenen Landschaften. Die Genussroute führt zu Produzenten, Restaurants, Kellereien, Weinbars, Ölmühlen und Bauernhöfen, die sich dem Geist der Gastfreundschaft verschrieben haben und die typische Wein- und Esskultur ihrer Region zu schätzen und zu bewahren wissen. </w:t>
      </w:r>
    </w:p>
    <w:p w14:paraId="1D0C9B11" w14:textId="77777777" w:rsidR="000C2764" w:rsidRPr="00685513" w:rsidRDefault="000C2764" w:rsidP="000C2764">
      <w:pPr>
        <w:spacing w:line="360" w:lineRule="auto"/>
        <w:jc w:val="both"/>
        <w:rPr>
          <w:rFonts w:ascii="Arial" w:hAnsi="Arial" w:cs="Arial"/>
          <w:sz w:val="22"/>
          <w:szCs w:val="22"/>
        </w:rPr>
      </w:pPr>
    </w:p>
    <w:p w14:paraId="07A5AC2D"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In Ligurien können Gourmets, Weinkenner und Freunde des guten Geschmacks ausgezeichnete Lebensmittel kennenlernen, authentische Gerichte verkosten und so manches Produktionsgeheimnis lüften, mit Fischern aufs Meer fahren, traditionelle Feste erleben und sich in die Kunst der Zubereitung eines echten Pesto Genovese einweihen lassen. </w:t>
      </w:r>
    </w:p>
    <w:p w14:paraId="7B1AD1EA" w14:textId="77777777" w:rsidR="000C2764" w:rsidRPr="00685513" w:rsidRDefault="000C2764" w:rsidP="000C2764">
      <w:pPr>
        <w:spacing w:line="360" w:lineRule="auto"/>
        <w:jc w:val="both"/>
        <w:rPr>
          <w:rFonts w:ascii="Arial" w:hAnsi="Arial" w:cs="Arial"/>
          <w:sz w:val="22"/>
          <w:szCs w:val="22"/>
        </w:rPr>
      </w:pPr>
    </w:p>
    <w:p w14:paraId="4EF3ECD4" w14:textId="77777777" w:rsidR="000C2764" w:rsidRPr="00685513" w:rsidRDefault="000C2764" w:rsidP="000C2764">
      <w:pPr>
        <w:pStyle w:val="ListParagraph"/>
        <w:numPr>
          <w:ilvl w:val="0"/>
          <w:numId w:val="18"/>
        </w:numPr>
        <w:spacing w:line="360" w:lineRule="auto"/>
        <w:jc w:val="both"/>
        <w:rPr>
          <w:rFonts w:ascii="Arial" w:hAnsi="Arial" w:cs="Arial"/>
          <w:b/>
        </w:rPr>
      </w:pPr>
      <w:r w:rsidRPr="00685513">
        <w:rPr>
          <w:rFonts w:ascii="Arial" w:hAnsi="Arial" w:cs="Arial"/>
          <w:b/>
        </w:rPr>
        <w:t>Handwerklich gebrautes Bier</w:t>
      </w:r>
    </w:p>
    <w:p w14:paraId="7ED14D5D"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Handwerklich gebrautes Bier wird in Ligurien immer beliebter, denn viele lokale Mikrobrauereien überzeugen Bierfreunde durch die Geschmacksvielfalt ihrer Produkte. Die gebrauten Mengen mögen klein sein, der Reichtum an Aromen ist dafür umso größer, jedes Bier hat seinen eigenen Charakter. Zum Schutz des handwerklich gebrauten Biers wurde die Liguria Brewing Association gegründet. Initiator war die Fabbrica Birra Busalla, die 1906 entstand und 1999 wiedereröffnet wurde. Sie ist für ihr Kastanienbier und für das Rosenbier aus dem Valle Scrivia berühmt. </w:t>
      </w:r>
    </w:p>
    <w:p w14:paraId="3E91EC82" w14:textId="77777777" w:rsidR="000C2764" w:rsidRPr="00685513" w:rsidRDefault="000C2764" w:rsidP="000C2764">
      <w:pPr>
        <w:spacing w:line="360" w:lineRule="auto"/>
        <w:jc w:val="both"/>
        <w:rPr>
          <w:rFonts w:ascii="Arial" w:hAnsi="Arial" w:cs="Arial"/>
          <w:sz w:val="22"/>
          <w:szCs w:val="22"/>
        </w:rPr>
      </w:pPr>
    </w:p>
    <w:p w14:paraId="7F2B1DA6"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Weitere Geheimtipps für Bierfreunde sind Maltus Faber in Genua und Scarampola in Millesimo, dessen Pub, gelegen in einem Kloster, bietet verschieden Biersorten und heimische Produkte der Vereinigung Terre di Bormia zur Verkostung an. In Albisola serviert das Restaurant Fiore zur köstlichen Pizza hausgebraute Biersorten. In Sassello ist die Agribirrificio Altavia die beste Anlaufstelle für Kenner des Gerstensaftes. In Finale Ligure ist nach dem Verkosten handwerklich gebrauter Bieren der Birrificio Finalese das B &amp; B Tre Agavi eine empfehlenswerte Anlaufstelle. Ganz im Westen produziert in Sanremo die Brauerei Nadir gepflegte Biersorten. Auch an der östlichen Riviera liefern kleine Brauereien Biersorten hoher Qualität, in Chiavari zum Beispiel Birra Leo mit Brauerei-Pub, in La Spezia Birrificio del Golfo und in Varese Ligure die Brauerei der Taverna del Vara auf dem Landgut I Paloffi. </w:t>
      </w:r>
    </w:p>
    <w:p w14:paraId="341D751F"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www.birrabusalla.it  </w:t>
      </w:r>
    </w:p>
    <w:p w14:paraId="6922FE00"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www.maltusfaber.com/mf2008/english  </w:t>
      </w:r>
    </w:p>
    <w:p w14:paraId="7E773ABC"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www.birraleo.com  </w:t>
      </w:r>
    </w:p>
    <w:p w14:paraId="3F153E5A"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www.birrificiodelgolfo.it </w:t>
      </w:r>
    </w:p>
    <w:p w14:paraId="2D05C682" w14:textId="77777777" w:rsidR="000C2764" w:rsidRPr="00685513" w:rsidRDefault="000C2764" w:rsidP="000C2764">
      <w:pPr>
        <w:spacing w:line="360" w:lineRule="auto"/>
        <w:jc w:val="both"/>
        <w:rPr>
          <w:rFonts w:ascii="Arial" w:hAnsi="Arial" w:cs="Arial"/>
          <w:sz w:val="22"/>
          <w:szCs w:val="22"/>
        </w:rPr>
      </w:pPr>
    </w:p>
    <w:p w14:paraId="519D2B76" w14:textId="77777777" w:rsidR="000C2764" w:rsidRPr="00685513" w:rsidRDefault="000C2764" w:rsidP="000C2764">
      <w:pPr>
        <w:pStyle w:val="ListParagraph"/>
        <w:numPr>
          <w:ilvl w:val="0"/>
          <w:numId w:val="18"/>
        </w:numPr>
        <w:spacing w:line="360" w:lineRule="auto"/>
        <w:jc w:val="both"/>
        <w:rPr>
          <w:rFonts w:ascii="Arial" w:hAnsi="Arial" w:cs="Arial"/>
          <w:b/>
        </w:rPr>
      </w:pPr>
      <w:r w:rsidRPr="00685513">
        <w:rPr>
          <w:rFonts w:ascii="Arial" w:hAnsi="Arial" w:cs="Arial"/>
          <w:b/>
        </w:rPr>
        <w:t>Genueser Focaccia</w:t>
      </w:r>
    </w:p>
    <w:p w14:paraId="15993D97"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Für Genueser ist die Focaccia mit Öl eine Art Mythos oder Symbol des eigenen Landes. Jeder Ligurier liebt die heiße, frisch gebackene Focaccia, die Klassische Variante ist die einfachste und für viele auch die beste: Mehl aus Weichweizen, natives Olivenöl extra Riviera Ligure DOP, Salz, Hefe und Wasser. Die klassische Focaccia kann mit viele Zutaten verfeinert werden: mit dünn geschnittenen Kartoffeln auf der Oberfläche, mit feingehackten Zwiebeln im Teig, mit Rosmarin, Salbei oder entsteinten Oliven. </w:t>
      </w:r>
    </w:p>
    <w:p w14:paraId="32DC76AA" w14:textId="77777777" w:rsidR="000C2764" w:rsidRPr="00685513" w:rsidRDefault="00CF3C4E" w:rsidP="000C2764">
      <w:pPr>
        <w:spacing w:line="360" w:lineRule="auto"/>
        <w:jc w:val="both"/>
        <w:rPr>
          <w:rFonts w:ascii="Arial" w:hAnsi="Arial" w:cs="Arial"/>
          <w:sz w:val="22"/>
          <w:szCs w:val="22"/>
        </w:rPr>
      </w:pPr>
      <w:hyperlink r:id="rId12" w:history="1">
        <w:r w:rsidR="000C2764" w:rsidRPr="00685513">
          <w:rPr>
            <w:rStyle w:val="Hyperlink"/>
            <w:rFonts w:ascii="Arial" w:hAnsi="Arial" w:cs="Arial"/>
            <w:sz w:val="22"/>
            <w:szCs w:val="22"/>
          </w:rPr>
          <w:t>http://www.milanosanremodelgusto.it/msrgusto_prodotto/focaccia/</w:t>
        </w:r>
      </w:hyperlink>
      <w:r w:rsidR="000C2764" w:rsidRPr="00685513">
        <w:rPr>
          <w:rFonts w:ascii="Arial" w:hAnsi="Arial" w:cs="Arial"/>
          <w:sz w:val="22"/>
          <w:szCs w:val="22"/>
        </w:rPr>
        <w:t xml:space="preserve"> , </w:t>
      </w:r>
    </w:p>
    <w:p w14:paraId="4EC1230F" w14:textId="77777777" w:rsidR="000C2764" w:rsidRPr="00685513" w:rsidRDefault="000C2764" w:rsidP="000C2764">
      <w:pPr>
        <w:spacing w:line="360" w:lineRule="auto"/>
        <w:jc w:val="both"/>
        <w:rPr>
          <w:rFonts w:ascii="Arial" w:hAnsi="Arial" w:cs="Arial"/>
          <w:sz w:val="22"/>
          <w:szCs w:val="22"/>
        </w:rPr>
      </w:pPr>
    </w:p>
    <w:p w14:paraId="626AE557" w14:textId="77777777" w:rsidR="000C2764" w:rsidRPr="00685513" w:rsidRDefault="000C2764" w:rsidP="000C2764">
      <w:pPr>
        <w:pStyle w:val="ListParagraph"/>
        <w:numPr>
          <w:ilvl w:val="0"/>
          <w:numId w:val="18"/>
        </w:numPr>
        <w:spacing w:line="360" w:lineRule="auto"/>
        <w:jc w:val="both"/>
        <w:rPr>
          <w:rFonts w:ascii="Arial" w:hAnsi="Arial" w:cs="Arial"/>
          <w:b/>
        </w:rPr>
      </w:pPr>
      <w:r w:rsidRPr="00685513">
        <w:rPr>
          <w:rFonts w:ascii="Arial" w:hAnsi="Arial" w:cs="Arial"/>
          <w:b/>
        </w:rPr>
        <w:t>Pesto Sauce</w:t>
      </w:r>
    </w:p>
    <w:p w14:paraId="39ED3437"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Pesto ist die ideale Sauce zu Trofie, einer ligurischen Pastasorte, zu Gnocchi, Lasagne oder Testaroli und Picagge, zwei Nudelsorten, die für Genua typische sind. Auch für eine Minestrone nach Genueser Art wird das Pesto gerne verwendet. Unübertroffen schmeckt Pesto mit den rund zwei Zentimeter langen Trofie, die in der Mitte dicker sind oder mit Trenette und Mandilli di Saea, die an Lasagne erinnern. Hervorragend passt die würzige Sauce auch zu Testaroli (eine kleine Focaccia) und zu den für Ostligurien typischen Panigacci. Die kleinen runden Laibe werden auf irdenen Backformen im Holzofen gebacken. Pesto passt auch perfekt zu den Croxetti, eine flache runde Pastasorte, in die mit hölzernen Modeln Muster gepresst werden. </w:t>
      </w:r>
    </w:p>
    <w:p w14:paraId="5BF8F440" w14:textId="77777777" w:rsidR="000C2764" w:rsidRPr="00685513" w:rsidRDefault="000C2764" w:rsidP="000C2764">
      <w:pPr>
        <w:spacing w:line="360" w:lineRule="auto"/>
        <w:jc w:val="both"/>
        <w:rPr>
          <w:rFonts w:ascii="Arial" w:hAnsi="Arial" w:cs="Arial"/>
          <w:sz w:val="22"/>
          <w:szCs w:val="22"/>
        </w:rPr>
      </w:pPr>
    </w:p>
    <w:p w14:paraId="78BF2605"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Das Pesto Genovese birgt echtes Suchtpotential, wer einmal davon gekostet hat, will nicht mehr darauf verzichten. Wer ein gutes Pesto mit nach Hause nehmen will, sollte nach den Läden der Produzenten des echten Pestos suchen, die dem Consorzio del Basilico genovese DOP angehören. </w:t>
      </w:r>
    </w:p>
    <w:p w14:paraId="582287CC" w14:textId="77777777" w:rsidR="000C2764" w:rsidRPr="00685513" w:rsidRDefault="000C2764" w:rsidP="000C2764">
      <w:pPr>
        <w:spacing w:line="360" w:lineRule="auto"/>
        <w:jc w:val="both"/>
        <w:rPr>
          <w:rFonts w:ascii="Arial" w:hAnsi="Arial" w:cs="Arial"/>
          <w:sz w:val="22"/>
          <w:szCs w:val="22"/>
        </w:rPr>
      </w:pPr>
    </w:p>
    <w:p w14:paraId="3FC09239"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b/>
          <w:sz w:val="22"/>
          <w:szCs w:val="22"/>
        </w:rPr>
        <w:lastRenderedPageBreak/>
        <w:t>Die sieben Zutaten für das perfekte Pesto:</w:t>
      </w:r>
      <w:r w:rsidRPr="00685513">
        <w:rPr>
          <w:rFonts w:ascii="Arial" w:hAnsi="Arial" w:cs="Arial"/>
          <w:sz w:val="22"/>
          <w:szCs w:val="22"/>
        </w:rPr>
        <w:t xml:space="preserve"> 4 Bund Basilikum (Basilico genovese DOP), 40 g Parmesan, 20 g Pecorino aus Sardinien, eine Handvoll Pinienkerne, 2 Zehen Vessalico Knoblauch (ein Slow Food Presidium), grobes Salz und natives Olivenöl extra Riviera Ligure  DOP.</w:t>
      </w:r>
    </w:p>
    <w:p w14:paraId="59B66AE0"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Den Basililkum vorsichtig waschen und trocknen, die Blätter dürfen nicht verletzt werden. Den Knoblauch mit einigen Salzkörnern in einem steinernen Mörser mit einem Stößel aus Ölbaumholz mörsern, die trockenen Basilikum Blätter, Pinienkerne und die zwei Käsesorten (gerieben) hinzufügen und zu einer homogenen Mixtur vermengen. Mit Olivenöl verdünnen. In einen Schüssel gießen und mit eine Holzlöffel das restliche Olivenöl unterrühren. </w:t>
      </w:r>
    </w:p>
    <w:p w14:paraId="462EE8DE" w14:textId="77777777" w:rsidR="000C2764" w:rsidRPr="00685513" w:rsidRDefault="000C2764" w:rsidP="000C2764">
      <w:pPr>
        <w:spacing w:line="360" w:lineRule="auto"/>
        <w:jc w:val="both"/>
        <w:rPr>
          <w:rFonts w:ascii="Arial" w:hAnsi="Arial" w:cs="Arial"/>
          <w:sz w:val="22"/>
          <w:szCs w:val="22"/>
        </w:rPr>
      </w:pPr>
    </w:p>
    <w:p w14:paraId="10A87028" w14:textId="6BC1F5EB" w:rsidR="000C2764" w:rsidRPr="00685513" w:rsidRDefault="000C2764" w:rsidP="000C2764">
      <w:pPr>
        <w:spacing w:line="360" w:lineRule="auto"/>
        <w:jc w:val="both"/>
        <w:rPr>
          <w:rFonts w:ascii="Arial" w:hAnsi="Arial" w:cs="Arial"/>
          <w:sz w:val="22"/>
          <w:szCs w:val="22"/>
        </w:rPr>
      </w:pPr>
      <w:r w:rsidRPr="008619E7">
        <w:rPr>
          <w:rFonts w:ascii="Arial" w:hAnsi="Arial" w:cs="Arial"/>
          <w:sz w:val="22"/>
          <w:szCs w:val="22"/>
          <w:lang w:val="en-US"/>
        </w:rPr>
        <w:t xml:space="preserve">Wer beim “World Pesto Championship” am </w:t>
      </w:r>
      <w:r w:rsidR="0085780E">
        <w:rPr>
          <w:rFonts w:ascii="Arial" w:hAnsi="Arial" w:cs="Arial"/>
          <w:sz w:val="22"/>
          <w:szCs w:val="22"/>
          <w:lang w:val="en-US"/>
        </w:rPr>
        <w:t>1</w:t>
      </w:r>
      <w:r w:rsidRPr="008619E7">
        <w:rPr>
          <w:rFonts w:ascii="Arial" w:hAnsi="Arial" w:cs="Arial"/>
          <w:sz w:val="22"/>
          <w:szCs w:val="22"/>
          <w:lang w:val="en-US"/>
        </w:rPr>
        <w:t xml:space="preserve">7. </w:t>
      </w:r>
      <w:r w:rsidRPr="00685513">
        <w:rPr>
          <w:rFonts w:ascii="Arial" w:hAnsi="Arial" w:cs="Arial"/>
          <w:sz w:val="22"/>
          <w:szCs w:val="22"/>
        </w:rPr>
        <w:t xml:space="preserve">März 2018 in </w:t>
      </w:r>
      <w:r w:rsidRPr="0085780E">
        <w:rPr>
          <w:rFonts w:ascii="Arial" w:hAnsi="Arial" w:cs="Arial"/>
          <w:sz w:val="22"/>
          <w:szCs w:val="22"/>
        </w:rPr>
        <w:t>Genua</w:t>
      </w:r>
      <w:r w:rsidRPr="00685513">
        <w:rPr>
          <w:rFonts w:ascii="Arial" w:hAnsi="Arial" w:cs="Arial"/>
          <w:sz w:val="22"/>
          <w:szCs w:val="22"/>
        </w:rPr>
        <w:t xml:space="preserve"> antreten will, muss alle diese Feinheiten beherrschen. </w:t>
      </w:r>
      <w:hyperlink r:id="rId13" w:history="1">
        <w:r w:rsidRPr="008619E7">
          <w:rPr>
            <w:rStyle w:val="Hyperlink"/>
            <w:rFonts w:ascii="Arial" w:hAnsi="Arial" w:cs="Arial"/>
            <w:sz w:val="22"/>
            <w:szCs w:val="22"/>
          </w:rPr>
          <w:t>http://www.pestochampionship.it/?lang=en</w:t>
        </w:r>
      </w:hyperlink>
    </w:p>
    <w:p w14:paraId="28E36A67"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http://www.milanosanremodelgusto.it/msrgusto_prodotto/basilico/ </w:t>
      </w:r>
    </w:p>
    <w:p w14:paraId="3775A9EA"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https://www.lamialiguria.it/en/component/content/article/184-flavours/king-pesto/2821-king-pesto.html?Itemid=572 </w:t>
      </w:r>
    </w:p>
    <w:p w14:paraId="38044E33" w14:textId="77777777" w:rsidR="000C2764" w:rsidRPr="00685513" w:rsidRDefault="000C2764" w:rsidP="000C2764">
      <w:pPr>
        <w:spacing w:line="360" w:lineRule="auto"/>
        <w:jc w:val="both"/>
        <w:rPr>
          <w:rFonts w:ascii="Arial" w:hAnsi="Arial" w:cs="Arial"/>
          <w:sz w:val="22"/>
          <w:szCs w:val="22"/>
        </w:rPr>
      </w:pPr>
    </w:p>
    <w:p w14:paraId="1838CC5A" w14:textId="77777777" w:rsidR="000C2764" w:rsidRPr="00685513" w:rsidRDefault="000C2764" w:rsidP="000C2764">
      <w:pPr>
        <w:pStyle w:val="ListParagraph"/>
        <w:numPr>
          <w:ilvl w:val="0"/>
          <w:numId w:val="18"/>
        </w:numPr>
        <w:spacing w:line="360" w:lineRule="auto"/>
        <w:jc w:val="both"/>
        <w:rPr>
          <w:rFonts w:ascii="Arial" w:hAnsi="Arial" w:cs="Arial"/>
          <w:b/>
        </w:rPr>
      </w:pPr>
      <w:r w:rsidRPr="00685513">
        <w:rPr>
          <w:rFonts w:ascii="Arial" w:hAnsi="Arial" w:cs="Arial"/>
          <w:b/>
        </w:rPr>
        <w:t>Farinata</w:t>
      </w:r>
    </w:p>
    <w:p w14:paraId="560459A8"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Heiß und duftend ist die Farinata köstliche „Fast Food“ auf ligurische Art. Die gelbe Variante aus Kichererbsenmehl ist typisch für Genua, die weiße Farinata aus Savona wird aus Weizenmehl gebacken. In gerade einmal sieben Minuten ist dieses regionale, preiswerte Gericht zubereitet, das beinahe eine komplette Mahlzeit darstellt. Die Farinata hat eine lange Geschichte, vor Jahrhunderten wurde sie in den Zentren von Genua, Savona und Chiavari erfunden. </w:t>
      </w:r>
    </w:p>
    <w:p w14:paraId="7FF06E60" w14:textId="77777777" w:rsidR="000C2764" w:rsidRPr="00685513" w:rsidRDefault="000C2764" w:rsidP="000C2764">
      <w:pPr>
        <w:spacing w:line="360" w:lineRule="auto"/>
        <w:jc w:val="both"/>
        <w:rPr>
          <w:rFonts w:ascii="Arial" w:hAnsi="Arial" w:cs="Arial"/>
          <w:sz w:val="22"/>
          <w:szCs w:val="22"/>
        </w:rPr>
      </w:pPr>
    </w:p>
    <w:p w14:paraId="45C74BBD"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In Genua befinden sich die traditionellen Farinata-Läden im historischen Zentrum zwischen der Via dei Giustiniani und dem Areal um den Porto Antico. In Savona kann man die typische Farinata in der Via Pia und in der gesamten Fußgängerzone probieren, in Chiavari rund um die „Caruggio Dritto“ Straße. Das Grundrezept kann durch verschiedene Zutaten variiert werden, wie Rosmarin, Borretsch, fein geschnittene Artischocken, Pilze, Gorgonzola, fein gehackte Zwiebeln oder Anchovis. </w:t>
      </w:r>
    </w:p>
    <w:p w14:paraId="09B17D09" w14:textId="77777777" w:rsidR="000C2764" w:rsidRPr="00685513" w:rsidRDefault="000C2764" w:rsidP="000C2764">
      <w:pPr>
        <w:spacing w:line="360" w:lineRule="auto"/>
        <w:jc w:val="both"/>
        <w:rPr>
          <w:rFonts w:ascii="Arial" w:hAnsi="Arial" w:cs="Arial"/>
          <w:sz w:val="22"/>
          <w:szCs w:val="22"/>
        </w:rPr>
      </w:pPr>
    </w:p>
    <w:p w14:paraId="791680E8" w14:textId="77777777" w:rsidR="000C2764" w:rsidRPr="00685513" w:rsidRDefault="000C2764" w:rsidP="000C2764">
      <w:pPr>
        <w:pStyle w:val="ListParagraph"/>
        <w:numPr>
          <w:ilvl w:val="0"/>
          <w:numId w:val="18"/>
        </w:numPr>
        <w:spacing w:line="360" w:lineRule="auto"/>
        <w:jc w:val="both"/>
        <w:rPr>
          <w:rFonts w:ascii="Arial" w:hAnsi="Arial" w:cs="Arial"/>
          <w:b/>
        </w:rPr>
      </w:pPr>
      <w:r w:rsidRPr="00685513">
        <w:rPr>
          <w:rFonts w:ascii="Arial" w:hAnsi="Arial" w:cs="Arial"/>
          <w:b/>
        </w:rPr>
        <w:t>Chinotto</w:t>
      </w:r>
    </w:p>
    <w:p w14:paraId="6F5C3EC9"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Der Chinotto oder Bitterorangen-Baum ist eine kleine, aus China stammende immergrüne Zitruspflanze, die nur einen halben Meter hoch wird und mehr einem Busch als einem Baum gleicht. Seine wenigen Zweige sind reich mit Früchten beladen. Der Chinotto wächst in einem eng begrenzten Gebiet in der Provinz Savona von Varazze bis Finale Ligure. Die Früchte werden vor allem kandiert oder in Alkohol eingelegt. Der Anbau reicht in dieser Region bis zum Ende des 18. Jahrhunderts zurück, ungefähr ein Jahrhundert später wurde in Savona die  “Società Cooperativa dei chinotti” gegründet, der die Produzenten die Weiterverarbeitung der Früchte und den Verkauf übertrugen.  </w:t>
      </w:r>
    </w:p>
    <w:p w14:paraId="40E1A49F"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Auch heutzutage werden die Früchte komplett von Hand verarbeitet, angefangen vom Bad in </w:t>
      </w:r>
      <w:r w:rsidRPr="00685513">
        <w:rPr>
          <w:rFonts w:ascii="Arial" w:hAnsi="Arial" w:cs="Arial"/>
          <w:sz w:val="22"/>
          <w:szCs w:val="22"/>
        </w:rPr>
        <w:lastRenderedPageBreak/>
        <w:t>der Sole (früher Meerwasser). Der Prozess dauert drei Wochen und wird nur in einigen wenigen Konditoreien durchgeführt. Der „Chinotto di Savona“ ist heute ein „Slow Food Presidio“ mit dem Ziel, den Anbau zu fördern, das Kandieren der Früchte wieder zu beleben und sie als typisches Produkt zu vermarkten.</w:t>
      </w:r>
    </w:p>
    <w:p w14:paraId="2B754E7D" w14:textId="77777777" w:rsidR="000C2764" w:rsidRPr="00685513" w:rsidRDefault="00CF3C4E" w:rsidP="000C2764">
      <w:pPr>
        <w:spacing w:line="360" w:lineRule="auto"/>
        <w:jc w:val="both"/>
        <w:rPr>
          <w:rFonts w:ascii="Arial" w:hAnsi="Arial" w:cs="Arial"/>
          <w:sz w:val="22"/>
          <w:szCs w:val="22"/>
        </w:rPr>
      </w:pPr>
      <w:hyperlink r:id="rId14" w:history="1">
        <w:r w:rsidR="000C2764" w:rsidRPr="00685513">
          <w:rPr>
            <w:rStyle w:val="Hyperlink"/>
            <w:rFonts w:ascii="Arial" w:hAnsi="Arial" w:cs="Arial"/>
            <w:sz w:val="22"/>
            <w:szCs w:val="22"/>
          </w:rPr>
          <w:t>www.ilchinottonellarete.it/en/</w:t>
        </w:r>
      </w:hyperlink>
      <w:r w:rsidR="000C2764" w:rsidRPr="00685513">
        <w:rPr>
          <w:rFonts w:ascii="Arial" w:hAnsi="Arial" w:cs="Arial"/>
          <w:sz w:val="22"/>
          <w:szCs w:val="22"/>
        </w:rPr>
        <w:t xml:space="preserve">: ein Netzwerk von Produzenten und Verarbeitern </w:t>
      </w:r>
    </w:p>
    <w:p w14:paraId="4E50EC5F"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https://www.lamialiguria.it/en/component/content/article/185-flavours/focaccia-e-street-food/1040-the-savona-chinotto.html </w:t>
      </w:r>
    </w:p>
    <w:p w14:paraId="1188E5FC" w14:textId="77777777" w:rsidR="000C2764" w:rsidRPr="00685513" w:rsidRDefault="000C2764" w:rsidP="000C2764">
      <w:pPr>
        <w:spacing w:line="360" w:lineRule="auto"/>
        <w:jc w:val="both"/>
        <w:rPr>
          <w:rFonts w:ascii="Arial" w:hAnsi="Arial" w:cs="Arial"/>
          <w:sz w:val="22"/>
          <w:szCs w:val="22"/>
        </w:rPr>
      </w:pPr>
    </w:p>
    <w:p w14:paraId="4BEBB67C" w14:textId="77777777" w:rsidR="000C2764" w:rsidRPr="00685513" w:rsidRDefault="000C2764" w:rsidP="000C2764">
      <w:pPr>
        <w:pStyle w:val="ListParagraph"/>
        <w:numPr>
          <w:ilvl w:val="0"/>
          <w:numId w:val="18"/>
        </w:numPr>
        <w:spacing w:line="360" w:lineRule="auto"/>
        <w:jc w:val="both"/>
        <w:rPr>
          <w:rFonts w:ascii="Arial" w:hAnsi="Arial" w:cs="Arial"/>
          <w:b/>
        </w:rPr>
      </w:pPr>
      <w:r w:rsidRPr="00685513">
        <w:rPr>
          <w:rFonts w:ascii="Arial" w:hAnsi="Arial" w:cs="Arial"/>
          <w:b/>
        </w:rPr>
        <w:t>Anchovis</w:t>
      </w:r>
    </w:p>
    <w:p w14:paraId="2CC486E5"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Anchovis sind in der Küche Liguriens unverzichtbar. „Pan do ma“, Brot des Meeres, nannten sie die Fischer, weil sie auch die wichtigste Nahrungsquelle aller anderen Raubfische des Ligurischen Meeres sind. Unter den Volksfesten, bei denen die Anchovis im Mittelpunkt stehen, sind drei besonders hervorzuheben: La Sagra del Pesce in Camogli (Camogli Fish Festival) findet im Mai statt, Hauptattraktion sind Zentner von Fischen und Anchovis, die in einer riesigen Pfanne gebraten werden. Beim Fried Anchovy Festival (Sagra dell’acciuga fritta) in Monterosso trinken die Besucher zu den frittierten Fischen den berühmten Weißwein der Region Cinque Terre. Auf der Sagra del Bagnun in Riva Trigoso (Sestri Levante) spielt ein herzhaftes Gericht auf der Basis von Anchovis und einigen einfachen Zutaten die kulinarische Hauptrolle. </w:t>
      </w:r>
    </w:p>
    <w:p w14:paraId="0A77BC7D"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https://www.lamialiguria.it/en/component/content/article/188-flavours/recipes/1079-il-bagnun-en.html?Itemid=572 </w:t>
      </w:r>
    </w:p>
    <w:p w14:paraId="2E86AADA" w14:textId="77777777" w:rsidR="000C2764" w:rsidRPr="00685513" w:rsidRDefault="000C2764" w:rsidP="000C2764">
      <w:pPr>
        <w:spacing w:line="360" w:lineRule="auto"/>
        <w:jc w:val="both"/>
        <w:rPr>
          <w:rFonts w:ascii="Arial" w:hAnsi="Arial" w:cs="Arial"/>
          <w:sz w:val="22"/>
          <w:szCs w:val="22"/>
        </w:rPr>
      </w:pPr>
    </w:p>
    <w:p w14:paraId="7F5543CF" w14:textId="77777777" w:rsidR="000C2764" w:rsidRPr="00685513" w:rsidRDefault="000C2764" w:rsidP="000C2764">
      <w:pPr>
        <w:pStyle w:val="ListParagraph"/>
        <w:numPr>
          <w:ilvl w:val="0"/>
          <w:numId w:val="18"/>
        </w:numPr>
        <w:spacing w:line="360" w:lineRule="auto"/>
        <w:jc w:val="both"/>
        <w:rPr>
          <w:rFonts w:ascii="Arial" w:hAnsi="Arial" w:cs="Arial"/>
          <w:b/>
        </w:rPr>
      </w:pPr>
      <w:r w:rsidRPr="00685513">
        <w:rPr>
          <w:rFonts w:ascii="Arial" w:hAnsi="Arial" w:cs="Arial"/>
          <w:b/>
        </w:rPr>
        <w:t>Ittiturismo</w:t>
      </w:r>
    </w:p>
    <w:p w14:paraId="05175B82"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Ittirurismo steht für die Zusammenarbeit von lokalen Fischrestaurants und Fischern. Dabei können die Gäste den frischen Fisch nicht nur genießen sondern auch selbst fangen und so das Leben am Meer viel authentischer erfahren. Dabei haben sie die Wahl, ob sie den gefangenen Fisch am Strand, am Pier oder in einem Ittiturismo-Lokal essen wollen. Entlang der ganzen Küste Liguriens gibt es viele Gelegenheiten für dieses einmalige kulinarische Erlebnis: </w:t>
      </w:r>
    </w:p>
    <w:p w14:paraId="6C1E2EB7" w14:textId="77777777" w:rsidR="000C2764" w:rsidRPr="00685513" w:rsidRDefault="000C2764" w:rsidP="000C2764">
      <w:pPr>
        <w:spacing w:line="360" w:lineRule="auto"/>
        <w:jc w:val="both"/>
        <w:rPr>
          <w:rFonts w:ascii="Arial" w:hAnsi="Arial" w:cs="Arial"/>
          <w:sz w:val="22"/>
          <w:szCs w:val="22"/>
        </w:rPr>
      </w:pPr>
    </w:p>
    <w:p w14:paraId="5CF30DED"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Il Gagollo in Bergeggi bietet Fischerboote, frischen Fisch und regionale Küche. </w:t>
      </w:r>
      <w:hyperlink r:id="rId15" w:history="1">
        <w:r w:rsidRPr="00685513">
          <w:rPr>
            <w:rStyle w:val="Hyperlink"/>
            <w:rFonts w:ascii="Arial" w:hAnsi="Arial" w:cs="Arial"/>
            <w:sz w:val="22"/>
            <w:szCs w:val="22"/>
          </w:rPr>
          <w:t>www.gagollo.it</w:t>
        </w:r>
      </w:hyperlink>
    </w:p>
    <w:p w14:paraId="736A2937" w14:textId="4F66F16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Zur Fischerei-Kooperative von </w:t>
      </w:r>
      <w:r w:rsidR="00AF2421">
        <w:rPr>
          <w:rFonts w:ascii="Arial" w:hAnsi="Arial" w:cs="Arial"/>
          <w:sz w:val="22"/>
          <w:szCs w:val="22"/>
        </w:rPr>
        <w:t xml:space="preserve">Genua </w:t>
      </w:r>
      <w:r w:rsidRPr="00685513">
        <w:rPr>
          <w:rFonts w:ascii="Arial" w:hAnsi="Arial" w:cs="Arial"/>
          <w:sz w:val="22"/>
          <w:szCs w:val="22"/>
        </w:rPr>
        <w:t xml:space="preserve">Boccadesse gehört ein Ittiturismo, wo man täglich fangfrischen Fisch genießen kann. www.ittiturismogenova.it </w:t>
      </w:r>
    </w:p>
    <w:p w14:paraId="4ABC274E"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In Sestri Levante wird der frische Fisch im Ittiturismo Bistromare in der zauberhaften Atmosphäre der Baia del Silenzio serviert: www.bistromare.it </w:t>
      </w:r>
    </w:p>
    <w:p w14:paraId="2F3CACC9" w14:textId="77777777" w:rsidR="000C2764"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Der Ittiturismo Casteldragone in Camogli bietet täglich fangfrischen Fisch, köstlich zubereitet und serviert mit Aussicht auf den Golfo Paradiso. http://ittiturismocamogli.it/en/ichthyic-tourism/  </w:t>
      </w:r>
    </w:p>
    <w:p w14:paraId="45BD5F81" w14:textId="77777777" w:rsidR="000C2764" w:rsidRPr="00685513" w:rsidRDefault="000C2764" w:rsidP="000C2764">
      <w:pPr>
        <w:spacing w:line="360" w:lineRule="auto"/>
        <w:jc w:val="both"/>
        <w:rPr>
          <w:rFonts w:ascii="Arial" w:hAnsi="Arial" w:cs="Arial"/>
          <w:kern w:val="0"/>
          <w:sz w:val="22"/>
          <w:szCs w:val="22"/>
          <w:lang w:eastAsia="en-US"/>
        </w:rPr>
      </w:pPr>
      <w:r>
        <w:rPr>
          <w:rFonts w:ascii="Arial" w:hAnsi="Arial" w:cs="Arial"/>
          <w:sz w:val="22"/>
          <w:szCs w:val="22"/>
        </w:rPr>
        <w:t xml:space="preserve">Im Ittiturismo Patrizia in Sanremo sind die Roten Krebse aus Sanremo, zubereitet von Chef Manuel Marchetta die Spezialität des Hauses. </w:t>
      </w:r>
    </w:p>
    <w:p w14:paraId="0D05B274" w14:textId="77777777" w:rsidR="000C2764" w:rsidRPr="00685513" w:rsidRDefault="000C2764" w:rsidP="000C2764">
      <w:pPr>
        <w:spacing w:line="360" w:lineRule="auto"/>
        <w:jc w:val="both"/>
        <w:rPr>
          <w:rFonts w:ascii="Arial" w:hAnsi="Arial" w:cs="Arial"/>
          <w:sz w:val="22"/>
          <w:szCs w:val="22"/>
        </w:rPr>
      </w:pPr>
    </w:p>
    <w:p w14:paraId="2E9BD6C5" w14:textId="77777777" w:rsidR="000C2764" w:rsidRPr="00685513" w:rsidRDefault="000C2764" w:rsidP="000C2764">
      <w:pPr>
        <w:pStyle w:val="ListParagraph"/>
        <w:numPr>
          <w:ilvl w:val="0"/>
          <w:numId w:val="18"/>
        </w:numPr>
        <w:spacing w:line="360" w:lineRule="auto"/>
        <w:jc w:val="both"/>
        <w:rPr>
          <w:rFonts w:ascii="Arial" w:hAnsi="Arial" w:cs="Arial"/>
          <w:b/>
        </w:rPr>
      </w:pPr>
      <w:r w:rsidRPr="00685513">
        <w:rPr>
          <w:rFonts w:ascii="Arial" w:hAnsi="Arial" w:cs="Arial"/>
          <w:b/>
        </w:rPr>
        <w:t xml:space="preserve">Die Weißweine Pigato &amp; Vermentino </w:t>
      </w:r>
    </w:p>
    <w:p w14:paraId="2B8B1A1C"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Die Weine Liguriens rühmen sich einer Jahrtausende langen Tradition, beginnend bei den </w:t>
      </w:r>
      <w:r w:rsidRPr="00685513">
        <w:rPr>
          <w:rFonts w:ascii="Arial" w:hAnsi="Arial" w:cs="Arial"/>
          <w:sz w:val="22"/>
          <w:szCs w:val="22"/>
        </w:rPr>
        <w:lastRenderedPageBreak/>
        <w:t xml:space="preserve">Griechen, weitergeführt von den Römern bis zu den heutigen Tagen. 5.000 Hektar sind mit Weinreben bepflanzt, damit ist Ligurien eine der kleinsten Weinregionen. Das Gelände zwischen Bergen und Meer verlangt den Winzern viel Ausdauer und Leidenschaft ab, um die Reben auf den schmalen, in die steilen Hänge gebauten Terrassen zu kultivieren. Viele Arbeiten können nur von Hand ausgeführt werden. Der Schwerpunkt liegt auf weißen Trauben wie Vermentino und Pigato, die daraus gekelterten Weine sind die perfekten Begleiter für die regionalen Gerichte wie Pesto auf Trenette und Trofie. </w:t>
      </w:r>
    </w:p>
    <w:p w14:paraId="12757626" w14:textId="77777777" w:rsidR="000C2764" w:rsidRPr="00685513" w:rsidRDefault="000C2764" w:rsidP="000C2764">
      <w:pPr>
        <w:spacing w:line="360" w:lineRule="auto"/>
        <w:jc w:val="both"/>
        <w:rPr>
          <w:rFonts w:ascii="Arial" w:hAnsi="Arial" w:cs="Arial"/>
          <w:sz w:val="22"/>
          <w:szCs w:val="22"/>
        </w:rPr>
      </w:pPr>
    </w:p>
    <w:p w14:paraId="3F423857"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Der Vermentino zeigt eine strohgelbe Farbe mit grünlichen Reflexen, duftet delikat fruchtig und zeichnet sich durch einen trockenen, harmonischen und aromatischen Geschmack aus. Die ideale Trinktemperatur ist 10,5°, er schmeckt hervorragend zu Fisch, seine Schaumwein-Variante wird gerne als Aperitif serviert. Der Pigato wird in den Regionen Genua, Savona und Imperia produziert. Sein trockener, vollmundiger Geschmack hat ein leicht bitteres Mandelaroma, der Duft ist aromatisch, die Farbe ein kräftiges Strohgelb.  </w:t>
      </w:r>
    </w:p>
    <w:p w14:paraId="6A7845B5"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http://www.milanosanremodelgusto.it/msrgusto_prodotto/vini-liguri-doc/</w:t>
      </w:r>
    </w:p>
    <w:p w14:paraId="2317245F" w14:textId="77777777" w:rsidR="000C2764" w:rsidRPr="00685513" w:rsidRDefault="00CF3C4E" w:rsidP="000C2764">
      <w:pPr>
        <w:spacing w:line="360" w:lineRule="auto"/>
        <w:jc w:val="both"/>
        <w:rPr>
          <w:rFonts w:ascii="Arial" w:hAnsi="Arial" w:cs="Arial"/>
          <w:sz w:val="22"/>
          <w:szCs w:val="22"/>
        </w:rPr>
      </w:pPr>
      <w:hyperlink r:id="rId16" w:history="1">
        <w:r w:rsidR="000C2764" w:rsidRPr="00685513">
          <w:rPr>
            <w:rStyle w:val="Hyperlink"/>
            <w:rFonts w:ascii="Arial" w:hAnsi="Arial" w:cs="Arial"/>
            <w:sz w:val="22"/>
            <w:szCs w:val="22"/>
          </w:rPr>
          <w:t>https://www.lamialiguria.it/en/component/content/article/183-flavours/wines-from-liguria/2819-wine-from-liguria.html?Itemid=572</w:t>
        </w:r>
      </w:hyperlink>
    </w:p>
    <w:p w14:paraId="49DB0E67" w14:textId="77777777" w:rsidR="000C2764" w:rsidRPr="00685513" w:rsidRDefault="000C2764" w:rsidP="000C2764">
      <w:pPr>
        <w:spacing w:line="360" w:lineRule="auto"/>
        <w:jc w:val="both"/>
        <w:rPr>
          <w:rFonts w:ascii="Arial" w:hAnsi="Arial" w:cs="Arial"/>
          <w:sz w:val="22"/>
          <w:szCs w:val="22"/>
        </w:rPr>
      </w:pPr>
    </w:p>
    <w:p w14:paraId="73C4609A" w14:textId="77777777" w:rsidR="000C2764" w:rsidRPr="00685513" w:rsidRDefault="000C2764" w:rsidP="000C2764">
      <w:pPr>
        <w:pStyle w:val="ListParagraph"/>
        <w:numPr>
          <w:ilvl w:val="0"/>
          <w:numId w:val="18"/>
        </w:numPr>
        <w:spacing w:line="360" w:lineRule="auto"/>
        <w:jc w:val="both"/>
        <w:rPr>
          <w:rFonts w:ascii="Arial" w:hAnsi="Arial" w:cs="Arial"/>
          <w:b/>
        </w:rPr>
      </w:pPr>
      <w:r w:rsidRPr="00685513">
        <w:rPr>
          <w:rFonts w:ascii="Arial" w:hAnsi="Arial" w:cs="Arial"/>
          <w:b/>
        </w:rPr>
        <w:t>Olivenöl</w:t>
      </w:r>
    </w:p>
    <w:p w14:paraId="4FBAF652"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Riviera Ligure ist ein natives Olivenöl geschützter Herkunft. Das berühmteste Öl wird aus den Taggiasca-Oliven gepresst, der häufigsten Sorte in Ligurien. Es ist typisch für die westliche Riveria, wird aber auch in der östlichen und in der Blumen-Riviera produziert. Für das Native Olivenöl Extra DOP werden sorgsam geernteten Früchte innerhalb von 24 Stunden nach der Ernte kalt gepresst. Die Marke DOP auf dem Etikett garantiert den für das Riviera Ligure Öl charakteristischen Geruch und Geschmack. </w:t>
      </w:r>
    </w:p>
    <w:p w14:paraId="528883BA" w14:textId="77777777" w:rsidR="000C2764" w:rsidRPr="00685513"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Am Gaumen fühlt sich das ligurische Öl weich, sanft, leicht und ausgewogen aus, es hinterlässt im Mund eine fruchtige Note, der den Geschmack der Lebensmittel nicht beeinflusst. Die Bezeichnung “Riviera Ligure” steht für alle drei Abschnitte der Riviera: die westliche, die östliche und die Blumen-Riviera. </w:t>
      </w:r>
    </w:p>
    <w:p w14:paraId="5A324B8A" w14:textId="77777777" w:rsidR="000C2764" w:rsidRPr="00685513" w:rsidRDefault="00CF3C4E" w:rsidP="000C2764">
      <w:pPr>
        <w:spacing w:line="360" w:lineRule="auto"/>
        <w:jc w:val="both"/>
        <w:rPr>
          <w:rFonts w:ascii="Arial" w:hAnsi="Arial" w:cs="Arial"/>
          <w:sz w:val="22"/>
          <w:szCs w:val="22"/>
        </w:rPr>
      </w:pPr>
      <w:hyperlink r:id="rId17" w:history="1">
        <w:r w:rsidR="000C2764" w:rsidRPr="00685513">
          <w:rPr>
            <w:rStyle w:val="Hyperlink"/>
            <w:rFonts w:ascii="Arial" w:hAnsi="Arial" w:cs="Arial"/>
            <w:sz w:val="22"/>
            <w:szCs w:val="22"/>
          </w:rPr>
          <w:t>http://www.milanosanremodelgusto.it/msrgusto_prodotto/olio-e-v-o/</w:t>
        </w:r>
      </w:hyperlink>
    </w:p>
    <w:p w14:paraId="5688C639" w14:textId="77777777" w:rsidR="000C2764" w:rsidRPr="00685513" w:rsidRDefault="000C2764" w:rsidP="000C2764">
      <w:pPr>
        <w:spacing w:line="360" w:lineRule="auto"/>
        <w:jc w:val="both"/>
        <w:rPr>
          <w:rFonts w:ascii="Arial" w:hAnsi="Arial" w:cs="Arial"/>
          <w:b/>
          <w:sz w:val="22"/>
          <w:szCs w:val="22"/>
        </w:rPr>
      </w:pPr>
    </w:p>
    <w:p w14:paraId="5829516C" w14:textId="77777777" w:rsidR="000C2764" w:rsidRPr="00685513" w:rsidRDefault="000C2764" w:rsidP="000C2764">
      <w:pPr>
        <w:pStyle w:val="ListParagraph"/>
        <w:numPr>
          <w:ilvl w:val="0"/>
          <w:numId w:val="18"/>
        </w:numPr>
        <w:spacing w:line="360" w:lineRule="auto"/>
        <w:jc w:val="both"/>
        <w:rPr>
          <w:rFonts w:ascii="Arial" w:hAnsi="Arial" w:cs="Arial"/>
          <w:b/>
        </w:rPr>
      </w:pPr>
      <w:r w:rsidRPr="00685513">
        <w:rPr>
          <w:rFonts w:ascii="Arial" w:hAnsi="Arial" w:cs="Arial"/>
          <w:b/>
        </w:rPr>
        <w:t xml:space="preserve">Rote </w:t>
      </w:r>
      <w:r>
        <w:rPr>
          <w:rFonts w:ascii="Arial" w:hAnsi="Arial" w:cs="Arial"/>
          <w:b/>
        </w:rPr>
        <w:t>Krebse</w:t>
      </w:r>
      <w:r w:rsidRPr="00685513">
        <w:rPr>
          <w:rFonts w:ascii="Arial" w:hAnsi="Arial" w:cs="Arial"/>
          <w:b/>
        </w:rPr>
        <w:t xml:space="preserve"> aus Sanremo</w:t>
      </w:r>
    </w:p>
    <w:p w14:paraId="44257879" w14:textId="1A5A6161" w:rsidR="000C2764" w:rsidRDefault="000C2764" w:rsidP="000C2764">
      <w:pPr>
        <w:spacing w:line="360" w:lineRule="auto"/>
        <w:jc w:val="both"/>
        <w:rPr>
          <w:rFonts w:ascii="Arial" w:hAnsi="Arial" w:cs="Arial"/>
          <w:sz w:val="22"/>
          <w:szCs w:val="22"/>
        </w:rPr>
      </w:pPr>
      <w:r w:rsidRPr="00685513">
        <w:rPr>
          <w:rFonts w:ascii="Arial" w:hAnsi="Arial" w:cs="Arial"/>
          <w:sz w:val="22"/>
          <w:szCs w:val="22"/>
        </w:rPr>
        <w:t xml:space="preserve">Die Roten </w:t>
      </w:r>
      <w:r>
        <w:rPr>
          <w:rFonts w:ascii="Arial" w:hAnsi="Arial" w:cs="Arial"/>
          <w:sz w:val="22"/>
          <w:szCs w:val="22"/>
        </w:rPr>
        <w:t>Krebse</w:t>
      </w:r>
      <w:r w:rsidRPr="00685513">
        <w:rPr>
          <w:rFonts w:ascii="Arial" w:hAnsi="Arial" w:cs="Arial"/>
          <w:sz w:val="22"/>
          <w:szCs w:val="22"/>
        </w:rPr>
        <w:t xml:space="preserve"> aus Sanremo gelten als die Juwelen unter den ligurischen Meerestieren. Die köstlichen Krustentiere werden ausschließlich in den Gewässern von Sanremo gefangen. Ihr schmackhaftes Fleisch kann roh, gekocht oder gebraten verspeist werden. Als typisches Produkt des Ligurischen Meeres werden die Roten </w:t>
      </w:r>
      <w:r>
        <w:rPr>
          <w:rFonts w:ascii="Arial" w:hAnsi="Arial" w:cs="Arial"/>
          <w:sz w:val="22"/>
          <w:szCs w:val="22"/>
        </w:rPr>
        <w:t>Krebs</w:t>
      </w:r>
      <w:r w:rsidR="00335F2E">
        <w:rPr>
          <w:rFonts w:ascii="Arial" w:hAnsi="Arial" w:cs="Arial"/>
          <w:sz w:val="22"/>
          <w:szCs w:val="22"/>
        </w:rPr>
        <w:t>e</w:t>
      </w:r>
      <w:r w:rsidRPr="00685513">
        <w:rPr>
          <w:rFonts w:ascii="Arial" w:hAnsi="Arial" w:cs="Arial"/>
          <w:sz w:val="22"/>
          <w:szCs w:val="22"/>
        </w:rPr>
        <w:t xml:space="preserve"> besonders wertgeschätzt und geschützt. Seit Anfang des 20. Jahrhunderts wird nach den Roten </w:t>
      </w:r>
      <w:r>
        <w:rPr>
          <w:rFonts w:ascii="Arial" w:hAnsi="Arial" w:cs="Arial"/>
          <w:sz w:val="22"/>
          <w:szCs w:val="22"/>
        </w:rPr>
        <w:t>Krebsen</w:t>
      </w:r>
      <w:r w:rsidRPr="00685513">
        <w:rPr>
          <w:rFonts w:ascii="Arial" w:hAnsi="Arial" w:cs="Arial"/>
          <w:sz w:val="22"/>
          <w:szCs w:val="22"/>
        </w:rPr>
        <w:t xml:space="preserve"> gefischt, heute werden in den Gewässern von Sanremo pro Jahr nicht mehr als 200 Tonnen </w:t>
      </w:r>
      <w:r>
        <w:rPr>
          <w:rFonts w:ascii="Arial" w:hAnsi="Arial" w:cs="Arial"/>
          <w:sz w:val="22"/>
          <w:szCs w:val="22"/>
        </w:rPr>
        <w:t xml:space="preserve">der exquisiten Krustentiere </w:t>
      </w:r>
      <w:r w:rsidRPr="00685513">
        <w:rPr>
          <w:rFonts w:ascii="Arial" w:hAnsi="Arial" w:cs="Arial"/>
          <w:sz w:val="22"/>
          <w:szCs w:val="22"/>
        </w:rPr>
        <w:t xml:space="preserve">gefangen, was diese Leckerbissen noch wertvoller macht. </w:t>
      </w:r>
    </w:p>
    <w:p w14:paraId="532DAA72" w14:textId="77777777" w:rsidR="004F27D7" w:rsidRPr="0037014D" w:rsidRDefault="004F27D7" w:rsidP="0037014D">
      <w:pPr>
        <w:autoSpaceDE w:val="0"/>
        <w:autoSpaceDN w:val="0"/>
        <w:adjustRightInd w:val="0"/>
        <w:spacing w:line="360" w:lineRule="auto"/>
        <w:jc w:val="both"/>
        <w:rPr>
          <w:rFonts w:ascii="Arial" w:hAnsi="Arial" w:cs="Arial"/>
        </w:rPr>
      </w:pPr>
    </w:p>
    <w:p w14:paraId="5474683B" w14:textId="77777777" w:rsidR="0050572D" w:rsidRPr="00A34930" w:rsidRDefault="00CD4CD4" w:rsidP="00E168F4">
      <w:pPr>
        <w:rPr>
          <w:rFonts w:ascii="Arial" w:hAnsi="Arial" w:cs="Arial"/>
          <w:b/>
          <w:color w:val="0D0D0D"/>
          <w:sz w:val="18"/>
        </w:rPr>
      </w:pPr>
      <w:r w:rsidRPr="00AD2311">
        <w:rPr>
          <w:rFonts w:ascii="Arial" w:hAnsi="Arial" w:cs="Arial"/>
          <w:b/>
          <w:color w:val="000000"/>
          <w:sz w:val="18"/>
          <w:szCs w:val="18"/>
        </w:rPr>
        <w:lastRenderedPageBreak/>
        <w:t>Ü</w:t>
      </w:r>
      <w:r w:rsidR="00536BDE">
        <w:rPr>
          <w:rFonts w:ascii="Arial" w:hAnsi="Arial" w:cs="Arial"/>
          <w:b/>
          <w:color w:val="0D0D0D"/>
          <w:sz w:val="18"/>
        </w:rPr>
        <w:t xml:space="preserve">ber </w:t>
      </w:r>
      <w:r w:rsidR="0050572D" w:rsidRPr="00A34930">
        <w:rPr>
          <w:rFonts w:ascii="Arial" w:hAnsi="Arial" w:cs="Arial"/>
          <w:b/>
          <w:color w:val="0D0D0D"/>
          <w:sz w:val="18"/>
        </w:rPr>
        <w:t>Ligurien</w:t>
      </w:r>
    </w:p>
    <w:p w14:paraId="10CF827E" w14:textId="77777777" w:rsidR="00004AD6" w:rsidRDefault="0050572D" w:rsidP="0050572D">
      <w:pPr>
        <w:jc w:val="both"/>
        <w:rPr>
          <w:rFonts w:ascii="Arial" w:hAnsi="Arial" w:cs="Arial"/>
          <w:color w:val="0D0D0D"/>
          <w:sz w:val="18"/>
        </w:rPr>
      </w:pPr>
      <w:r w:rsidRPr="00A34930">
        <w:rPr>
          <w:rFonts w:ascii="Arial" w:hAnsi="Arial" w:cs="Arial"/>
          <w:color w:val="0D0D0D"/>
          <w:sz w:val="18"/>
        </w:rPr>
        <w:t xml:space="preserve">Ligurien liegt im Nordwestern Italiens, im Norden angrenzend an das Piemont, im Südosten an die Toskana und im Westen an Frankreich. Im Süden begrenzt das Tyrrhenische Meer die Region, welche sich in die vier Provinzen Imperia, Savona, Genua und La Spezia gliedert. Auf einer Fläche von ca. 5.400 Quadratkilometern erstrecken sich äußerst kontrastreiche Landschaften und Vegetationszonen. Die über 200 Kilometer lange Küste lässt sich unterteilen in die Riviera di Ponente und Riviera di Levante. Hügel- und Bergland sind den Ligurischen Alpen und dem Apennin zugehörig. Charakteristisch für Ligurien ist neben den an Steilküsten gelegenen verschachtelten Dörfern und malerischen Küstenorten die unberührte Natur im Hinterland. Badestrände, Wanderrouten, Bergpanoramen und italienische Kultur begeistern Familien, Naturfreunde und Ruhesuchende das ganze Jahr über </w:t>
      </w:r>
    </w:p>
    <w:p w14:paraId="1355D2E9" w14:textId="77777777" w:rsidR="0050572D" w:rsidRPr="00A34930" w:rsidRDefault="0050572D" w:rsidP="0050572D">
      <w:pPr>
        <w:jc w:val="both"/>
        <w:rPr>
          <w:rFonts w:ascii="Arial" w:hAnsi="Arial" w:cs="Arial"/>
          <w:color w:val="0D0D0D"/>
          <w:sz w:val="18"/>
        </w:rPr>
      </w:pPr>
      <w:r w:rsidRPr="00A34930">
        <w:rPr>
          <w:rFonts w:ascii="Arial" w:hAnsi="Arial" w:cs="Arial"/>
          <w:color w:val="0D0D0D"/>
          <w:sz w:val="18"/>
        </w:rPr>
        <w:t xml:space="preserve">bei vergleichsweise mildem </w:t>
      </w:r>
      <w:r w:rsidR="001627AE" w:rsidRPr="00A34930">
        <w:rPr>
          <w:rFonts w:ascii="Arial" w:hAnsi="Arial" w:cs="Arial"/>
          <w:color w:val="0D0D0D"/>
          <w:sz w:val="18"/>
        </w:rPr>
        <w:t>mediterranem</w:t>
      </w:r>
      <w:r w:rsidRPr="00A34930">
        <w:rPr>
          <w:rFonts w:ascii="Arial" w:hAnsi="Arial" w:cs="Arial"/>
          <w:color w:val="0D0D0D"/>
          <w:sz w:val="18"/>
        </w:rPr>
        <w:t xml:space="preserve"> Klima. Während die Hauptsaison zwischen März und Oktober Urlauber mit hochsommerlichen Temperaturen an die Badestrände zieht, eignen sich Frühjahr und Herbst ideal für Aktivurlaube. Neben klassischen Sehenswürdigkeiten wie der Haupt- und Hafenstadt Genua, der spektakulären Steilküste Cinque Terre, den Gebieten der »Blumenriviera« und der Halbinsel Portofino</w:t>
      </w:r>
      <w:r w:rsidRPr="00A34930">
        <w:rPr>
          <w:rFonts w:ascii="Arial" w:hAnsi="Arial" w:cs="Arial"/>
          <w:b/>
          <w:color w:val="0D0D0D"/>
          <w:sz w:val="18"/>
        </w:rPr>
        <w:t xml:space="preserve"> </w:t>
      </w:r>
      <w:r w:rsidRPr="00A34930">
        <w:rPr>
          <w:rFonts w:ascii="Arial" w:hAnsi="Arial" w:cs="Arial"/>
          <w:color w:val="0D0D0D"/>
          <w:sz w:val="18"/>
        </w:rPr>
        <w:t>ist Ligurien über die Grenzen hinaus bekannt für sein Olivenöl und das berühmte »</w:t>
      </w:r>
      <w:hyperlink r:id="rId18" w:tooltip="Pesto" w:history="1">
        <w:r w:rsidRPr="00A34930">
          <w:rPr>
            <w:rFonts w:ascii="Arial" w:hAnsi="Arial" w:cs="Arial"/>
            <w:color w:val="0D0D0D"/>
            <w:sz w:val="18"/>
          </w:rPr>
          <w:t>Pesto</w:t>
        </w:r>
      </w:hyperlink>
      <w:r w:rsidRPr="00A34930">
        <w:rPr>
          <w:rFonts w:ascii="Arial" w:hAnsi="Arial" w:cs="Arial"/>
          <w:color w:val="0D0D0D"/>
          <w:sz w:val="18"/>
        </w:rPr>
        <w:t xml:space="preserve"> alla genovese«. </w:t>
      </w:r>
      <w:r w:rsidRPr="00A34930">
        <w:rPr>
          <w:rFonts w:ascii="Arial" w:hAnsi="Arial" w:cs="Arial"/>
          <w:sz w:val="18"/>
        </w:rPr>
        <w:t>Die Regionale Agentur für Tourismus "in Liguria" fördert und vermarktet seit 1998 das regionale touristische Angebot im In- und Ausland.</w:t>
      </w:r>
    </w:p>
    <w:p w14:paraId="5E88F53B" w14:textId="77777777" w:rsidR="0050572D" w:rsidRPr="00B822F7" w:rsidRDefault="0050572D" w:rsidP="0050572D">
      <w:pPr>
        <w:jc w:val="both"/>
        <w:rPr>
          <w:rFonts w:ascii="Arial" w:hAnsi="Arial" w:cs="Arial"/>
          <w:color w:val="000000"/>
          <w:sz w:val="20"/>
          <w:lang w:eastAsia="de-DE"/>
        </w:rPr>
      </w:pPr>
    </w:p>
    <w:p w14:paraId="4734C84D" w14:textId="77777777" w:rsidR="0053497B" w:rsidRDefault="0053497B" w:rsidP="00A34930">
      <w:pPr>
        <w:rPr>
          <w:rFonts w:ascii="Arial" w:hAnsi="Arial" w:cs="Arial"/>
          <w:b/>
          <w:kern w:val="0"/>
          <w:szCs w:val="22"/>
          <w:lang w:eastAsia="de-DE"/>
        </w:rPr>
      </w:pPr>
    </w:p>
    <w:p w14:paraId="4EF51314" w14:textId="77777777" w:rsidR="00A34930" w:rsidRDefault="00BD1BFA" w:rsidP="00A34930">
      <w:pPr>
        <w:rPr>
          <w:rFonts w:ascii="Arial" w:hAnsi="Arial" w:cs="Arial"/>
          <w:kern w:val="0"/>
          <w:sz w:val="22"/>
          <w:szCs w:val="22"/>
          <w:lang w:eastAsia="de-DE"/>
        </w:rPr>
      </w:pPr>
      <w:r w:rsidRPr="00A34930">
        <w:rPr>
          <w:rFonts w:ascii="Arial" w:hAnsi="Arial" w:cs="Arial"/>
          <w:b/>
          <w:kern w:val="0"/>
          <w:sz w:val="22"/>
          <w:szCs w:val="22"/>
          <w:lang w:eastAsia="de-DE"/>
        </w:rPr>
        <w:t>Bildnachweis</w:t>
      </w:r>
      <w:r w:rsidR="00873E69" w:rsidRPr="00A34930">
        <w:rPr>
          <w:rFonts w:ascii="Arial" w:hAnsi="Arial" w:cs="Arial"/>
          <w:kern w:val="0"/>
          <w:sz w:val="22"/>
          <w:szCs w:val="22"/>
          <w:lang w:eastAsia="de-DE"/>
        </w:rPr>
        <w:t xml:space="preserve">: </w:t>
      </w:r>
      <w:r w:rsidR="009009F0" w:rsidRPr="00A34930">
        <w:rPr>
          <w:rFonts w:ascii="Arial" w:hAnsi="Arial" w:cs="Arial"/>
          <w:kern w:val="0"/>
          <w:sz w:val="22"/>
          <w:szCs w:val="22"/>
          <w:lang w:eastAsia="de-DE"/>
        </w:rPr>
        <w:t>Photo Archive Agenzia In Liguria</w:t>
      </w:r>
    </w:p>
    <w:p w14:paraId="2AE9CFB1" w14:textId="77777777" w:rsidR="00A34930" w:rsidRPr="0053497B" w:rsidRDefault="00A34930" w:rsidP="00A34930">
      <w:pPr>
        <w:rPr>
          <w:rFonts w:ascii="Arial" w:hAnsi="Arial" w:cs="Arial"/>
          <w:b/>
          <w:color w:val="000000"/>
          <w:sz w:val="22"/>
        </w:rPr>
      </w:pPr>
    </w:p>
    <w:p w14:paraId="044E58B6" w14:textId="77777777" w:rsidR="00A704D2" w:rsidRDefault="00A704D2" w:rsidP="00BD1BFA">
      <w:pPr>
        <w:rPr>
          <w:rFonts w:ascii="Arial" w:hAnsi="Arial" w:cs="Arial"/>
          <w:b/>
          <w:color w:val="000000"/>
          <w:sz w:val="22"/>
        </w:rPr>
      </w:pPr>
    </w:p>
    <w:p w14:paraId="66D18294" w14:textId="4CC297CE" w:rsidR="00BD1BFA" w:rsidRPr="00A34930" w:rsidRDefault="00A34930" w:rsidP="00BD1BFA">
      <w:pPr>
        <w:rPr>
          <w:rFonts w:ascii="Arial" w:hAnsi="Arial" w:cs="Arial"/>
          <w:color w:val="000000"/>
          <w:sz w:val="22"/>
        </w:rPr>
      </w:pPr>
      <w:r w:rsidRPr="00A34930">
        <w:rPr>
          <w:rFonts w:ascii="Arial" w:hAnsi="Arial" w:cs="Arial"/>
          <w:b/>
          <w:color w:val="000000"/>
          <w:sz w:val="22"/>
        </w:rPr>
        <w:t xml:space="preserve">Hochauflösende </w:t>
      </w:r>
      <w:r w:rsidRPr="00A34930">
        <w:rPr>
          <w:rFonts w:ascii="Arial" w:hAnsi="Arial" w:cs="Arial"/>
          <w:b/>
          <w:color w:val="000000"/>
          <w:sz w:val="22"/>
          <w:szCs w:val="24"/>
        </w:rPr>
        <w:t>Pressefotos</w:t>
      </w:r>
      <w:r w:rsidRPr="00A34930">
        <w:rPr>
          <w:rFonts w:ascii="Arial" w:hAnsi="Arial" w:cs="Arial"/>
          <w:color w:val="000000"/>
          <w:sz w:val="22"/>
          <w:szCs w:val="24"/>
        </w:rPr>
        <w:t xml:space="preserve"> sind auf </w:t>
      </w:r>
      <w:r w:rsidRPr="00A34930">
        <w:rPr>
          <w:rFonts w:ascii="Arial" w:hAnsi="Arial" w:cs="Arial"/>
          <w:sz w:val="22"/>
          <w:szCs w:val="24"/>
        </w:rPr>
        <w:t xml:space="preserve">Anfrage bei </w:t>
      </w:r>
      <w:r w:rsidR="00383A1D">
        <w:rPr>
          <w:rFonts w:ascii="Arial" w:hAnsi="Arial" w:cs="Arial"/>
          <w:sz w:val="22"/>
        </w:rPr>
        <w:t>Stefanie Hansen</w:t>
      </w:r>
      <w:r w:rsidRPr="00A34930">
        <w:rPr>
          <w:rFonts w:ascii="Arial" w:hAnsi="Arial" w:cs="Arial"/>
          <w:sz w:val="22"/>
        </w:rPr>
        <w:t xml:space="preserve"> </w:t>
      </w:r>
      <w:hyperlink r:id="rId19" w:history="1">
        <w:r w:rsidR="008B625F" w:rsidRPr="008118A1">
          <w:rPr>
            <w:rStyle w:val="Hyperlink"/>
            <w:rFonts w:ascii="Arial" w:hAnsi="Arial" w:cs="Arial"/>
            <w:sz w:val="22"/>
          </w:rPr>
          <w:t>shansen@aviareps.com</w:t>
        </w:r>
      </w:hyperlink>
      <w:r w:rsidR="00525313">
        <w:rPr>
          <w:rFonts w:ascii="Arial" w:hAnsi="Arial" w:cs="Arial"/>
          <w:sz w:val="22"/>
        </w:rPr>
        <w:t xml:space="preserve"> </w:t>
      </w:r>
      <w:r w:rsidRPr="00A34930">
        <w:rPr>
          <w:rFonts w:ascii="Arial" w:hAnsi="Arial" w:cs="Arial"/>
          <w:color w:val="000000"/>
          <w:sz w:val="22"/>
          <w:szCs w:val="24"/>
        </w:rPr>
        <w:t xml:space="preserve">erhältlich. </w:t>
      </w:r>
      <w:r w:rsidR="00BD1BFA" w:rsidRPr="00A34930">
        <w:rPr>
          <w:rFonts w:ascii="Arial" w:hAnsi="Arial" w:cs="Arial"/>
          <w:b/>
          <w:color w:val="000000"/>
          <w:sz w:val="22"/>
        </w:rPr>
        <w:t>Weitere Informationen</w:t>
      </w:r>
      <w:r w:rsidR="00BD1BFA" w:rsidRPr="00A34930">
        <w:rPr>
          <w:rFonts w:ascii="Arial" w:hAnsi="Arial" w:cs="Arial"/>
          <w:color w:val="000000"/>
          <w:sz w:val="22"/>
        </w:rPr>
        <w:t xml:space="preserve"> zu Ligurien </w:t>
      </w:r>
      <w:r>
        <w:rPr>
          <w:rFonts w:ascii="Arial" w:hAnsi="Arial" w:cs="Arial"/>
          <w:color w:val="000000"/>
          <w:sz w:val="22"/>
        </w:rPr>
        <w:t xml:space="preserve">gibt es </w:t>
      </w:r>
      <w:r w:rsidR="00BD1BFA" w:rsidRPr="00A34930">
        <w:rPr>
          <w:rFonts w:ascii="Arial" w:hAnsi="Arial" w:cs="Arial"/>
          <w:sz w:val="22"/>
        </w:rPr>
        <w:t xml:space="preserve">unter </w:t>
      </w:r>
      <w:r w:rsidR="00BD1BFA" w:rsidRPr="00A34930">
        <w:rPr>
          <w:rFonts w:ascii="Arial" w:hAnsi="Arial" w:cs="Arial"/>
          <w:sz w:val="22"/>
          <w:u w:val="single"/>
        </w:rPr>
        <w:t>www.turismoinliguria.it</w:t>
      </w:r>
      <w:r w:rsidR="00BD1BFA" w:rsidRPr="00A34930">
        <w:rPr>
          <w:rFonts w:ascii="Arial" w:hAnsi="Arial" w:cs="Arial"/>
          <w:color w:val="000000"/>
          <w:sz w:val="22"/>
        </w:rPr>
        <w:t xml:space="preserve">. </w:t>
      </w:r>
    </w:p>
    <w:p w14:paraId="0E8B5A56" w14:textId="77777777" w:rsidR="00871332" w:rsidRDefault="00871332" w:rsidP="0050572D">
      <w:pPr>
        <w:ind w:right="72"/>
        <w:jc w:val="both"/>
        <w:rPr>
          <w:rFonts w:ascii="Arial" w:hAnsi="Arial" w:cs="Arial"/>
          <w:b/>
          <w:bCs/>
          <w:color w:val="000000"/>
          <w:sz w:val="20"/>
        </w:rPr>
      </w:pPr>
    </w:p>
    <w:p w14:paraId="4CADE29B" w14:textId="77777777" w:rsidR="00A704D2" w:rsidRDefault="00A704D2" w:rsidP="00C94F84">
      <w:pPr>
        <w:ind w:right="72"/>
        <w:jc w:val="both"/>
        <w:rPr>
          <w:rFonts w:ascii="Arial" w:hAnsi="Arial" w:cs="Arial"/>
          <w:b/>
          <w:color w:val="000000"/>
          <w:sz w:val="18"/>
          <w:szCs w:val="18"/>
        </w:rPr>
      </w:pPr>
    </w:p>
    <w:p w14:paraId="3103FE7E" w14:textId="77777777" w:rsidR="00C94F84" w:rsidRPr="00AD2311" w:rsidRDefault="00C94F84" w:rsidP="00C94F84">
      <w:pPr>
        <w:ind w:right="72"/>
        <w:jc w:val="both"/>
        <w:rPr>
          <w:rFonts w:ascii="Arial" w:hAnsi="Arial" w:cs="Arial"/>
          <w:b/>
          <w:color w:val="000000"/>
          <w:sz w:val="18"/>
          <w:szCs w:val="18"/>
        </w:rPr>
      </w:pPr>
      <w:r w:rsidRPr="00AD2311">
        <w:rPr>
          <w:rFonts w:ascii="Arial" w:hAnsi="Arial" w:cs="Arial"/>
          <w:b/>
          <w:color w:val="000000"/>
          <w:sz w:val="18"/>
          <w:szCs w:val="18"/>
        </w:rPr>
        <w:t>Über AVIAREPS Tourism GmbH</w:t>
      </w:r>
    </w:p>
    <w:p w14:paraId="1B9FDB03" w14:textId="6C59A91E" w:rsidR="00C94F84" w:rsidRPr="00AD2311" w:rsidRDefault="00C94F84" w:rsidP="00C94F84">
      <w:pPr>
        <w:ind w:right="72"/>
        <w:jc w:val="both"/>
        <w:rPr>
          <w:rFonts w:ascii="Arial" w:hAnsi="Arial" w:cs="Arial"/>
          <w:sz w:val="18"/>
          <w:szCs w:val="18"/>
        </w:rPr>
      </w:pPr>
      <w:r w:rsidRPr="00AD2311">
        <w:rPr>
          <w:rFonts w:ascii="Arial" w:hAnsi="Arial" w:cs="Arial"/>
          <w:sz w:val="18"/>
          <w:szCs w:val="18"/>
        </w:rPr>
        <w:t xml:space="preserve">Die AVIAREPS Tourism GmbH ist als Management- und Marketing-Repräsentanz in der Touristik auf die Vermarktung und Öffentlichkeitsarbeit für Destinationen, Hotelketten und andere touristische Marken spezialisiert. Zu ihren Kunden zählen touristische Zielgebiete wie New York City, Las Vegas, Nevada, </w:t>
      </w:r>
      <w:r w:rsidR="00EF0FFF">
        <w:rPr>
          <w:rFonts w:ascii="Arial" w:hAnsi="Arial" w:cs="Arial"/>
          <w:sz w:val="18"/>
          <w:szCs w:val="18"/>
        </w:rPr>
        <w:t>Ligurien</w:t>
      </w:r>
      <w:r w:rsidRPr="00AD2311">
        <w:rPr>
          <w:rFonts w:ascii="Arial" w:hAnsi="Arial" w:cs="Arial"/>
          <w:sz w:val="18"/>
          <w:szCs w:val="18"/>
        </w:rPr>
        <w:t>, Mauritius, Trinidad &amp; Tobago, B</w:t>
      </w:r>
      <w:r w:rsidR="00FF6892">
        <w:rPr>
          <w:rFonts w:ascii="Arial" w:hAnsi="Arial" w:cs="Arial"/>
          <w:sz w:val="18"/>
          <w:szCs w:val="18"/>
        </w:rPr>
        <w:t xml:space="preserve">arbados, Taiwan, </w:t>
      </w:r>
      <w:r w:rsidRPr="00AD2311">
        <w:rPr>
          <w:rFonts w:ascii="Arial" w:hAnsi="Arial" w:cs="Arial"/>
          <w:sz w:val="18"/>
          <w:szCs w:val="18"/>
        </w:rPr>
        <w:t xml:space="preserve">Idaho und Süd-Australien. Die AVIAREPS Tourism GmbH ist eine hundertprozentige Tochter der AVIAREPS AG. Die AVIAREPS AG ist international führend im Airline- und Tourismus-Management. Das Repräsentanz-Unternehmen wurde 1994 in Deutschland gegründet und verfügt heute über ein Netzwerk von </w:t>
      </w:r>
      <w:r w:rsidR="00FF6892">
        <w:rPr>
          <w:rFonts w:ascii="Arial" w:hAnsi="Arial" w:cs="Arial"/>
          <w:sz w:val="18"/>
          <w:szCs w:val="18"/>
        </w:rPr>
        <w:t>60</w:t>
      </w:r>
      <w:r w:rsidRPr="00AD2311">
        <w:rPr>
          <w:rFonts w:ascii="Arial" w:hAnsi="Arial" w:cs="Arial"/>
          <w:sz w:val="18"/>
          <w:szCs w:val="18"/>
        </w:rPr>
        <w:t xml:space="preserve"> </w:t>
      </w:r>
      <w:r w:rsidR="00FF6892">
        <w:rPr>
          <w:rFonts w:ascii="Arial" w:hAnsi="Arial" w:cs="Arial"/>
          <w:color w:val="000000"/>
          <w:sz w:val="18"/>
          <w:szCs w:val="18"/>
        </w:rPr>
        <w:t>Niederlassungen in 45</w:t>
      </w:r>
      <w:r w:rsidRPr="00AD2311">
        <w:rPr>
          <w:rFonts w:ascii="Arial" w:hAnsi="Arial" w:cs="Arial"/>
          <w:color w:val="000000"/>
          <w:sz w:val="18"/>
          <w:szCs w:val="18"/>
        </w:rPr>
        <w:t xml:space="preserve"> Ländern. Zu den aktuellen Kunden zählen über 100 Fluggesellschaften und mehr als 150 Tourismusunternehmen wie Fremdenverkehrsämter, Hotelketten, Flughäfen, Kreuzfahrtgesellschaften und Mietwagenfirmen. Weitere Informationen unter </w:t>
      </w:r>
      <w:hyperlink r:id="rId20" w:history="1">
        <w:r w:rsidRPr="00AD2311">
          <w:rPr>
            <w:rFonts w:ascii="Arial" w:hAnsi="Arial" w:cs="Arial"/>
            <w:color w:val="000000"/>
            <w:sz w:val="18"/>
            <w:szCs w:val="18"/>
          </w:rPr>
          <w:t>www.aviareps.com</w:t>
        </w:r>
      </w:hyperlink>
      <w:r w:rsidRPr="00AD2311">
        <w:rPr>
          <w:rFonts w:ascii="Arial" w:hAnsi="Arial" w:cs="Arial"/>
          <w:color w:val="000000"/>
          <w:sz w:val="18"/>
          <w:szCs w:val="18"/>
        </w:rPr>
        <w:t>.</w:t>
      </w:r>
    </w:p>
    <w:p w14:paraId="5EA1C4A0" w14:textId="77777777" w:rsidR="0050572D" w:rsidRDefault="0050572D" w:rsidP="00C94F84">
      <w:pPr>
        <w:ind w:right="72"/>
        <w:jc w:val="both"/>
        <w:rPr>
          <w:rFonts w:ascii="Arial" w:hAnsi="Arial" w:cs="Arial"/>
          <w:sz w:val="18"/>
        </w:rPr>
      </w:pPr>
    </w:p>
    <w:p w14:paraId="7F011EDA" w14:textId="77777777" w:rsidR="00B721B0" w:rsidRPr="00A34930" w:rsidRDefault="00B721B0" w:rsidP="00C94F84">
      <w:pPr>
        <w:ind w:right="72"/>
        <w:jc w:val="both"/>
        <w:rPr>
          <w:rFonts w:ascii="Arial" w:hAnsi="Arial" w:cs="Arial"/>
          <w:sz w:val="18"/>
        </w:rPr>
      </w:pPr>
    </w:p>
    <w:sectPr w:rsidR="00B721B0" w:rsidRPr="00A34930" w:rsidSect="007D4265">
      <w:pgSz w:w="11906" w:h="16838"/>
      <w:pgMar w:top="567" w:right="1361" w:bottom="907"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FB79F" w14:textId="77777777" w:rsidR="00024537" w:rsidRDefault="00024537" w:rsidP="005616CF">
      <w:r>
        <w:separator/>
      </w:r>
    </w:p>
  </w:endnote>
  <w:endnote w:type="continuationSeparator" w:id="0">
    <w:p w14:paraId="4A87A09D" w14:textId="77777777" w:rsidR="00024537" w:rsidRDefault="00024537" w:rsidP="0056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DC30F" w14:textId="77777777" w:rsidR="00024537" w:rsidRDefault="00024537" w:rsidP="005616CF">
      <w:r>
        <w:separator/>
      </w:r>
    </w:p>
  </w:footnote>
  <w:footnote w:type="continuationSeparator" w:id="0">
    <w:p w14:paraId="65114622" w14:textId="77777777" w:rsidR="00024537" w:rsidRDefault="00024537" w:rsidP="00561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4695"/>
    <w:multiLevelType w:val="multilevel"/>
    <w:tmpl w:val="1BF6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B63AF"/>
    <w:multiLevelType w:val="hybridMultilevel"/>
    <w:tmpl w:val="E92CB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2A674A"/>
    <w:multiLevelType w:val="hybridMultilevel"/>
    <w:tmpl w:val="F312867E"/>
    <w:lvl w:ilvl="0" w:tplc="9AAE70F6">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5F2619"/>
    <w:multiLevelType w:val="hybridMultilevel"/>
    <w:tmpl w:val="A50E9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21448E"/>
    <w:multiLevelType w:val="hybridMultilevel"/>
    <w:tmpl w:val="561E27BA"/>
    <w:lvl w:ilvl="0" w:tplc="76DA0478">
      <w:start w:val="1"/>
      <w:numFmt w:val="decimal"/>
      <w:lvlText w:val="%1."/>
      <w:lvlJc w:val="left"/>
      <w:pPr>
        <w:ind w:left="360" w:hanging="360"/>
      </w:pPr>
      <w:rPr>
        <w:rFonts w:hint="default"/>
        <w:sz w:val="24"/>
        <w:szCs w:val="24"/>
      </w:rPr>
    </w:lvl>
    <w:lvl w:ilvl="1" w:tplc="04070019" w:tentative="1">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5" w15:restartNumberingAfterBreak="0">
    <w:nsid w:val="28AF0600"/>
    <w:multiLevelType w:val="hybridMultilevel"/>
    <w:tmpl w:val="AD38A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8E39B9"/>
    <w:multiLevelType w:val="hybridMultilevel"/>
    <w:tmpl w:val="62303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E42F53"/>
    <w:multiLevelType w:val="hybridMultilevel"/>
    <w:tmpl w:val="5EBE2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2E3513"/>
    <w:multiLevelType w:val="hybridMultilevel"/>
    <w:tmpl w:val="B7805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852E03"/>
    <w:multiLevelType w:val="multilevel"/>
    <w:tmpl w:val="ADA6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C2FD7"/>
    <w:multiLevelType w:val="multilevel"/>
    <w:tmpl w:val="0486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45017"/>
    <w:multiLevelType w:val="hybridMultilevel"/>
    <w:tmpl w:val="7FDC8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7D2A7D"/>
    <w:multiLevelType w:val="hybridMultilevel"/>
    <w:tmpl w:val="95BCDB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323A20"/>
    <w:multiLevelType w:val="hybridMultilevel"/>
    <w:tmpl w:val="4092A0E8"/>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4" w15:restartNumberingAfterBreak="0">
    <w:nsid w:val="50505DA0"/>
    <w:multiLevelType w:val="multilevel"/>
    <w:tmpl w:val="0120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9B705D"/>
    <w:multiLevelType w:val="hybridMultilevel"/>
    <w:tmpl w:val="40D21366"/>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6" w15:restartNumberingAfterBreak="0">
    <w:nsid w:val="564D0C43"/>
    <w:multiLevelType w:val="hybridMultilevel"/>
    <w:tmpl w:val="14C2C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F3239C"/>
    <w:multiLevelType w:val="hybridMultilevel"/>
    <w:tmpl w:val="997CB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6"/>
  </w:num>
  <w:num w:numId="5">
    <w:abstractNumId w:val="7"/>
  </w:num>
  <w:num w:numId="6">
    <w:abstractNumId w:val="3"/>
  </w:num>
  <w:num w:numId="7">
    <w:abstractNumId w:val="2"/>
  </w:num>
  <w:num w:numId="8">
    <w:abstractNumId w:val="15"/>
  </w:num>
  <w:num w:numId="9">
    <w:abstractNumId w:val="17"/>
  </w:num>
  <w:num w:numId="10">
    <w:abstractNumId w:val="16"/>
  </w:num>
  <w:num w:numId="11">
    <w:abstractNumId w:val="13"/>
  </w:num>
  <w:num w:numId="12">
    <w:abstractNumId w:val="1"/>
  </w:num>
  <w:num w:numId="13">
    <w:abstractNumId w:val="5"/>
  </w:num>
  <w:num w:numId="14">
    <w:abstractNumId w:val="12"/>
  </w:num>
  <w:num w:numId="15">
    <w:abstractNumId w:val="0"/>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46"/>
    <w:rsid w:val="00000A7F"/>
    <w:rsid w:val="00004AD6"/>
    <w:rsid w:val="00020FF9"/>
    <w:rsid w:val="000222F6"/>
    <w:rsid w:val="00024537"/>
    <w:rsid w:val="0002507A"/>
    <w:rsid w:val="00027804"/>
    <w:rsid w:val="000351FF"/>
    <w:rsid w:val="00035E09"/>
    <w:rsid w:val="000373CB"/>
    <w:rsid w:val="00043F31"/>
    <w:rsid w:val="000454AB"/>
    <w:rsid w:val="00046857"/>
    <w:rsid w:val="00050643"/>
    <w:rsid w:val="00050F87"/>
    <w:rsid w:val="00056E5F"/>
    <w:rsid w:val="00057E8F"/>
    <w:rsid w:val="000612F5"/>
    <w:rsid w:val="0006238D"/>
    <w:rsid w:val="0006502A"/>
    <w:rsid w:val="00065855"/>
    <w:rsid w:val="00066A23"/>
    <w:rsid w:val="000741B3"/>
    <w:rsid w:val="00084F8E"/>
    <w:rsid w:val="00087DD2"/>
    <w:rsid w:val="00093055"/>
    <w:rsid w:val="000942F3"/>
    <w:rsid w:val="0009633C"/>
    <w:rsid w:val="000A0E5E"/>
    <w:rsid w:val="000A221E"/>
    <w:rsid w:val="000A478C"/>
    <w:rsid w:val="000A4D76"/>
    <w:rsid w:val="000A7DDC"/>
    <w:rsid w:val="000B62E1"/>
    <w:rsid w:val="000B7FEA"/>
    <w:rsid w:val="000C056B"/>
    <w:rsid w:val="000C08F2"/>
    <w:rsid w:val="000C2764"/>
    <w:rsid w:val="000C27B2"/>
    <w:rsid w:val="000C37AA"/>
    <w:rsid w:val="000C4300"/>
    <w:rsid w:val="000C5DED"/>
    <w:rsid w:val="000D0DED"/>
    <w:rsid w:val="000D1E1D"/>
    <w:rsid w:val="000D6A28"/>
    <w:rsid w:val="000E2345"/>
    <w:rsid w:val="000E2BC5"/>
    <w:rsid w:val="000F032A"/>
    <w:rsid w:val="000F0654"/>
    <w:rsid w:val="000F47E3"/>
    <w:rsid w:val="001030F5"/>
    <w:rsid w:val="00103706"/>
    <w:rsid w:val="0010667D"/>
    <w:rsid w:val="00106F96"/>
    <w:rsid w:val="00112619"/>
    <w:rsid w:val="001127F1"/>
    <w:rsid w:val="001165CD"/>
    <w:rsid w:val="00121023"/>
    <w:rsid w:val="0012506D"/>
    <w:rsid w:val="00126736"/>
    <w:rsid w:val="00127651"/>
    <w:rsid w:val="0013005F"/>
    <w:rsid w:val="0013218E"/>
    <w:rsid w:val="00132779"/>
    <w:rsid w:val="00133306"/>
    <w:rsid w:val="00137538"/>
    <w:rsid w:val="001627AE"/>
    <w:rsid w:val="001708EE"/>
    <w:rsid w:val="001750DC"/>
    <w:rsid w:val="001764C9"/>
    <w:rsid w:val="00176F63"/>
    <w:rsid w:val="001816B1"/>
    <w:rsid w:val="00182716"/>
    <w:rsid w:val="001867FA"/>
    <w:rsid w:val="00191194"/>
    <w:rsid w:val="0019254A"/>
    <w:rsid w:val="001A1CAE"/>
    <w:rsid w:val="001A4E5C"/>
    <w:rsid w:val="001A5CC2"/>
    <w:rsid w:val="001A5F64"/>
    <w:rsid w:val="001B19A9"/>
    <w:rsid w:val="001B3D4A"/>
    <w:rsid w:val="001B4488"/>
    <w:rsid w:val="001B788E"/>
    <w:rsid w:val="001B7FA0"/>
    <w:rsid w:val="001C059F"/>
    <w:rsid w:val="001C2ADA"/>
    <w:rsid w:val="001C6FC4"/>
    <w:rsid w:val="001D12C0"/>
    <w:rsid w:val="001D5536"/>
    <w:rsid w:val="001E6CAB"/>
    <w:rsid w:val="001E74C3"/>
    <w:rsid w:val="001F1501"/>
    <w:rsid w:val="001F26E0"/>
    <w:rsid w:val="002106B7"/>
    <w:rsid w:val="0021438C"/>
    <w:rsid w:val="00214976"/>
    <w:rsid w:val="00214A62"/>
    <w:rsid w:val="0021592E"/>
    <w:rsid w:val="002179CD"/>
    <w:rsid w:val="002213BE"/>
    <w:rsid w:val="0022339F"/>
    <w:rsid w:val="00224146"/>
    <w:rsid w:val="00231FE8"/>
    <w:rsid w:val="002322A0"/>
    <w:rsid w:val="002328A0"/>
    <w:rsid w:val="00234B4D"/>
    <w:rsid w:val="002466C0"/>
    <w:rsid w:val="0025110E"/>
    <w:rsid w:val="00261DB9"/>
    <w:rsid w:val="002644C0"/>
    <w:rsid w:val="00264923"/>
    <w:rsid w:val="00272EB3"/>
    <w:rsid w:val="00274ACB"/>
    <w:rsid w:val="002759B7"/>
    <w:rsid w:val="002768AB"/>
    <w:rsid w:val="002802B5"/>
    <w:rsid w:val="00285B6F"/>
    <w:rsid w:val="00285EEB"/>
    <w:rsid w:val="00292DEB"/>
    <w:rsid w:val="00293DC8"/>
    <w:rsid w:val="00296E26"/>
    <w:rsid w:val="002A2F02"/>
    <w:rsid w:val="002B5690"/>
    <w:rsid w:val="002B7B44"/>
    <w:rsid w:val="002C286C"/>
    <w:rsid w:val="002C44A5"/>
    <w:rsid w:val="002C7B87"/>
    <w:rsid w:val="002C7F5A"/>
    <w:rsid w:val="002D1D8A"/>
    <w:rsid w:val="002D4158"/>
    <w:rsid w:val="002D5548"/>
    <w:rsid w:val="002D6674"/>
    <w:rsid w:val="002D7C21"/>
    <w:rsid w:val="002E0FE1"/>
    <w:rsid w:val="002E1E5E"/>
    <w:rsid w:val="002E552C"/>
    <w:rsid w:val="002F28CD"/>
    <w:rsid w:val="002F3B1B"/>
    <w:rsid w:val="002F7417"/>
    <w:rsid w:val="002F7765"/>
    <w:rsid w:val="00303F8D"/>
    <w:rsid w:val="00312E3B"/>
    <w:rsid w:val="003225A7"/>
    <w:rsid w:val="003227F7"/>
    <w:rsid w:val="00323277"/>
    <w:rsid w:val="00324BA6"/>
    <w:rsid w:val="00330FD1"/>
    <w:rsid w:val="003359E8"/>
    <w:rsid w:val="00335F2E"/>
    <w:rsid w:val="0033760F"/>
    <w:rsid w:val="00342EDE"/>
    <w:rsid w:val="00345C26"/>
    <w:rsid w:val="00352952"/>
    <w:rsid w:val="00365091"/>
    <w:rsid w:val="00365E32"/>
    <w:rsid w:val="0037014D"/>
    <w:rsid w:val="00371A50"/>
    <w:rsid w:val="00371AD1"/>
    <w:rsid w:val="00373AC6"/>
    <w:rsid w:val="003813F4"/>
    <w:rsid w:val="00382829"/>
    <w:rsid w:val="00383A1D"/>
    <w:rsid w:val="00383D26"/>
    <w:rsid w:val="00384C9A"/>
    <w:rsid w:val="00392F66"/>
    <w:rsid w:val="00393B6E"/>
    <w:rsid w:val="003958D4"/>
    <w:rsid w:val="003A0631"/>
    <w:rsid w:val="003A2295"/>
    <w:rsid w:val="003A6EDC"/>
    <w:rsid w:val="003B29AC"/>
    <w:rsid w:val="003B63BD"/>
    <w:rsid w:val="003B79B4"/>
    <w:rsid w:val="003C3D8B"/>
    <w:rsid w:val="003C4C2C"/>
    <w:rsid w:val="003C5464"/>
    <w:rsid w:val="003C745F"/>
    <w:rsid w:val="003D0C90"/>
    <w:rsid w:val="003D1CB8"/>
    <w:rsid w:val="003D289E"/>
    <w:rsid w:val="003D413A"/>
    <w:rsid w:val="003E4C1D"/>
    <w:rsid w:val="003E53EE"/>
    <w:rsid w:val="003E6FAE"/>
    <w:rsid w:val="003F0710"/>
    <w:rsid w:val="003F59CB"/>
    <w:rsid w:val="003F7F61"/>
    <w:rsid w:val="0040164C"/>
    <w:rsid w:val="00406549"/>
    <w:rsid w:val="00407CE4"/>
    <w:rsid w:val="00407FA2"/>
    <w:rsid w:val="00410265"/>
    <w:rsid w:val="00413F0F"/>
    <w:rsid w:val="0042378D"/>
    <w:rsid w:val="00425D1E"/>
    <w:rsid w:val="00435102"/>
    <w:rsid w:val="00436612"/>
    <w:rsid w:val="0045306C"/>
    <w:rsid w:val="004569B5"/>
    <w:rsid w:val="00456FB9"/>
    <w:rsid w:val="00460E13"/>
    <w:rsid w:val="00466803"/>
    <w:rsid w:val="00467C64"/>
    <w:rsid w:val="004830BB"/>
    <w:rsid w:val="004870C8"/>
    <w:rsid w:val="004878D6"/>
    <w:rsid w:val="00491CC8"/>
    <w:rsid w:val="00492141"/>
    <w:rsid w:val="004968C5"/>
    <w:rsid w:val="0049699F"/>
    <w:rsid w:val="00496AF9"/>
    <w:rsid w:val="004A017B"/>
    <w:rsid w:val="004A173A"/>
    <w:rsid w:val="004A4A96"/>
    <w:rsid w:val="004A556C"/>
    <w:rsid w:val="004A620B"/>
    <w:rsid w:val="004B1047"/>
    <w:rsid w:val="004B4615"/>
    <w:rsid w:val="004C2345"/>
    <w:rsid w:val="004E0562"/>
    <w:rsid w:val="004E607E"/>
    <w:rsid w:val="004F162E"/>
    <w:rsid w:val="004F27D7"/>
    <w:rsid w:val="0050572D"/>
    <w:rsid w:val="00511C0B"/>
    <w:rsid w:val="00525313"/>
    <w:rsid w:val="00525DD2"/>
    <w:rsid w:val="005270BE"/>
    <w:rsid w:val="00533A6A"/>
    <w:rsid w:val="0053497B"/>
    <w:rsid w:val="00536BDE"/>
    <w:rsid w:val="00541A1D"/>
    <w:rsid w:val="005435AC"/>
    <w:rsid w:val="00543A11"/>
    <w:rsid w:val="005461AB"/>
    <w:rsid w:val="00557769"/>
    <w:rsid w:val="005603A5"/>
    <w:rsid w:val="00561116"/>
    <w:rsid w:val="005616CF"/>
    <w:rsid w:val="00562D39"/>
    <w:rsid w:val="00572DC1"/>
    <w:rsid w:val="00573A66"/>
    <w:rsid w:val="00573B1A"/>
    <w:rsid w:val="00577591"/>
    <w:rsid w:val="005837B8"/>
    <w:rsid w:val="005840CA"/>
    <w:rsid w:val="005858A1"/>
    <w:rsid w:val="00586327"/>
    <w:rsid w:val="005863D2"/>
    <w:rsid w:val="00586A22"/>
    <w:rsid w:val="0058742A"/>
    <w:rsid w:val="00593730"/>
    <w:rsid w:val="00594862"/>
    <w:rsid w:val="005A376F"/>
    <w:rsid w:val="005A7A63"/>
    <w:rsid w:val="005B2646"/>
    <w:rsid w:val="005B3649"/>
    <w:rsid w:val="005B5C8C"/>
    <w:rsid w:val="005B7BFF"/>
    <w:rsid w:val="005B7E26"/>
    <w:rsid w:val="005C01BA"/>
    <w:rsid w:val="005C2110"/>
    <w:rsid w:val="005C6AC5"/>
    <w:rsid w:val="005C7CDF"/>
    <w:rsid w:val="005D6F86"/>
    <w:rsid w:val="005D7B17"/>
    <w:rsid w:val="005E5352"/>
    <w:rsid w:val="005E7152"/>
    <w:rsid w:val="005F19FB"/>
    <w:rsid w:val="005F4167"/>
    <w:rsid w:val="005F5FFF"/>
    <w:rsid w:val="005F701F"/>
    <w:rsid w:val="00603B17"/>
    <w:rsid w:val="00604D92"/>
    <w:rsid w:val="00605340"/>
    <w:rsid w:val="006058EA"/>
    <w:rsid w:val="00606C2D"/>
    <w:rsid w:val="00606F85"/>
    <w:rsid w:val="00611F9C"/>
    <w:rsid w:val="00613AD5"/>
    <w:rsid w:val="00617449"/>
    <w:rsid w:val="00622748"/>
    <w:rsid w:val="006228E7"/>
    <w:rsid w:val="0063117F"/>
    <w:rsid w:val="006314B8"/>
    <w:rsid w:val="00641449"/>
    <w:rsid w:val="006427FC"/>
    <w:rsid w:val="00647F8F"/>
    <w:rsid w:val="0065019B"/>
    <w:rsid w:val="006577AB"/>
    <w:rsid w:val="00661D8E"/>
    <w:rsid w:val="00665E1D"/>
    <w:rsid w:val="00671B9B"/>
    <w:rsid w:val="00671F14"/>
    <w:rsid w:val="00677B3D"/>
    <w:rsid w:val="00680DD3"/>
    <w:rsid w:val="00683818"/>
    <w:rsid w:val="00683AA8"/>
    <w:rsid w:val="00683BEE"/>
    <w:rsid w:val="00692752"/>
    <w:rsid w:val="006968FB"/>
    <w:rsid w:val="006A24C4"/>
    <w:rsid w:val="006A41AF"/>
    <w:rsid w:val="006A51EB"/>
    <w:rsid w:val="006A6AF9"/>
    <w:rsid w:val="006A6DD2"/>
    <w:rsid w:val="006B1044"/>
    <w:rsid w:val="006B471D"/>
    <w:rsid w:val="006C2494"/>
    <w:rsid w:val="006C2588"/>
    <w:rsid w:val="006C29FD"/>
    <w:rsid w:val="006C35C7"/>
    <w:rsid w:val="006C5D25"/>
    <w:rsid w:val="006C7024"/>
    <w:rsid w:val="006D150E"/>
    <w:rsid w:val="006D3C5E"/>
    <w:rsid w:val="006D6AD8"/>
    <w:rsid w:val="006E2B4D"/>
    <w:rsid w:val="006E7B08"/>
    <w:rsid w:val="006F08D0"/>
    <w:rsid w:val="006F6A4A"/>
    <w:rsid w:val="007024F6"/>
    <w:rsid w:val="00703DCC"/>
    <w:rsid w:val="007061CC"/>
    <w:rsid w:val="00714D03"/>
    <w:rsid w:val="0072137F"/>
    <w:rsid w:val="00723E01"/>
    <w:rsid w:val="0072506F"/>
    <w:rsid w:val="0072635A"/>
    <w:rsid w:val="007266B4"/>
    <w:rsid w:val="0072748C"/>
    <w:rsid w:val="0072771E"/>
    <w:rsid w:val="00727870"/>
    <w:rsid w:val="00732850"/>
    <w:rsid w:val="00732CFA"/>
    <w:rsid w:val="00732F1A"/>
    <w:rsid w:val="007376B7"/>
    <w:rsid w:val="00742A2A"/>
    <w:rsid w:val="00744A3D"/>
    <w:rsid w:val="00750DF0"/>
    <w:rsid w:val="00764762"/>
    <w:rsid w:val="00766B00"/>
    <w:rsid w:val="00767AAE"/>
    <w:rsid w:val="007721C0"/>
    <w:rsid w:val="00775D65"/>
    <w:rsid w:val="007771A0"/>
    <w:rsid w:val="007827A5"/>
    <w:rsid w:val="007830D5"/>
    <w:rsid w:val="00787593"/>
    <w:rsid w:val="007904DB"/>
    <w:rsid w:val="00792990"/>
    <w:rsid w:val="0079325D"/>
    <w:rsid w:val="007A3285"/>
    <w:rsid w:val="007A3ADA"/>
    <w:rsid w:val="007A4883"/>
    <w:rsid w:val="007A4B77"/>
    <w:rsid w:val="007A6F38"/>
    <w:rsid w:val="007B10C6"/>
    <w:rsid w:val="007D4265"/>
    <w:rsid w:val="007D4657"/>
    <w:rsid w:val="007E0224"/>
    <w:rsid w:val="007E1425"/>
    <w:rsid w:val="007E34B2"/>
    <w:rsid w:val="007E4D35"/>
    <w:rsid w:val="008021DD"/>
    <w:rsid w:val="00805C7B"/>
    <w:rsid w:val="00807A5F"/>
    <w:rsid w:val="00811923"/>
    <w:rsid w:val="008165E7"/>
    <w:rsid w:val="00820CD1"/>
    <w:rsid w:val="00821B35"/>
    <w:rsid w:val="00826CC1"/>
    <w:rsid w:val="00827255"/>
    <w:rsid w:val="008333D0"/>
    <w:rsid w:val="00841203"/>
    <w:rsid w:val="008422A9"/>
    <w:rsid w:val="008453A1"/>
    <w:rsid w:val="00846657"/>
    <w:rsid w:val="00846F1D"/>
    <w:rsid w:val="00847AE1"/>
    <w:rsid w:val="0085337B"/>
    <w:rsid w:val="00853A70"/>
    <w:rsid w:val="00854578"/>
    <w:rsid w:val="0085780E"/>
    <w:rsid w:val="00857A2E"/>
    <w:rsid w:val="00861BC9"/>
    <w:rsid w:val="0086282D"/>
    <w:rsid w:val="00867766"/>
    <w:rsid w:val="00871332"/>
    <w:rsid w:val="00873E69"/>
    <w:rsid w:val="00874BB0"/>
    <w:rsid w:val="0087693D"/>
    <w:rsid w:val="00877C1A"/>
    <w:rsid w:val="00882F48"/>
    <w:rsid w:val="008834B1"/>
    <w:rsid w:val="00886A5A"/>
    <w:rsid w:val="00893123"/>
    <w:rsid w:val="008A0F73"/>
    <w:rsid w:val="008A3231"/>
    <w:rsid w:val="008A3EEC"/>
    <w:rsid w:val="008A4C24"/>
    <w:rsid w:val="008B2AB7"/>
    <w:rsid w:val="008B33A6"/>
    <w:rsid w:val="008B5AD1"/>
    <w:rsid w:val="008B625F"/>
    <w:rsid w:val="008C2517"/>
    <w:rsid w:val="008C3285"/>
    <w:rsid w:val="008C3C17"/>
    <w:rsid w:val="008C4952"/>
    <w:rsid w:val="008C7AAD"/>
    <w:rsid w:val="008D3EBB"/>
    <w:rsid w:val="008D652E"/>
    <w:rsid w:val="008D7CB7"/>
    <w:rsid w:val="008E0A8D"/>
    <w:rsid w:val="008E372A"/>
    <w:rsid w:val="008E5309"/>
    <w:rsid w:val="008E705D"/>
    <w:rsid w:val="008F524C"/>
    <w:rsid w:val="008F6D15"/>
    <w:rsid w:val="009009F0"/>
    <w:rsid w:val="00900F14"/>
    <w:rsid w:val="00904269"/>
    <w:rsid w:val="009042A5"/>
    <w:rsid w:val="009069BE"/>
    <w:rsid w:val="0091430C"/>
    <w:rsid w:val="009164D7"/>
    <w:rsid w:val="00926AAD"/>
    <w:rsid w:val="00926CCD"/>
    <w:rsid w:val="00930463"/>
    <w:rsid w:val="009325D2"/>
    <w:rsid w:val="00933337"/>
    <w:rsid w:val="009338B8"/>
    <w:rsid w:val="009341BC"/>
    <w:rsid w:val="009347A8"/>
    <w:rsid w:val="00944720"/>
    <w:rsid w:val="009468CD"/>
    <w:rsid w:val="009477F6"/>
    <w:rsid w:val="009539C0"/>
    <w:rsid w:val="009551EC"/>
    <w:rsid w:val="009625E5"/>
    <w:rsid w:val="00964299"/>
    <w:rsid w:val="009670B4"/>
    <w:rsid w:val="00971968"/>
    <w:rsid w:val="00972A20"/>
    <w:rsid w:val="00990BE2"/>
    <w:rsid w:val="009931FE"/>
    <w:rsid w:val="00993A89"/>
    <w:rsid w:val="009951D8"/>
    <w:rsid w:val="00996E69"/>
    <w:rsid w:val="0099765A"/>
    <w:rsid w:val="00997DB9"/>
    <w:rsid w:val="009A070E"/>
    <w:rsid w:val="009B0607"/>
    <w:rsid w:val="009B1631"/>
    <w:rsid w:val="009B55CF"/>
    <w:rsid w:val="009B58FF"/>
    <w:rsid w:val="009B5A3C"/>
    <w:rsid w:val="009C7364"/>
    <w:rsid w:val="009D1451"/>
    <w:rsid w:val="009D165E"/>
    <w:rsid w:val="009D2705"/>
    <w:rsid w:val="009D29E4"/>
    <w:rsid w:val="009D322D"/>
    <w:rsid w:val="009E35E3"/>
    <w:rsid w:val="009E44EC"/>
    <w:rsid w:val="009E760D"/>
    <w:rsid w:val="009F0D53"/>
    <w:rsid w:val="00A001A5"/>
    <w:rsid w:val="00A01BFE"/>
    <w:rsid w:val="00A01DF2"/>
    <w:rsid w:val="00A027AA"/>
    <w:rsid w:val="00A06785"/>
    <w:rsid w:val="00A06A74"/>
    <w:rsid w:val="00A078C9"/>
    <w:rsid w:val="00A123A1"/>
    <w:rsid w:val="00A13D80"/>
    <w:rsid w:val="00A14266"/>
    <w:rsid w:val="00A16ED3"/>
    <w:rsid w:val="00A20182"/>
    <w:rsid w:val="00A2421B"/>
    <w:rsid w:val="00A346DF"/>
    <w:rsid w:val="00A34930"/>
    <w:rsid w:val="00A4137A"/>
    <w:rsid w:val="00A417AF"/>
    <w:rsid w:val="00A4300B"/>
    <w:rsid w:val="00A468A0"/>
    <w:rsid w:val="00A476BE"/>
    <w:rsid w:val="00A5565D"/>
    <w:rsid w:val="00A571A2"/>
    <w:rsid w:val="00A606B6"/>
    <w:rsid w:val="00A62587"/>
    <w:rsid w:val="00A704D2"/>
    <w:rsid w:val="00A7267A"/>
    <w:rsid w:val="00A7292E"/>
    <w:rsid w:val="00A807B9"/>
    <w:rsid w:val="00A83DBC"/>
    <w:rsid w:val="00A83E39"/>
    <w:rsid w:val="00A9037C"/>
    <w:rsid w:val="00A91DCC"/>
    <w:rsid w:val="00A94333"/>
    <w:rsid w:val="00A95272"/>
    <w:rsid w:val="00A97C23"/>
    <w:rsid w:val="00AA22AA"/>
    <w:rsid w:val="00AA2FD8"/>
    <w:rsid w:val="00AA3967"/>
    <w:rsid w:val="00AA5DE3"/>
    <w:rsid w:val="00AA63D9"/>
    <w:rsid w:val="00AA6543"/>
    <w:rsid w:val="00AA730F"/>
    <w:rsid w:val="00AB36B2"/>
    <w:rsid w:val="00AC1BFA"/>
    <w:rsid w:val="00AC3E6C"/>
    <w:rsid w:val="00AC554F"/>
    <w:rsid w:val="00AC5900"/>
    <w:rsid w:val="00AC5EE4"/>
    <w:rsid w:val="00AC743A"/>
    <w:rsid w:val="00AD2311"/>
    <w:rsid w:val="00AD2C47"/>
    <w:rsid w:val="00AD3969"/>
    <w:rsid w:val="00AD5E87"/>
    <w:rsid w:val="00AE15C7"/>
    <w:rsid w:val="00AE20BB"/>
    <w:rsid w:val="00AE427E"/>
    <w:rsid w:val="00AE5DFD"/>
    <w:rsid w:val="00AF10B6"/>
    <w:rsid w:val="00AF2421"/>
    <w:rsid w:val="00AF2DA8"/>
    <w:rsid w:val="00AF7422"/>
    <w:rsid w:val="00AF7B1A"/>
    <w:rsid w:val="00B000FD"/>
    <w:rsid w:val="00B045DE"/>
    <w:rsid w:val="00B051E8"/>
    <w:rsid w:val="00B148C6"/>
    <w:rsid w:val="00B15C5D"/>
    <w:rsid w:val="00B200FE"/>
    <w:rsid w:val="00B20F8C"/>
    <w:rsid w:val="00B324A5"/>
    <w:rsid w:val="00B379DB"/>
    <w:rsid w:val="00B4283B"/>
    <w:rsid w:val="00B42C5E"/>
    <w:rsid w:val="00B4422C"/>
    <w:rsid w:val="00B47BCB"/>
    <w:rsid w:val="00B514BB"/>
    <w:rsid w:val="00B5189A"/>
    <w:rsid w:val="00B543AC"/>
    <w:rsid w:val="00B54CC4"/>
    <w:rsid w:val="00B64233"/>
    <w:rsid w:val="00B721B0"/>
    <w:rsid w:val="00B7766E"/>
    <w:rsid w:val="00B824A1"/>
    <w:rsid w:val="00B82E39"/>
    <w:rsid w:val="00B84C08"/>
    <w:rsid w:val="00B85388"/>
    <w:rsid w:val="00B860A3"/>
    <w:rsid w:val="00B86435"/>
    <w:rsid w:val="00B96B42"/>
    <w:rsid w:val="00B96BFE"/>
    <w:rsid w:val="00BA0431"/>
    <w:rsid w:val="00BA1F79"/>
    <w:rsid w:val="00BA6B7E"/>
    <w:rsid w:val="00BC647E"/>
    <w:rsid w:val="00BC7B08"/>
    <w:rsid w:val="00BD0486"/>
    <w:rsid w:val="00BD1BFA"/>
    <w:rsid w:val="00BD1F5C"/>
    <w:rsid w:val="00BD3317"/>
    <w:rsid w:val="00BE68C5"/>
    <w:rsid w:val="00BE78CB"/>
    <w:rsid w:val="00C00137"/>
    <w:rsid w:val="00C00494"/>
    <w:rsid w:val="00C133DF"/>
    <w:rsid w:val="00C1569C"/>
    <w:rsid w:val="00C159AA"/>
    <w:rsid w:val="00C223B1"/>
    <w:rsid w:val="00C2675E"/>
    <w:rsid w:val="00C2747C"/>
    <w:rsid w:val="00C277B6"/>
    <w:rsid w:val="00C300FC"/>
    <w:rsid w:val="00C33EBF"/>
    <w:rsid w:val="00C3595F"/>
    <w:rsid w:val="00C4212B"/>
    <w:rsid w:val="00C46BAC"/>
    <w:rsid w:val="00C46CF2"/>
    <w:rsid w:val="00C50DFA"/>
    <w:rsid w:val="00C6317D"/>
    <w:rsid w:val="00C65CFD"/>
    <w:rsid w:val="00C700A1"/>
    <w:rsid w:val="00C72550"/>
    <w:rsid w:val="00C80BCD"/>
    <w:rsid w:val="00C87126"/>
    <w:rsid w:val="00C9050B"/>
    <w:rsid w:val="00C94F84"/>
    <w:rsid w:val="00C97B70"/>
    <w:rsid w:val="00C97DCA"/>
    <w:rsid w:val="00CA36AF"/>
    <w:rsid w:val="00CA5F21"/>
    <w:rsid w:val="00CA737C"/>
    <w:rsid w:val="00CA73FE"/>
    <w:rsid w:val="00CB3262"/>
    <w:rsid w:val="00CB5243"/>
    <w:rsid w:val="00CB68FC"/>
    <w:rsid w:val="00CC0D1A"/>
    <w:rsid w:val="00CC486D"/>
    <w:rsid w:val="00CD40B5"/>
    <w:rsid w:val="00CD4480"/>
    <w:rsid w:val="00CD4CD4"/>
    <w:rsid w:val="00CD602A"/>
    <w:rsid w:val="00CD63F7"/>
    <w:rsid w:val="00CE14C3"/>
    <w:rsid w:val="00CE716C"/>
    <w:rsid w:val="00CF3C4E"/>
    <w:rsid w:val="00CF6554"/>
    <w:rsid w:val="00CF6CB3"/>
    <w:rsid w:val="00CF7148"/>
    <w:rsid w:val="00D073BB"/>
    <w:rsid w:val="00D1142E"/>
    <w:rsid w:val="00D1160C"/>
    <w:rsid w:val="00D1376C"/>
    <w:rsid w:val="00D14AB1"/>
    <w:rsid w:val="00D16B60"/>
    <w:rsid w:val="00D170E3"/>
    <w:rsid w:val="00D24FEF"/>
    <w:rsid w:val="00D257BD"/>
    <w:rsid w:val="00D271A2"/>
    <w:rsid w:val="00D30F59"/>
    <w:rsid w:val="00D32663"/>
    <w:rsid w:val="00D36566"/>
    <w:rsid w:val="00D47ECE"/>
    <w:rsid w:val="00D57DC3"/>
    <w:rsid w:val="00D65FF5"/>
    <w:rsid w:val="00D73E52"/>
    <w:rsid w:val="00D765AD"/>
    <w:rsid w:val="00D773E6"/>
    <w:rsid w:val="00D82769"/>
    <w:rsid w:val="00D84BBD"/>
    <w:rsid w:val="00D85164"/>
    <w:rsid w:val="00D85E69"/>
    <w:rsid w:val="00D86E9E"/>
    <w:rsid w:val="00D907E7"/>
    <w:rsid w:val="00D91C2F"/>
    <w:rsid w:val="00D9362C"/>
    <w:rsid w:val="00D93CE5"/>
    <w:rsid w:val="00DA1174"/>
    <w:rsid w:val="00DA246F"/>
    <w:rsid w:val="00DB25B4"/>
    <w:rsid w:val="00DB4480"/>
    <w:rsid w:val="00DB5F25"/>
    <w:rsid w:val="00DB796E"/>
    <w:rsid w:val="00DB7C40"/>
    <w:rsid w:val="00DC0F0A"/>
    <w:rsid w:val="00DC3DFF"/>
    <w:rsid w:val="00DC5FCE"/>
    <w:rsid w:val="00DC728C"/>
    <w:rsid w:val="00DD03F2"/>
    <w:rsid w:val="00DD1999"/>
    <w:rsid w:val="00DD1DD6"/>
    <w:rsid w:val="00DD22F7"/>
    <w:rsid w:val="00DD58B6"/>
    <w:rsid w:val="00DD5D78"/>
    <w:rsid w:val="00DD5F13"/>
    <w:rsid w:val="00DE19A1"/>
    <w:rsid w:val="00DE47C4"/>
    <w:rsid w:val="00DE62FA"/>
    <w:rsid w:val="00DF0D0E"/>
    <w:rsid w:val="00DF31F9"/>
    <w:rsid w:val="00DF3422"/>
    <w:rsid w:val="00DF67F5"/>
    <w:rsid w:val="00DF7A89"/>
    <w:rsid w:val="00E00226"/>
    <w:rsid w:val="00E01832"/>
    <w:rsid w:val="00E02D7F"/>
    <w:rsid w:val="00E05A78"/>
    <w:rsid w:val="00E05D28"/>
    <w:rsid w:val="00E132E3"/>
    <w:rsid w:val="00E1398A"/>
    <w:rsid w:val="00E13B4C"/>
    <w:rsid w:val="00E168F4"/>
    <w:rsid w:val="00E20F46"/>
    <w:rsid w:val="00E24B27"/>
    <w:rsid w:val="00E27377"/>
    <w:rsid w:val="00E330B2"/>
    <w:rsid w:val="00E422F3"/>
    <w:rsid w:val="00E42D31"/>
    <w:rsid w:val="00E44510"/>
    <w:rsid w:val="00E45F00"/>
    <w:rsid w:val="00E46DBA"/>
    <w:rsid w:val="00E476D9"/>
    <w:rsid w:val="00E608BE"/>
    <w:rsid w:val="00E63B06"/>
    <w:rsid w:val="00E6688E"/>
    <w:rsid w:val="00E67A5E"/>
    <w:rsid w:val="00E758B0"/>
    <w:rsid w:val="00E75E4E"/>
    <w:rsid w:val="00E9170A"/>
    <w:rsid w:val="00E917AB"/>
    <w:rsid w:val="00E928F0"/>
    <w:rsid w:val="00E93E16"/>
    <w:rsid w:val="00EA04DA"/>
    <w:rsid w:val="00EA18E2"/>
    <w:rsid w:val="00EA1CBF"/>
    <w:rsid w:val="00EA3EE3"/>
    <w:rsid w:val="00EB059C"/>
    <w:rsid w:val="00EB4877"/>
    <w:rsid w:val="00EB5C73"/>
    <w:rsid w:val="00EB7CDB"/>
    <w:rsid w:val="00EC14B5"/>
    <w:rsid w:val="00EC6096"/>
    <w:rsid w:val="00EC6E7A"/>
    <w:rsid w:val="00EC72BD"/>
    <w:rsid w:val="00ED07AF"/>
    <w:rsid w:val="00ED287C"/>
    <w:rsid w:val="00ED36B7"/>
    <w:rsid w:val="00ED4BA7"/>
    <w:rsid w:val="00EE0E10"/>
    <w:rsid w:val="00EE1851"/>
    <w:rsid w:val="00EE22F4"/>
    <w:rsid w:val="00EE3E20"/>
    <w:rsid w:val="00EE4DBE"/>
    <w:rsid w:val="00EE65DD"/>
    <w:rsid w:val="00EE7658"/>
    <w:rsid w:val="00EF0FFF"/>
    <w:rsid w:val="00EF266E"/>
    <w:rsid w:val="00EF339D"/>
    <w:rsid w:val="00EF4746"/>
    <w:rsid w:val="00EF6E98"/>
    <w:rsid w:val="00F0280E"/>
    <w:rsid w:val="00F07A17"/>
    <w:rsid w:val="00F131AD"/>
    <w:rsid w:val="00F201FD"/>
    <w:rsid w:val="00F23101"/>
    <w:rsid w:val="00F24283"/>
    <w:rsid w:val="00F2468E"/>
    <w:rsid w:val="00F3157E"/>
    <w:rsid w:val="00F34A61"/>
    <w:rsid w:val="00F34E2B"/>
    <w:rsid w:val="00F35F37"/>
    <w:rsid w:val="00F367C1"/>
    <w:rsid w:val="00F36EEC"/>
    <w:rsid w:val="00F36F26"/>
    <w:rsid w:val="00F41184"/>
    <w:rsid w:val="00F43A55"/>
    <w:rsid w:val="00F445B7"/>
    <w:rsid w:val="00F4705F"/>
    <w:rsid w:val="00F50598"/>
    <w:rsid w:val="00F515C5"/>
    <w:rsid w:val="00F552B7"/>
    <w:rsid w:val="00F57B21"/>
    <w:rsid w:val="00F62F51"/>
    <w:rsid w:val="00F631AF"/>
    <w:rsid w:val="00F65AC7"/>
    <w:rsid w:val="00F71852"/>
    <w:rsid w:val="00F756CF"/>
    <w:rsid w:val="00F76209"/>
    <w:rsid w:val="00F83F40"/>
    <w:rsid w:val="00F86F8D"/>
    <w:rsid w:val="00F9059C"/>
    <w:rsid w:val="00F90B9F"/>
    <w:rsid w:val="00F94009"/>
    <w:rsid w:val="00F94166"/>
    <w:rsid w:val="00F94763"/>
    <w:rsid w:val="00F94B7C"/>
    <w:rsid w:val="00F9643D"/>
    <w:rsid w:val="00F96E27"/>
    <w:rsid w:val="00FA270B"/>
    <w:rsid w:val="00FA3EA6"/>
    <w:rsid w:val="00FB328A"/>
    <w:rsid w:val="00FB58E6"/>
    <w:rsid w:val="00FB6A2C"/>
    <w:rsid w:val="00FC19A8"/>
    <w:rsid w:val="00FC3D1E"/>
    <w:rsid w:val="00FC7D4F"/>
    <w:rsid w:val="00FD1F39"/>
    <w:rsid w:val="00FD6A60"/>
    <w:rsid w:val="00FD6B9B"/>
    <w:rsid w:val="00FE0EC3"/>
    <w:rsid w:val="00FE20C5"/>
    <w:rsid w:val="00FF00DC"/>
    <w:rsid w:val="00FF6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E2066CC"/>
  <w15:docId w15:val="{997349F1-593C-492D-8171-839E92A9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651"/>
    <w:pPr>
      <w:widowControl w:val="0"/>
      <w:suppressAutoHyphens/>
    </w:pPr>
    <w:rPr>
      <w:kern w:val="1"/>
      <w:sz w:val="24"/>
      <w:lang w:eastAsia="it-IT"/>
    </w:rPr>
  </w:style>
  <w:style w:type="paragraph" w:styleId="Heading1">
    <w:name w:val="heading 1"/>
    <w:basedOn w:val="Normal"/>
    <w:next w:val="Normal"/>
    <w:link w:val="Heading1Char"/>
    <w:uiPriority w:val="9"/>
    <w:qFormat/>
    <w:rsid w:val="004921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C2ADA"/>
    <w:pPr>
      <w:widowControl/>
      <w:suppressAutoHyphens w:val="0"/>
      <w:spacing w:before="100" w:beforeAutospacing="1" w:after="100" w:afterAutospacing="1"/>
      <w:outlineLvl w:val="1"/>
    </w:pPr>
    <w:rPr>
      <w:b/>
      <w:bCs/>
      <w:kern w:val="0"/>
      <w:sz w:val="36"/>
      <w:szCs w:val="36"/>
      <w:lang w:eastAsia="de-DE"/>
    </w:rPr>
  </w:style>
  <w:style w:type="paragraph" w:styleId="Heading3">
    <w:name w:val="heading 3"/>
    <w:basedOn w:val="Normal"/>
    <w:next w:val="Normal"/>
    <w:link w:val="Heading3Char"/>
    <w:uiPriority w:val="9"/>
    <w:semiHidden/>
    <w:unhideWhenUsed/>
    <w:qFormat/>
    <w:rsid w:val="001C2AD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27651"/>
    <w:rPr>
      <w:rFonts w:ascii="Symbol" w:hAnsi="Symbol"/>
    </w:rPr>
  </w:style>
  <w:style w:type="character" w:customStyle="1" w:styleId="WW8Num2z0">
    <w:name w:val="WW8Num2z0"/>
    <w:rsid w:val="00127651"/>
    <w:rPr>
      <w:rFonts w:ascii="Symbol" w:hAnsi="Symbol"/>
    </w:rPr>
  </w:style>
  <w:style w:type="character" w:customStyle="1" w:styleId="WW8Num3z0">
    <w:name w:val="WW8Num3z0"/>
    <w:rsid w:val="00127651"/>
    <w:rPr>
      <w:rFonts w:ascii="Symbol" w:hAnsi="Symbol"/>
    </w:rPr>
  </w:style>
  <w:style w:type="character" w:customStyle="1" w:styleId="Carpredefinitoparagrafo1">
    <w:name w:val="Car. predefinito paragrafo1"/>
    <w:rsid w:val="00127651"/>
  </w:style>
  <w:style w:type="character" w:customStyle="1" w:styleId="Punti">
    <w:name w:val="Punti"/>
    <w:rsid w:val="00127651"/>
  </w:style>
  <w:style w:type="paragraph" w:customStyle="1" w:styleId="Intestazione2">
    <w:name w:val="Intestazione2"/>
    <w:basedOn w:val="Normal"/>
    <w:next w:val="BodyText"/>
    <w:rsid w:val="00127651"/>
    <w:pPr>
      <w:keepNext/>
      <w:spacing w:before="240" w:after="120"/>
    </w:pPr>
    <w:rPr>
      <w:rFonts w:ascii="Arial" w:hAnsi="Arial"/>
      <w:sz w:val="28"/>
    </w:rPr>
  </w:style>
  <w:style w:type="paragraph" w:styleId="BodyText">
    <w:name w:val="Body Text"/>
    <w:basedOn w:val="Normal"/>
    <w:semiHidden/>
    <w:rsid w:val="00127651"/>
    <w:pPr>
      <w:spacing w:after="120"/>
    </w:pPr>
  </w:style>
  <w:style w:type="character" w:customStyle="1" w:styleId="BodyTextChar">
    <w:name w:val="Body Text Char"/>
    <w:rsid w:val="00127651"/>
    <w:rPr>
      <w:rFonts w:ascii="Times New Roman" w:hAnsi="Times New Roman"/>
      <w:kern w:val="1"/>
      <w:sz w:val="24"/>
    </w:rPr>
  </w:style>
  <w:style w:type="paragraph" w:styleId="List">
    <w:name w:val="List"/>
    <w:basedOn w:val="BodyText"/>
    <w:semiHidden/>
    <w:rsid w:val="00127651"/>
  </w:style>
  <w:style w:type="paragraph" w:customStyle="1" w:styleId="Didascalia2">
    <w:name w:val="Didascalia2"/>
    <w:basedOn w:val="Normal"/>
    <w:rsid w:val="00127651"/>
    <w:pPr>
      <w:suppressLineNumbers/>
      <w:spacing w:before="120" w:after="120"/>
    </w:pPr>
    <w:rPr>
      <w:i/>
    </w:rPr>
  </w:style>
  <w:style w:type="paragraph" w:customStyle="1" w:styleId="Indice">
    <w:name w:val="Indice"/>
    <w:basedOn w:val="Normal"/>
    <w:rsid w:val="00127651"/>
    <w:pPr>
      <w:suppressLineNumbers/>
    </w:pPr>
  </w:style>
  <w:style w:type="paragraph" w:customStyle="1" w:styleId="Intestazione1">
    <w:name w:val="Intestazione1"/>
    <w:basedOn w:val="Normal"/>
    <w:next w:val="BodyText"/>
    <w:rsid w:val="00127651"/>
    <w:pPr>
      <w:keepNext/>
      <w:spacing w:before="240" w:after="120"/>
    </w:pPr>
    <w:rPr>
      <w:rFonts w:ascii="Arial" w:hAnsi="Arial"/>
      <w:sz w:val="28"/>
    </w:rPr>
  </w:style>
  <w:style w:type="paragraph" w:customStyle="1" w:styleId="Didascalia1">
    <w:name w:val="Didascalia1"/>
    <w:basedOn w:val="Normal"/>
    <w:rsid w:val="00127651"/>
    <w:pPr>
      <w:suppressLineNumbers/>
      <w:spacing w:before="120" w:after="120"/>
    </w:pPr>
    <w:rPr>
      <w:i/>
    </w:rPr>
  </w:style>
  <w:style w:type="paragraph" w:customStyle="1" w:styleId="NormalWeb1">
    <w:name w:val="Normal (Web)1"/>
    <w:basedOn w:val="Normal"/>
    <w:rsid w:val="00127651"/>
  </w:style>
  <w:style w:type="paragraph" w:customStyle="1" w:styleId="BalloonText1">
    <w:name w:val="Balloon Text1"/>
    <w:basedOn w:val="Normal"/>
    <w:rsid w:val="00127651"/>
    <w:rPr>
      <w:rFonts w:ascii="Tahoma" w:hAnsi="Tahoma"/>
      <w:sz w:val="16"/>
    </w:rPr>
  </w:style>
  <w:style w:type="character" w:customStyle="1" w:styleId="BalloonTextChar">
    <w:name w:val="Balloon Text Char"/>
    <w:rsid w:val="00127651"/>
    <w:rPr>
      <w:kern w:val="1"/>
      <w:sz w:val="16"/>
    </w:rPr>
  </w:style>
  <w:style w:type="paragraph" w:customStyle="1" w:styleId="Revision1">
    <w:name w:val="Revision1"/>
    <w:hidden/>
    <w:rsid w:val="00127651"/>
    <w:rPr>
      <w:kern w:val="1"/>
      <w:sz w:val="24"/>
      <w:lang w:val="it-IT" w:eastAsia="it-IT"/>
    </w:rPr>
  </w:style>
  <w:style w:type="paragraph" w:styleId="BalloonText">
    <w:name w:val="Balloon Text"/>
    <w:basedOn w:val="Normal"/>
    <w:link w:val="BalloonTextChar1"/>
    <w:uiPriority w:val="99"/>
    <w:semiHidden/>
    <w:unhideWhenUsed/>
    <w:rsid w:val="00DB796E"/>
    <w:rPr>
      <w:rFonts w:ascii="Tahoma" w:hAnsi="Tahoma"/>
      <w:sz w:val="16"/>
      <w:szCs w:val="16"/>
    </w:rPr>
  </w:style>
  <w:style w:type="character" w:customStyle="1" w:styleId="BalloonTextChar1">
    <w:name w:val="Balloon Text Char1"/>
    <w:link w:val="BalloonText"/>
    <w:uiPriority w:val="99"/>
    <w:semiHidden/>
    <w:rsid w:val="00DB796E"/>
    <w:rPr>
      <w:rFonts w:ascii="Tahoma" w:hAnsi="Tahoma" w:cs="Tahoma"/>
      <w:kern w:val="1"/>
      <w:sz w:val="16"/>
      <w:szCs w:val="16"/>
    </w:rPr>
  </w:style>
  <w:style w:type="paragraph" w:styleId="NormalWeb">
    <w:name w:val="Normal (Web)"/>
    <w:basedOn w:val="Normal"/>
    <w:uiPriority w:val="99"/>
    <w:rsid w:val="0013005F"/>
    <w:pPr>
      <w:widowControl/>
      <w:suppressAutoHyphens w:val="0"/>
      <w:spacing w:before="100" w:beforeAutospacing="1" w:after="100" w:afterAutospacing="1"/>
    </w:pPr>
    <w:rPr>
      <w:kern w:val="0"/>
      <w:szCs w:val="24"/>
    </w:rPr>
  </w:style>
  <w:style w:type="character" w:styleId="Strong">
    <w:name w:val="Strong"/>
    <w:uiPriority w:val="22"/>
    <w:qFormat/>
    <w:rsid w:val="0013005F"/>
    <w:rPr>
      <w:b/>
      <w:bCs/>
    </w:rPr>
  </w:style>
  <w:style w:type="character" w:styleId="Hyperlink">
    <w:name w:val="Hyperlink"/>
    <w:basedOn w:val="DefaultParagraphFont"/>
    <w:uiPriority w:val="99"/>
    <w:unhideWhenUsed/>
    <w:rsid w:val="00671F14"/>
    <w:rPr>
      <w:color w:val="0000FF"/>
      <w:u w:val="single"/>
    </w:rPr>
  </w:style>
  <w:style w:type="paragraph" w:styleId="ListParagraph">
    <w:name w:val="List Paragraph"/>
    <w:basedOn w:val="Normal"/>
    <w:uiPriority w:val="34"/>
    <w:qFormat/>
    <w:rsid w:val="00671F14"/>
    <w:pPr>
      <w:widowControl/>
      <w:suppressAutoHyphens w:val="0"/>
      <w:ind w:left="720"/>
    </w:pPr>
    <w:rPr>
      <w:rFonts w:ascii="Calibri" w:eastAsia="Calibri" w:hAnsi="Calibri"/>
      <w:kern w:val="0"/>
      <w:sz w:val="22"/>
      <w:szCs w:val="22"/>
      <w:lang w:eastAsia="de-DE"/>
    </w:rPr>
  </w:style>
  <w:style w:type="character" w:styleId="FollowedHyperlink">
    <w:name w:val="FollowedHyperlink"/>
    <w:basedOn w:val="DefaultParagraphFont"/>
    <w:uiPriority w:val="99"/>
    <w:semiHidden/>
    <w:unhideWhenUsed/>
    <w:rsid w:val="00050643"/>
    <w:rPr>
      <w:color w:val="800080"/>
      <w:u w:val="single"/>
    </w:rPr>
  </w:style>
  <w:style w:type="paragraph" w:customStyle="1" w:styleId="Default">
    <w:name w:val="Default"/>
    <w:rsid w:val="00882F4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1A5F64"/>
  </w:style>
  <w:style w:type="paragraph" w:styleId="Header">
    <w:name w:val="header"/>
    <w:basedOn w:val="Normal"/>
    <w:link w:val="HeaderChar"/>
    <w:uiPriority w:val="99"/>
    <w:unhideWhenUsed/>
    <w:rsid w:val="005616CF"/>
    <w:pPr>
      <w:tabs>
        <w:tab w:val="center" w:pos="4536"/>
        <w:tab w:val="right" w:pos="9072"/>
      </w:tabs>
    </w:pPr>
  </w:style>
  <w:style w:type="character" w:customStyle="1" w:styleId="HeaderChar">
    <w:name w:val="Header Char"/>
    <w:basedOn w:val="DefaultParagraphFont"/>
    <w:link w:val="Header"/>
    <w:uiPriority w:val="99"/>
    <w:rsid w:val="005616CF"/>
    <w:rPr>
      <w:kern w:val="1"/>
      <w:sz w:val="24"/>
      <w:lang w:val="it-IT" w:eastAsia="it-IT"/>
    </w:rPr>
  </w:style>
  <w:style w:type="paragraph" w:styleId="Footer">
    <w:name w:val="footer"/>
    <w:basedOn w:val="Normal"/>
    <w:link w:val="FooterChar"/>
    <w:uiPriority w:val="99"/>
    <w:unhideWhenUsed/>
    <w:rsid w:val="005616CF"/>
    <w:pPr>
      <w:tabs>
        <w:tab w:val="center" w:pos="4536"/>
        <w:tab w:val="right" w:pos="9072"/>
      </w:tabs>
    </w:pPr>
  </w:style>
  <w:style w:type="character" w:customStyle="1" w:styleId="FooterChar">
    <w:name w:val="Footer Char"/>
    <w:basedOn w:val="DefaultParagraphFont"/>
    <w:link w:val="Footer"/>
    <w:uiPriority w:val="99"/>
    <w:rsid w:val="005616CF"/>
    <w:rPr>
      <w:kern w:val="1"/>
      <w:sz w:val="24"/>
      <w:lang w:val="it-IT" w:eastAsia="it-IT"/>
    </w:rPr>
  </w:style>
  <w:style w:type="character" w:styleId="CommentReference">
    <w:name w:val="annotation reference"/>
    <w:basedOn w:val="DefaultParagraphFont"/>
    <w:uiPriority w:val="99"/>
    <w:semiHidden/>
    <w:unhideWhenUsed/>
    <w:rsid w:val="00C97DCA"/>
    <w:rPr>
      <w:sz w:val="16"/>
      <w:szCs w:val="16"/>
    </w:rPr>
  </w:style>
  <w:style w:type="paragraph" w:styleId="CommentText">
    <w:name w:val="annotation text"/>
    <w:basedOn w:val="Normal"/>
    <w:link w:val="CommentTextChar"/>
    <w:uiPriority w:val="99"/>
    <w:semiHidden/>
    <w:unhideWhenUsed/>
    <w:rsid w:val="00C97DCA"/>
    <w:rPr>
      <w:sz w:val="20"/>
    </w:rPr>
  </w:style>
  <w:style w:type="character" w:customStyle="1" w:styleId="CommentTextChar">
    <w:name w:val="Comment Text Char"/>
    <w:basedOn w:val="DefaultParagraphFont"/>
    <w:link w:val="CommentText"/>
    <w:uiPriority w:val="99"/>
    <w:semiHidden/>
    <w:rsid w:val="00C97DCA"/>
    <w:rPr>
      <w:kern w:val="1"/>
      <w:lang w:val="it-IT" w:eastAsia="it-IT"/>
    </w:rPr>
  </w:style>
  <w:style w:type="paragraph" w:styleId="CommentSubject">
    <w:name w:val="annotation subject"/>
    <w:basedOn w:val="CommentText"/>
    <w:next w:val="CommentText"/>
    <w:link w:val="CommentSubjectChar"/>
    <w:uiPriority w:val="99"/>
    <w:semiHidden/>
    <w:unhideWhenUsed/>
    <w:rsid w:val="00C97DCA"/>
    <w:rPr>
      <w:b/>
      <w:bCs/>
    </w:rPr>
  </w:style>
  <w:style w:type="character" w:customStyle="1" w:styleId="CommentSubjectChar">
    <w:name w:val="Comment Subject Char"/>
    <w:basedOn w:val="CommentTextChar"/>
    <w:link w:val="CommentSubject"/>
    <w:uiPriority w:val="99"/>
    <w:semiHidden/>
    <w:rsid w:val="00C97DCA"/>
    <w:rPr>
      <w:b/>
      <w:bCs/>
      <w:kern w:val="1"/>
      <w:lang w:val="it-IT" w:eastAsia="it-IT"/>
    </w:rPr>
  </w:style>
  <w:style w:type="paragraph" w:styleId="BodyText2">
    <w:name w:val="Body Text 2"/>
    <w:basedOn w:val="Normal"/>
    <w:link w:val="BodyText2Char"/>
    <w:uiPriority w:val="99"/>
    <w:unhideWhenUsed/>
    <w:rsid w:val="006F08D0"/>
    <w:pPr>
      <w:spacing w:after="120" w:line="480" w:lineRule="auto"/>
    </w:pPr>
  </w:style>
  <w:style w:type="character" w:customStyle="1" w:styleId="BodyText2Char">
    <w:name w:val="Body Text 2 Char"/>
    <w:basedOn w:val="DefaultParagraphFont"/>
    <w:link w:val="BodyText2"/>
    <w:uiPriority w:val="99"/>
    <w:rsid w:val="006F08D0"/>
    <w:rPr>
      <w:kern w:val="1"/>
      <w:sz w:val="24"/>
      <w:lang w:val="it-IT" w:eastAsia="it-IT"/>
    </w:rPr>
  </w:style>
  <w:style w:type="paragraph" w:styleId="BodyText3">
    <w:name w:val="Body Text 3"/>
    <w:basedOn w:val="Normal"/>
    <w:link w:val="BodyText3Char"/>
    <w:uiPriority w:val="99"/>
    <w:semiHidden/>
    <w:unhideWhenUsed/>
    <w:rsid w:val="00BC7B08"/>
    <w:pPr>
      <w:spacing w:after="120"/>
    </w:pPr>
    <w:rPr>
      <w:sz w:val="16"/>
      <w:szCs w:val="16"/>
    </w:rPr>
  </w:style>
  <w:style w:type="character" w:customStyle="1" w:styleId="BodyText3Char">
    <w:name w:val="Body Text 3 Char"/>
    <w:basedOn w:val="DefaultParagraphFont"/>
    <w:link w:val="BodyText3"/>
    <w:uiPriority w:val="99"/>
    <w:semiHidden/>
    <w:rsid w:val="00BC7B08"/>
    <w:rPr>
      <w:kern w:val="1"/>
      <w:sz w:val="16"/>
      <w:szCs w:val="16"/>
      <w:lang w:val="it-IT" w:eastAsia="it-IT"/>
    </w:rPr>
  </w:style>
  <w:style w:type="character" w:customStyle="1" w:styleId="white12">
    <w:name w:val="white12"/>
    <w:basedOn w:val="DefaultParagraphFont"/>
    <w:rsid w:val="00BC7B08"/>
  </w:style>
  <w:style w:type="character" w:customStyle="1" w:styleId="Heading2Char">
    <w:name w:val="Heading 2 Char"/>
    <w:basedOn w:val="DefaultParagraphFont"/>
    <w:link w:val="Heading2"/>
    <w:uiPriority w:val="9"/>
    <w:rsid w:val="001C2ADA"/>
    <w:rPr>
      <w:b/>
      <w:bCs/>
      <w:sz w:val="36"/>
      <w:szCs w:val="36"/>
    </w:rPr>
  </w:style>
  <w:style w:type="character" w:customStyle="1" w:styleId="Heading3Char">
    <w:name w:val="Heading 3 Char"/>
    <w:basedOn w:val="DefaultParagraphFont"/>
    <w:link w:val="Heading3"/>
    <w:uiPriority w:val="9"/>
    <w:semiHidden/>
    <w:rsid w:val="001C2ADA"/>
    <w:rPr>
      <w:rFonts w:asciiTheme="majorHAnsi" w:eastAsiaTheme="majorEastAsia" w:hAnsiTheme="majorHAnsi" w:cstheme="majorBidi"/>
      <w:color w:val="243F60" w:themeColor="accent1" w:themeShade="7F"/>
      <w:kern w:val="1"/>
      <w:sz w:val="24"/>
      <w:szCs w:val="24"/>
      <w:lang w:eastAsia="it-IT"/>
    </w:rPr>
  </w:style>
  <w:style w:type="paragraph" w:customStyle="1" w:styleId="titolo">
    <w:name w:val="titolo"/>
    <w:basedOn w:val="Normal"/>
    <w:rsid w:val="001C2ADA"/>
    <w:pPr>
      <w:widowControl/>
      <w:suppressAutoHyphens w:val="0"/>
      <w:spacing w:before="100" w:beforeAutospacing="1" w:after="100" w:afterAutospacing="1"/>
    </w:pPr>
    <w:rPr>
      <w:kern w:val="0"/>
      <w:szCs w:val="24"/>
      <w:lang w:eastAsia="de-DE"/>
    </w:rPr>
  </w:style>
  <w:style w:type="character" w:styleId="Emphasis">
    <w:name w:val="Emphasis"/>
    <w:basedOn w:val="DefaultParagraphFont"/>
    <w:uiPriority w:val="20"/>
    <w:qFormat/>
    <w:rsid w:val="001C2ADA"/>
    <w:rPr>
      <w:i/>
      <w:iCs/>
    </w:rPr>
  </w:style>
  <w:style w:type="character" w:customStyle="1" w:styleId="mw-headline">
    <w:name w:val="mw-headline"/>
    <w:basedOn w:val="DefaultParagraphFont"/>
    <w:rsid w:val="001C2ADA"/>
  </w:style>
  <w:style w:type="paragraph" w:customStyle="1" w:styleId="introduzione">
    <w:name w:val="_introduzione"/>
    <w:basedOn w:val="Normal"/>
    <w:rsid w:val="006D6AD8"/>
    <w:pPr>
      <w:widowControl/>
      <w:suppressAutoHyphens w:val="0"/>
      <w:spacing w:before="100" w:beforeAutospacing="1" w:after="100" w:afterAutospacing="1"/>
    </w:pPr>
    <w:rPr>
      <w:kern w:val="0"/>
      <w:szCs w:val="24"/>
      <w:lang w:eastAsia="de-DE"/>
    </w:rPr>
  </w:style>
  <w:style w:type="paragraph" w:customStyle="1" w:styleId="testo630">
    <w:name w:val="_testo_630"/>
    <w:basedOn w:val="Normal"/>
    <w:rsid w:val="006D6AD8"/>
    <w:pPr>
      <w:widowControl/>
      <w:suppressAutoHyphens w:val="0"/>
      <w:spacing w:before="100" w:beforeAutospacing="1" w:after="100" w:afterAutospacing="1"/>
    </w:pPr>
    <w:rPr>
      <w:kern w:val="0"/>
      <w:szCs w:val="24"/>
      <w:lang w:eastAsia="de-DE"/>
    </w:rPr>
  </w:style>
  <w:style w:type="paragraph" w:customStyle="1" w:styleId="text-abstand1">
    <w:name w:val="text-abstand1"/>
    <w:basedOn w:val="Normal"/>
    <w:rsid w:val="00AC554F"/>
    <w:pPr>
      <w:widowControl/>
      <w:suppressAutoHyphens w:val="0"/>
      <w:spacing w:before="100" w:beforeAutospacing="1" w:after="100" w:afterAutospacing="1"/>
    </w:pPr>
    <w:rPr>
      <w:kern w:val="0"/>
      <w:szCs w:val="24"/>
      <w:lang w:eastAsia="de-DE"/>
    </w:rPr>
  </w:style>
  <w:style w:type="character" w:customStyle="1" w:styleId="Heading1Char">
    <w:name w:val="Heading 1 Char"/>
    <w:basedOn w:val="DefaultParagraphFont"/>
    <w:link w:val="Heading1"/>
    <w:uiPriority w:val="9"/>
    <w:rsid w:val="00492141"/>
    <w:rPr>
      <w:rFonts w:asciiTheme="majorHAnsi" w:eastAsiaTheme="majorEastAsia" w:hAnsiTheme="majorHAnsi" w:cstheme="majorBidi"/>
      <w:color w:val="365F91" w:themeColor="accent1" w:themeShade="BF"/>
      <w:kern w:val="1"/>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9616">
      <w:bodyDiv w:val="1"/>
      <w:marLeft w:val="0"/>
      <w:marRight w:val="0"/>
      <w:marTop w:val="0"/>
      <w:marBottom w:val="0"/>
      <w:divBdr>
        <w:top w:val="none" w:sz="0" w:space="0" w:color="auto"/>
        <w:left w:val="none" w:sz="0" w:space="0" w:color="auto"/>
        <w:bottom w:val="none" w:sz="0" w:space="0" w:color="auto"/>
        <w:right w:val="none" w:sz="0" w:space="0" w:color="auto"/>
      </w:divBdr>
    </w:div>
    <w:div w:id="143589419">
      <w:bodyDiv w:val="1"/>
      <w:marLeft w:val="0"/>
      <w:marRight w:val="0"/>
      <w:marTop w:val="0"/>
      <w:marBottom w:val="0"/>
      <w:divBdr>
        <w:top w:val="none" w:sz="0" w:space="0" w:color="auto"/>
        <w:left w:val="none" w:sz="0" w:space="0" w:color="auto"/>
        <w:bottom w:val="none" w:sz="0" w:space="0" w:color="auto"/>
        <w:right w:val="none" w:sz="0" w:space="0" w:color="auto"/>
      </w:divBdr>
    </w:div>
    <w:div w:id="144587627">
      <w:bodyDiv w:val="1"/>
      <w:marLeft w:val="0"/>
      <w:marRight w:val="0"/>
      <w:marTop w:val="0"/>
      <w:marBottom w:val="0"/>
      <w:divBdr>
        <w:top w:val="none" w:sz="0" w:space="0" w:color="auto"/>
        <w:left w:val="none" w:sz="0" w:space="0" w:color="auto"/>
        <w:bottom w:val="none" w:sz="0" w:space="0" w:color="auto"/>
        <w:right w:val="none" w:sz="0" w:space="0" w:color="auto"/>
      </w:divBdr>
    </w:div>
    <w:div w:id="155072982">
      <w:bodyDiv w:val="1"/>
      <w:marLeft w:val="0"/>
      <w:marRight w:val="0"/>
      <w:marTop w:val="0"/>
      <w:marBottom w:val="0"/>
      <w:divBdr>
        <w:top w:val="none" w:sz="0" w:space="0" w:color="auto"/>
        <w:left w:val="none" w:sz="0" w:space="0" w:color="auto"/>
        <w:bottom w:val="none" w:sz="0" w:space="0" w:color="auto"/>
        <w:right w:val="none" w:sz="0" w:space="0" w:color="auto"/>
      </w:divBdr>
    </w:div>
    <w:div w:id="278494864">
      <w:bodyDiv w:val="1"/>
      <w:marLeft w:val="0"/>
      <w:marRight w:val="0"/>
      <w:marTop w:val="0"/>
      <w:marBottom w:val="0"/>
      <w:divBdr>
        <w:top w:val="none" w:sz="0" w:space="0" w:color="auto"/>
        <w:left w:val="none" w:sz="0" w:space="0" w:color="auto"/>
        <w:bottom w:val="none" w:sz="0" w:space="0" w:color="auto"/>
        <w:right w:val="none" w:sz="0" w:space="0" w:color="auto"/>
      </w:divBdr>
    </w:div>
    <w:div w:id="302153407">
      <w:bodyDiv w:val="1"/>
      <w:marLeft w:val="0"/>
      <w:marRight w:val="0"/>
      <w:marTop w:val="0"/>
      <w:marBottom w:val="0"/>
      <w:divBdr>
        <w:top w:val="none" w:sz="0" w:space="0" w:color="auto"/>
        <w:left w:val="none" w:sz="0" w:space="0" w:color="auto"/>
        <w:bottom w:val="none" w:sz="0" w:space="0" w:color="auto"/>
        <w:right w:val="none" w:sz="0" w:space="0" w:color="auto"/>
      </w:divBdr>
    </w:div>
    <w:div w:id="388235562">
      <w:bodyDiv w:val="1"/>
      <w:marLeft w:val="0"/>
      <w:marRight w:val="0"/>
      <w:marTop w:val="0"/>
      <w:marBottom w:val="0"/>
      <w:divBdr>
        <w:top w:val="none" w:sz="0" w:space="0" w:color="auto"/>
        <w:left w:val="none" w:sz="0" w:space="0" w:color="auto"/>
        <w:bottom w:val="none" w:sz="0" w:space="0" w:color="auto"/>
        <w:right w:val="none" w:sz="0" w:space="0" w:color="auto"/>
      </w:divBdr>
      <w:divsChild>
        <w:div w:id="332102570">
          <w:marLeft w:val="0"/>
          <w:marRight w:val="0"/>
          <w:marTop w:val="0"/>
          <w:marBottom w:val="0"/>
          <w:divBdr>
            <w:top w:val="none" w:sz="0" w:space="0" w:color="auto"/>
            <w:left w:val="none" w:sz="0" w:space="0" w:color="auto"/>
            <w:bottom w:val="none" w:sz="0" w:space="0" w:color="auto"/>
            <w:right w:val="none" w:sz="0" w:space="0" w:color="auto"/>
          </w:divBdr>
        </w:div>
        <w:div w:id="836925656">
          <w:marLeft w:val="0"/>
          <w:marRight w:val="0"/>
          <w:marTop w:val="0"/>
          <w:marBottom w:val="0"/>
          <w:divBdr>
            <w:top w:val="none" w:sz="0" w:space="0" w:color="auto"/>
            <w:left w:val="none" w:sz="0" w:space="0" w:color="auto"/>
            <w:bottom w:val="none" w:sz="0" w:space="0" w:color="auto"/>
            <w:right w:val="none" w:sz="0" w:space="0" w:color="auto"/>
          </w:divBdr>
          <w:divsChild>
            <w:div w:id="1756635463">
              <w:marLeft w:val="0"/>
              <w:marRight w:val="0"/>
              <w:marTop w:val="0"/>
              <w:marBottom w:val="0"/>
              <w:divBdr>
                <w:top w:val="none" w:sz="0" w:space="0" w:color="auto"/>
                <w:left w:val="none" w:sz="0" w:space="0" w:color="auto"/>
                <w:bottom w:val="none" w:sz="0" w:space="0" w:color="auto"/>
                <w:right w:val="none" w:sz="0" w:space="0" w:color="auto"/>
              </w:divBdr>
            </w:div>
          </w:divsChild>
        </w:div>
        <w:div w:id="290868491">
          <w:marLeft w:val="0"/>
          <w:marRight w:val="0"/>
          <w:marTop w:val="0"/>
          <w:marBottom w:val="0"/>
          <w:divBdr>
            <w:top w:val="none" w:sz="0" w:space="0" w:color="auto"/>
            <w:left w:val="none" w:sz="0" w:space="0" w:color="auto"/>
            <w:bottom w:val="none" w:sz="0" w:space="0" w:color="auto"/>
            <w:right w:val="none" w:sz="0" w:space="0" w:color="auto"/>
          </w:divBdr>
        </w:div>
        <w:div w:id="1766418763">
          <w:marLeft w:val="0"/>
          <w:marRight w:val="0"/>
          <w:marTop w:val="0"/>
          <w:marBottom w:val="0"/>
          <w:divBdr>
            <w:top w:val="none" w:sz="0" w:space="0" w:color="auto"/>
            <w:left w:val="none" w:sz="0" w:space="0" w:color="auto"/>
            <w:bottom w:val="none" w:sz="0" w:space="0" w:color="auto"/>
            <w:right w:val="none" w:sz="0" w:space="0" w:color="auto"/>
          </w:divBdr>
          <w:divsChild>
            <w:div w:id="1193768148">
              <w:marLeft w:val="0"/>
              <w:marRight w:val="0"/>
              <w:marTop w:val="0"/>
              <w:marBottom w:val="0"/>
              <w:divBdr>
                <w:top w:val="none" w:sz="0" w:space="0" w:color="auto"/>
                <w:left w:val="none" w:sz="0" w:space="0" w:color="auto"/>
                <w:bottom w:val="none" w:sz="0" w:space="0" w:color="auto"/>
                <w:right w:val="none" w:sz="0" w:space="0" w:color="auto"/>
              </w:divBdr>
            </w:div>
            <w:div w:id="111099080">
              <w:marLeft w:val="0"/>
              <w:marRight w:val="0"/>
              <w:marTop w:val="0"/>
              <w:marBottom w:val="0"/>
              <w:divBdr>
                <w:top w:val="none" w:sz="0" w:space="0" w:color="auto"/>
                <w:left w:val="none" w:sz="0" w:space="0" w:color="auto"/>
                <w:bottom w:val="none" w:sz="0" w:space="0" w:color="auto"/>
                <w:right w:val="none" w:sz="0" w:space="0" w:color="auto"/>
              </w:divBdr>
            </w:div>
            <w:div w:id="1443915075">
              <w:marLeft w:val="0"/>
              <w:marRight w:val="0"/>
              <w:marTop w:val="0"/>
              <w:marBottom w:val="0"/>
              <w:divBdr>
                <w:top w:val="none" w:sz="0" w:space="0" w:color="auto"/>
                <w:left w:val="none" w:sz="0" w:space="0" w:color="auto"/>
                <w:bottom w:val="none" w:sz="0" w:space="0" w:color="auto"/>
                <w:right w:val="none" w:sz="0" w:space="0" w:color="auto"/>
              </w:divBdr>
            </w:div>
          </w:divsChild>
        </w:div>
        <w:div w:id="1461920564">
          <w:marLeft w:val="0"/>
          <w:marRight w:val="0"/>
          <w:marTop w:val="0"/>
          <w:marBottom w:val="0"/>
          <w:divBdr>
            <w:top w:val="none" w:sz="0" w:space="0" w:color="auto"/>
            <w:left w:val="none" w:sz="0" w:space="0" w:color="auto"/>
            <w:bottom w:val="none" w:sz="0" w:space="0" w:color="auto"/>
            <w:right w:val="none" w:sz="0" w:space="0" w:color="auto"/>
          </w:divBdr>
        </w:div>
      </w:divsChild>
    </w:div>
    <w:div w:id="436022022">
      <w:bodyDiv w:val="1"/>
      <w:marLeft w:val="0"/>
      <w:marRight w:val="0"/>
      <w:marTop w:val="0"/>
      <w:marBottom w:val="0"/>
      <w:divBdr>
        <w:top w:val="none" w:sz="0" w:space="0" w:color="auto"/>
        <w:left w:val="none" w:sz="0" w:space="0" w:color="auto"/>
        <w:bottom w:val="none" w:sz="0" w:space="0" w:color="auto"/>
        <w:right w:val="none" w:sz="0" w:space="0" w:color="auto"/>
      </w:divBdr>
    </w:div>
    <w:div w:id="509296889">
      <w:bodyDiv w:val="1"/>
      <w:marLeft w:val="0"/>
      <w:marRight w:val="0"/>
      <w:marTop w:val="0"/>
      <w:marBottom w:val="0"/>
      <w:divBdr>
        <w:top w:val="none" w:sz="0" w:space="0" w:color="auto"/>
        <w:left w:val="none" w:sz="0" w:space="0" w:color="auto"/>
        <w:bottom w:val="none" w:sz="0" w:space="0" w:color="auto"/>
        <w:right w:val="none" w:sz="0" w:space="0" w:color="auto"/>
      </w:divBdr>
    </w:div>
    <w:div w:id="558563740">
      <w:bodyDiv w:val="1"/>
      <w:marLeft w:val="0"/>
      <w:marRight w:val="0"/>
      <w:marTop w:val="0"/>
      <w:marBottom w:val="0"/>
      <w:divBdr>
        <w:top w:val="none" w:sz="0" w:space="0" w:color="auto"/>
        <w:left w:val="none" w:sz="0" w:space="0" w:color="auto"/>
        <w:bottom w:val="none" w:sz="0" w:space="0" w:color="auto"/>
        <w:right w:val="none" w:sz="0" w:space="0" w:color="auto"/>
      </w:divBdr>
    </w:div>
    <w:div w:id="563180497">
      <w:bodyDiv w:val="1"/>
      <w:marLeft w:val="0"/>
      <w:marRight w:val="0"/>
      <w:marTop w:val="0"/>
      <w:marBottom w:val="0"/>
      <w:divBdr>
        <w:top w:val="none" w:sz="0" w:space="0" w:color="auto"/>
        <w:left w:val="none" w:sz="0" w:space="0" w:color="auto"/>
        <w:bottom w:val="none" w:sz="0" w:space="0" w:color="auto"/>
        <w:right w:val="none" w:sz="0" w:space="0" w:color="auto"/>
      </w:divBdr>
    </w:div>
    <w:div w:id="648750236">
      <w:bodyDiv w:val="1"/>
      <w:marLeft w:val="0"/>
      <w:marRight w:val="0"/>
      <w:marTop w:val="0"/>
      <w:marBottom w:val="0"/>
      <w:divBdr>
        <w:top w:val="none" w:sz="0" w:space="0" w:color="auto"/>
        <w:left w:val="none" w:sz="0" w:space="0" w:color="auto"/>
        <w:bottom w:val="none" w:sz="0" w:space="0" w:color="auto"/>
        <w:right w:val="none" w:sz="0" w:space="0" w:color="auto"/>
      </w:divBdr>
    </w:div>
    <w:div w:id="776364045">
      <w:bodyDiv w:val="1"/>
      <w:marLeft w:val="0"/>
      <w:marRight w:val="0"/>
      <w:marTop w:val="0"/>
      <w:marBottom w:val="0"/>
      <w:divBdr>
        <w:top w:val="none" w:sz="0" w:space="0" w:color="auto"/>
        <w:left w:val="none" w:sz="0" w:space="0" w:color="auto"/>
        <w:bottom w:val="none" w:sz="0" w:space="0" w:color="auto"/>
        <w:right w:val="none" w:sz="0" w:space="0" w:color="auto"/>
      </w:divBdr>
    </w:div>
    <w:div w:id="782041773">
      <w:bodyDiv w:val="1"/>
      <w:marLeft w:val="0"/>
      <w:marRight w:val="0"/>
      <w:marTop w:val="0"/>
      <w:marBottom w:val="0"/>
      <w:divBdr>
        <w:top w:val="none" w:sz="0" w:space="0" w:color="auto"/>
        <w:left w:val="none" w:sz="0" w:space="0" w:color="auto"/>
        <w:bottom w:val="none" w:sz="0" w:space="0" w:color="auto"/>
        <w:right w:val="none" w:sz="0" w:space="0" w:color="auto"/>
      </w:divBdr>
    </w:div>
    <w:div w:id="883953475">
      <w:bodyDiv w:val="1"/>
      <w:marLeft w:val="0"/>
      <w:marRight w:val="0"/>
      <w:marTop w:val="0"/>
      <w:marBottom w:val="0"/>
      <w:divBdr>
        <w:top w:val="none" w:sz="0" w:space="0" w:color="auto"/>
        <w:left w:val="none" w:sz="0" w:space="0" w:color="auto"/>
        <w:bottom w:val="none" w:sz="0" w:space="0" w:color="auto"/>
        <w:right w:val="none" w:sz="0" w:space="0" w:color="auto"/>
      </w:divBdr>
    </w:div>
    <w:div w:id="978148847">
      <w:bodyDiv w:val="1"/>
      <w:marLeft w:val="0"/>
      <w:marRight w:val="0"/>
      <w:marTop w:val="0"/>
      <w:marBottom w:val="0"/>
      <w:divBdr>
        <w:top w:val="none" w:sz="0" w:space="0" w:color="auto"/>
        <w:left w:val="none" w:sz="0" w:space="0" w:color="auto"/>
        <w:bottom w:val="none" w:sz="0" w:space="0" w:color="auto"/>
        <w:right w:val="none" w:sz="0" w:space="0" w:color="auto"/>
      </w:divBdr>
    </w:div>
    <w:div w:id="1010370622">
      <w:bodyDiv w:val="1"/>
      <w:marLeft w:val="0"/>
      <w:marRight w:val="0"/>
      <w:marTop w:val="0"/>
      <w:marBottom w:val="0"/>
      <w:divBdr>
        <w:top w:val="none" w:sz="0" w:space="0" w:color="auto"/>
        <w:left w:val="none" w:sz="0" w:space="0" w:color="auto"/>
        <w:bottom w:val="none" w:sz="0" w:space="0" w:color="auto"/>
        <w:right w:val="none" w:sz="0" w:space="0" w:color="auto"/>
      </w:divBdr>
    </w:div>
    <w:div w:id="1066419370">
      <w:bodyDiv w:val="1"/>
      <w:marLeft w:val="0"/>
      <w:marRight w:val="0"/>
      <w:marTop w:val="0"/>
      <w:marBottom w:val="0"/>
      <w:divBdr>
        <w:top w:val="none" w:sz="0" w:space="0" w:color="auto"/>
        <w:left w:val="none" w:sz="0" w:space="0" w:color="auto"/>
        <w:bottom w:val="none" w:sz="0" w:space="0" w:color="auto"/>
        <w:right w:val="none" w:sz="0" w:space="0" w:color="auto"/>
      </w:divBdr>
    </w:div>
    <w:div w:id="1090078070">
      <w:bodyDiv w:val="1"/>
      <w:marLeft w:val="0"/>
      <w:marRight w:val="0"/>
      <w:marTop w:val="0"/>
      <w:marBottom w:val="0"/>
      <w:divBdr>
        <w:top w:val="none" w:sz="0" w:space="0" w:color="auto"/>
        <w:left w:val="none" w:sz="0" w:space="0" w:color="auto"/>
        <w:bottom w:val="none" w:sz="0" w:space="0" w:color="auto"/>
        <w:right w:val="none" w:sz="0" w:space="0" w:color="auto"/>
      </w:divBdr>
    </w:div>
    <w:div w:id="1294291837">
      <w:bodyDiv w:val="1"/>
      <w:marLeft w:val="0"/>
      <w:marRight w:val="0"/>
      <w:marTop w:val="0"/>
      <w:marBottom w:val="0"/>
      <w:divBdr>
        <w:top w:val="none" w:sz="0" w:space="0" w:color="auto"/>
        <w:left w:val="none" w:sz="0" w:space="0" w:color="auto"/>
        <w:bottom w:val="none" w:sz="0" w:space="0" w:color="auto"/>
        <w:right w:val="none" w:sz="0" w:space="0" w:color="auto"/>
      </w:divBdr>
    </w:div>
    <w:div w:id="1309046999">
      <w:bodyDiv w:val="1"/>
      <w:marLeft w:val="0"/>
      <w:marRight w:val="0"/>
      <w:marTop w:val="0"/>
      <w:marBottom w:val="0"/>
      <w:divBdr>
        <w:top w:val="none" w:sz="0" w:space="0" w:color="auto"/>
        <w:left w:val="none" w:sz="0" w:space="0" w:color="auto"/>
        <w:bottom w:val="none" w:sz="0" w:space="0" w:color="auto"/>
        <w:right w:val="none" w:sz="0" w:space="0" w:color="auto"/>
      </w:divBdr>
      <w:divsChild>
        <w:div w:id="889994947">
          <w:marLeft w:val="0"/>
          <w:marRight w:val="0"/>
          <w:marTop w:val="0"/>
          <w:marBottom w:val="0"/>
          <w:divBdr>
            <w:top w:val="none" w:sz="0" w:space="0" w:color="auto"/>
            <w:left w:val="none" w:sz="0" w:space="0" w:color="auto"/>
            <w:bottom w:val="none" w:sz="0" w:space="0" w:color="auto"/>
            <w:right w:val="none" w:sz="0" w:space="0" w:color="auto"/>
          </w:divBdr>
        </w:div>
        <w:div w:id="1263495544">
          <w:marLeft w:val="0"/>
          <w:marRight w:val="0"/>
          <w:marTop w:val="0"/>
          <w:marBottom w:val="0"/>
          <w:divBdr>
            <w:top w:val="none" w:sz="0" w:space="0" w:color="auto"/>
            <w:left w:val="none" w:sz="0" w:space="0" w:color="auto"/>
            <w:bottom w:val="none" w:sz="0" w:space="0" w:color="auto"/>
            <w:right w:val="none" w:sz="0" w:space="0" w:color="auto"/>
          </w:divBdr>
        </w:div>
        <w:div w:id="1548835274">
          <w:marLeft w:val="0"/>
          <w:marRight w:val="0"/>
          <w:marTop w:val="0"/>
          <w:marBottom w:val="0"/>
          <w:divBdr>
            <w:top w:val="none" w:sz="0" w:space="0" w:color="auto"/>
            <w:left w:val="none" w:sz="0" w:space="0" w:color="auto"/>
            <w:bottom w:val="none" w:sz="0" w:space="0" w:color="auto"/>
            <w:right w:val="none" w:sz="0" w:space="0" w:color="auto"/>
          </w:divBdr>
        </w:div>
      </w:divsChild>
    </w:div>
    <w:div w:id="1650092722">
      <w:bodyDiv w:val="1"/>
      <w:marLeft w:val="0"/>
      <w:marRight w:val="0"/>
      <w:marTop w:val="0"/>
      <w:marBottom w:val="0"/>
      <w:divBdr>
        <w:top w:val="none" w:sz="0" w:space="0" w:color="auto"/>
        <w:left w:val="none" w:sz="0" w:space="0" w:color="auto"/>
        <w:bottom w:val="none" w:sz="0" w:space="0" w:color="auto"/>
        <w:right w:val="none" w:sz="0" w:space="0" w:color="auto"/>
      </w:divBdr>
    </w:div>
    <w:div w:id="1723939211">
      <w:bodyDiv w:val="1"/>
      <w:marLeft w:val="0"/>
      <w:marRight w:val="0"/>
      <w:marTop w:val="0"/>
      <w:marBottom w:val="0"/>
      <w:divBdr>
        <w:top w:val="none" w:sz="0" w:space="0" w:color="auto"/>
        <w:left w:val="none" w:sz="0" w:space="0" w:color="auto"/>
        <w:bottom w:val="none" w:sz="0" w:space="0" w:color="auto"/>
        <w:right w:val="none" w:sz="0" w:space="0" w:color="auto"/>
      </w:divBdr>
    </w:div>
    <w:div w:id="1785153911">
      <w:bodyDiv w:val="1"/>
      <w:marLeft w:val="0"/>
      <w:marRight w:val="0"/>
      <w:marTop w:val="0"/>
      <w:marBottom w:val="0"/>
      <w:divBdr>
        <w:top w:val="none" w:sz="0" w:space="0" w:color="auto"/>
        <w:left w:val="none" w:sz="0" w:space="0" w:color="auto"/>
        <w:bottom w:val="none" w:sz="0" w:space="0" w:color="auto"/>
        <w:right w:val="none" w:sz="0" w:space="0" w:color="auto"/>
      </w:divBdr>
    </w:div>
    <w:div w:id="1819958510">
      <w:bodyDiv w:val="1"/>
      <w:marLeft w:val="0"/>
      <w:marRight w:val="0"/>
      <w:marTop w:val="0"/>
      <w:marBottom w:val="0"/>
      <w:divBdr>
        <w:top w:val="none" w:sz="0" w:space="0" w:color="auto"/>
        <w:left w:val="none" w:sz="0" w:space="0" w:color="auto"/>
        <w:bottom w:val="none" w:sz="0" w:space="0" w:color="auto"/>
        <w:right w:val="none" w:sz="0" w:space="0" w:color="auto"/>
      </w:divBdr>
    </w:div>
    <w:div w:id="1838110336">
      <w:bodyDiv w:val="1"/>
      <w:marLeft w:val="0"/>
      <w:marRight w:val="0"/>
      <w:marTop w:val="0"/>
      <w:marBottom w:val="0"/>
      <w:divBdr>
        <w:top w:val="none" w:sz="0" w:space="0" w:color="auto"/>
        <w:left w:val="none" w:sz="0" w:space="0" w:color="auto"/>
        <w:bottom w:val="none" w:sz="0" w:space="0" w:color="auto"/>
        <w:right w:val="none" w:sz="0" w:space="0" w:color="auto"/>
      </w:divBdr>
    </w:div>
    <w:div w:id="20812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stochampionship.it/?lang=en" TargetMode="External"/><Relationship Id="rId18" Type="http://schemas.openxmlformats.org/officeDocument/2006/relationships/hyperlink" Target="http://de.wikipedia.org/wiki/Pest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lanosanremodelgusto.it/msrgusto_prodotto/focaccia/" TargetMode="External"/><Relationship Id="rId17" Type="http://schemas.openxmlformats.org/officeDocument/2006/relationships/hyperlink" Target="http://www.milanosanremodelgusto.it/msrgusto_prodotto/olio-e-v-o/" TargetMode="External"/><Relationship Id="rId2" Type="http://schemas.openxmlformats.org/officeDocument/2006/relationships/numbering" Target="numbering.xml"/><Relationship Id="rId16" Type="http://schemas.openxmlformats.org/officeDocument/2006/relationships/hyperlink" Target="https://www.lamialiguria.it/en/component/content/article/183-flavours/wines-from-liguria/2819-wine-from-liguria.html?Itemid=572" TargetMode="External"/><Relationship Id="rId20" Type="http://schemas.openxmlformats.org/officeDocument/2006/relationships/hyperlink" Target="http://www.avia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gagollo.it" TargetMode="External"/><Relationship Id="rId10" Type="http://schemas.openxmlformats.org/officeDocument/2006/relationships/image" Target="media/image3.jpeg"/><Relationship Id="rId19" Type="http://schemas.openxmlformats.org/officeDocument/2006/relationships/hyperlink" Target="mailto:shansen@aviare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lchinottonellarete.it/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2BE9B-A947-42C7-BE0A-FDF7EDFF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2062</Words>
  <Characters>14053</Characters>
  <Application>Microsoft Office Word</Application>
  <DocSecurity>0</DocSecurity>
  <Lines>117</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Chistane</Company>
  <LinksUpToDate>false</LinksUpToDate>
  <CharactersWithSpaces>16083</CharactersWithSpaces>
  <SharedDoc>false</SharedDoc>
  <HLinks>
    <vt:vector size="42" baseType="variant">
      <vt:variant>
        <vt:i4>5177439</vt:i4>
      </vt:variant>
      <vt:variant>
        <vt:i4>18</vt:i4>
      </vt:variant>
      <vt:variant>
        <vt:i4>0</vt:i4>
      </vt:variant>
      <vt:variant>
        <vt:i4>5</vt:i4>
      </vt:variant>
      <vt:variant>
        <vt:lpwstr>http://www.aviareps.com/</vt:lpwstr>
      </vt:variant>
      <vt:variant>
        <vt:lpwstr/>
      </vt:variant>
      <vt:variant>
        <vt:i4>2293765</vt:i4>
      </vt:variant>
      <vt:variant>
        <vt:i4>15</vt:i4>
      </vt:variant>
      <vt:variant>
        <vt:i4>0</vt:i4>
      </vt:variant>
      <vt:variant>
        <vt:i4>5</vt:i4>
      </vt:variant>
      <vt:variant>
        <vt:lpwstr>mailto:lschuetz@aviareps.com</vt:lpwstr>
      </vt:variant>
      <vt:variant>
        <vt:lpwstr/>
      </vt:variant>
      <vt:variant>
        <vt:i4>7471151</vt:i4>
      </vt:variant>
      <vt:variant>
        <vt:i4>12</vt:i4>
      </vt:variant>
      <vt:variant>
        <vt:i4>0</vt:i4>
      </vt:variant>
      <vt:variant>
        <vt:i4>5</vt:i4>
      </vt:variant>
      <vt:variant>
        <vt:lpwstr>http://de.wikipedia.org/wiki/Pesto</vt:lpwstr>
      </vt:variant>
      <vt:variant>
        <vt:lpwstr/>
      </vt:variant>
      <vt:variant>
        <vt:i4>1114143</vt:i4>
      </vt:variant>
      <vt:variant>
        <vt:i4>9</vt:i4>
      </vt:variant>
      <vt:variant>
        <vt:i4>0</vt:i4>
      </vt:variant>
      <vt:variant>
        <vt:i4>5</vt:i4>
      </vt:variant>
      <vt:variant>
        <vt:lpwstr>http://www.gps-tour.info/</vt:lpwstr>
      </vt:variant>
      <vt:variant>
        <vt:lpwstr/>
      </vt:variant>
      <vt:variant>
        <vt:i4>1966109</vt:i4>
      </vt:variant>
      <vt:variant>
        <vt:i4>6</vt:i4>
      </vt:variant>
      <vt:variant>
        <vt:i4>0</vt:i4>
      </vt:variant>
      <vt:variant>
        <vt:i4>5</vt:i4>
      </vt:variant>
      <vt:variant>
        <vt:lpwstr>http://www.alpidelmareinbici.it/</vt:lpwstr>
      </vt:variant>
      <vt:variant>
        <vt:lpwstr/>
      </vt:variant>
      <vt:variant>
        <vt:i4>4522057</vt:i4>
      </vt:variant>
      <vt:variant>
        <vt:i4>3</vt:i4>
      </vt:variant>
      <vt:variant>
        <vt:i4>0</vt:i4>
      </vt:variant>
      <vt:variant>
        <vt:i4>5</vt:i4>
      </vt:variant>
      <vt:variant>
        <vt:lpwstr>http://www.altaviastagerace.com/</vt:lpwstr>
      </vt:variant>
      <vt:variant>
        <vt:lpwstr/>
      </vt:variant>
      <vt:variant>
        <vt:i4>1179713</vt:i4>
      </vt:variant>
      <vt:variant>
        <vt:i4>0</vt:i4>
      </vt:variant>
      <vt:variant>
        <vt:i4>0</vt:i4>
      </vt:variant>
      <vt:variant>
        <vt:i4>5</vt:i4>
      </vt:variant>
      <vt:variant>
        <vt:lpwstr>http://www.24hfinale.com/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genziana</dc:creator>
  <cp:lastModifiedBy>Stefanie Hansen</cp:lastModifiedBy>
  <cp:revision>9</cp:revision>
  <cp:lastPrinted>2016-11-28T14:47:00Z</cp:lastPrinted>
  <dcterms:created xsi:type="dcterms:W3CDTF">2017-10-16T18:00:00Z</dcterms:created>
  <dcterms:modified xsi:type="dcterms:W3CDTF">2017-10-19T10:08:00Z</dcterms:modified>
</cp:coreProperties>
</file>