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D1" w:rsidRDefault="00BB14D1" w:rsidP="00EE6752">
      <w:pPr>
        <w:rPr>
          <w:rFonts w:ascii="Century Schoolbook" w:hAnsi="Century Schoolbook"/>
          <w:b w:val="0"/>
        </w:rPr>
      </w:pPr>
    </w:p>
    <w:p w:rsidR="00544346" w:rsidRDefault="00544346" w:rsidP="00EE6752">
      <w:pPr>
        <w:rPr>
          <w:rFonts w:ascii="Century Schoolbook" w:hAnsi="Century Schoolbook"/>
          <w:b w:val="0"/>
        </w:rPr>
      </w:pPr>
    </w:p>
    <w:p w:rsidR="00544346" w:rsidRDefault="00544346" w:rsidP="00544346">
      <w:pPr>
        <w:pStyle w:val="Normalwebb"/>
        <w:spacing w:line="270" w:lineRule="atLeast"/>
        <w:rPr>
          <w:rFonts w:ascii="Arial Narrow" w:hAnsi="Arial Narrow" w:cs="Helvetica"/>
          <w:b/>
          <w:color w:val="555555"/>
          <w:sz w:val="28"/>
          <w:szCs w:val="28"/>
        </w:rPr>
      </w:pPr>
    </w:p>
    <w:p w:rsidR="00544346" w:rsidRPr="00834BC1" w:rsidRDefault="00544346" w:rsidP="00544346">
      <w:pPr>
        <w:pStyle w:val="Normalwebb"/>
        <w:spacing w:line="270" w:lineRule="atLeast"/>
        <w:rPr>
          <w:rFonts w:ascii="Arial Narrow" w:hAnsi="Arial Narrow" w:cs="Helvetica"/>
          <w:color w:val="555555"/>
        </w:rPr>
      </w:pPr>
      <w:r w:rsidRPr="00834BC1">
        <w:rPr>
          <w:rFonts w:ascii="Arial Narrow" w:hAnsi="Arial Narrow" w:cs="Helvetica"/>
          <w:b/>
          <w:color w:val="555555"/>
          <w:sz w:val="28"/>
          <w:szCs w:val="28"/>
        </w:rPr>
        <w:t>Är din toalett en miljöbov?</w:t>
      </w:r>
    </w:p>
    <w:p w:rsidR="00544346" w:rsidRPr="00834BC1" w:rsidRDefault="00544346" w:rsidP="00544346">
      <w:pPr>
        <w:pStyle w:val="Normalwebb"/>
        <w:spacing w:line="270" w:lineRule="atLeast"/>
        <w:rPr>
          <w:rFonts w:ascii="Arial Narrow" w:hAnsi="Arial Narrow" w:cs="Helvetica"/>
          <w:b/>
          <w:color w:val="555555"/>
        </w:rPr>
      </w:pPr>
      <w:r w:rsidRPr="00834BC1">
        <w:rPr>
          <w:rFonts w:ascii="Arial Narrow" w:hAnsi="Arial Narrow" w:cs="Helvetica"/>
          <w:b/>
          <w:color w:val="555555"/>
        </w:rPr>
        <w:t>Toaletter och handfat som står och rinner eller droppar är</w:t>
      </w:r>
      <w:r>
        <w:rPr>
          <w:rFonts w:ascii="Arial Narrow" w:hAnsi="Arial Narrow" w:cs="Helvetica"/>
          <w:b/>
          <w:color w:val="555555"/>
        </w:rPr>
        <w:t xml:space="preserve"> dolda miljöbovar. Det betyder </w:t>
      </w:r>
      <w:r w:rsidRPr="00834BC1">
        <w:rPr>
          <w:rFonts w:ascii="Arial Narrow" w:hAnsi="Arial Narrow" w:cs="Helvetica"/>
          <w:b/>
          <w:color w:val="555555"/>
        </w:rPr>
        <w:t>att massor av rent vatten åker outnyttjat ut i avloppet. Nu genomför Stenungsundshem en kampanj bland hyresgästerna för att jaga rätt på dem.</w:t>
      </w:r>
    </w:p>
    <w:p w:rsidR="00544346" w:rsidRPr="00834BC1" w:rsidRDefault="00544346" w:rsidP="00544346">
      <w:pPr>
        <w:pStyle w:val="Normalwebb"/>
        <w:spacing w:line="270" w:lineRule="atLeast"/>
        <w:rPr>
          <w:rFonts w:ascii="Arial Narrow" w:hAnsi="Arial Narrow" w:cs="Helvetica"/>
          <w:color w:val="555555"/>
        </w:rPr>
      </w:pPr>
      <w:r w:rsidRPr="00834BC1">
        <w:rPr>
          <w:rFonts w:ascii="Arial Narrow" w:hAnsi="Arial Narrow" w:cs="Helvetica"/>
          <w:color w:val="555555"/>
        </w:rPr>
        <w:t>Kanske har man en miljöbov i sin lägenhet utan att tänka på det. En toalett som står och smårinner kan bidra till att massor av rent vatten rinner rakt ner i avloppet till ingen nytta. Detsamma gäller en kökskran eller en dusch som ständigt står och smådroppar.</w:t>
      </w:r>
    </w:p>
    <w:p w:rsidR="00544346" w:rsidRPr="00834BC1" w:rsidRDefault="00544346" w:rsidP="00544346">
      <w:pPr>
        <w:pStyle w:val="Normalwebb"/>
        <w:spacing w:line="270" w:lineRule="atLeast"/>
        <w:rPr>
          <w:rFonts w:ascii="Arial Narrow" w:hAnsi="Arial Narrow" w:cs="Helvetica"/>
          <w:color w:val="555555"/>
        </w:rPr>
      </w:pPr>
      <w:proofErr w:type="gramStart"/>
      <w:r w:rsidRPr="00834BC1">
        <w:rPr>
          <w:rFonts w:ascii="Arial Narrow" w:hAnsi="Arial Narrow" w:cs="Helvetica"/>
          <w:color w:val="555555"/>
        </w:rPr>
        <w:t>-</w:t>
      </w:r>
      <w:proofErr w:type="gramEnd"/>
      <w:r w:rsidRPr="00834BC1">
        <w:rPr>
          <w:rFonts w:ascii="Arial Narrow" w:hAnsi="Arial Narrow" w:cs="Helvetica"/>
          <w:color w:val="555555"/>
        </w:rPr>
        <w:t xml:space="preserve">Vid en kontroll i </w:t>
      </w:r>
      <w:r w:rsidR="00877542">
        <w:rPr>
          <w:rFonts w:ascii="Arial Narrow" w:hAnsi="Arial Narrow" w:cs="Helvetica"/>
          <w:color w:val="555555"/>
        </w:rPr>
        <w:t xml:space="preserve">ett av Stenungsundshems områden </w:t>
      </w:r>
      <w:bookmarkStart w:id="0" w:name="_GoBack"/>
      <w:bookmarkEnd w:id="0"/>
      <w:r w:rsidRPr="00834BC1">
        <w:rPr>
          <w:rFonts w:ascii="Arial Narrow" w:hAnsi="Arial Narrow" w:cs="Helvetica"/>
          <w:color w:val="555555"/>
        </w:rPr>
        <w:t xml:space="preserve">upptäcktes en toalett som bara den bidrog till att förbruka upp till 300 kubikmeter vatten per år. En droppande kran kan förbruka 25-50 liter vatten per dygn, säger Mikael </w:t>
      </w:r>
      <w:proofErr w:type="spellStart"/>
      <w:r w:rsidRPr="00834BC1">
        <w:rPr>
          <w:rFonts w:ascii="Arial Narrow" w:hAnsi="Arial Narrow" w:cs="Helvetica"/>
          <w:color w:val="555555"/>
        </w:rPr>
        <w:t>Nocera</w:t>
      </w:r>
      <w:proofErr w:type="spellEnd"/>
      <w:r w:rsidRPr="00834BC1">
        <w:rPr>
          <w:rFonts w:ascii="Arial Narrow" w:hAnsi="Arial Narrow" w:cs="Helvetica"/>
          <w:color w:val="555555"/>
        </w:rPr>
        <w:t>, drifttekniker på Stenungsundshem.</w:t>
      </w:r>
      <w:r w:rsidRPr="00834BC1">
        <w:rPr>
          <w:rFonts w:ascii="Arial Narrow" w:hAnsi="Arial Narrow" w:cs="Helvetica"/>
          <w:color w:val="555555"/>
        </w:rPr>
        <w:br/>
      </w:r>
      <w:r w:rsidRPr="00834BC1">
        <w:rPr>
          <w:rFonts w:ascii="Arial Narrow" w:hAnsi="Arial Narrow" w:cs="Helvetica"/>
          <w:color w:val="555555"/>
        </w:rPr>
        <w:br/>
        <w:t xml:space="preserve">Rent vatten är en värdefull tillgång. För miljöns skull ska vi vara sparsamma med det. Vi uppmärksammar just nu våra hyresgäster på problemet och ber dem </w:t>
      </w:r>
      <w:proofErr w:type="spellStart"/>
      <w:r w:rsidRPr="00834BC1">
        <w:rPr>
          <w:rFonts w:ascii="Arial Narrow" w:hAnsi="Arial Narrow" w:cs="Helvetica"/>
          <w:color w:val="555555"/>
        </w:rPr>
        <w:t>felanmäla</w:t>
      </w:r>
      <w:proofErr w:type="spellEnd"/>
      <w:r w:rsidRPr="00834BC1">
        <w:rPr>
          <w:rFonts w:ascii="Arial Narrow" w:hAnsi="Arial Narrow" w:cs="Helvetica"/>
          <w:color w:val="555555"/>
        </w:rPr>
        <w:t xml:space="preserve"> direkt om toalett, kran eller dusch står och rinner eller droppar. Våra reparatörer kontrollerar nu också kranar och toaletter när de åtgärdar andra fel inne i lägenheterna.</w:t>
      </w:r>
    </w:p>
    <w:p w:rsidR="00544346" w:rsidRPr="008D52C0" w:rsidRDefault="00544346" w:rsidP="00EE6752">
      <w:pPr>
        <w:rPr>
          <w:rFonts w:ascii="Century Schoolbook" w:hAnsi="Century Schoolbook"/>
          <w:b w:val="0"/>
        </w:rPr>
      </w:pPr>
    </w:p>
    <w:sectPr w:rsidR="00544346" w:rsidRPr="008D52C0" w:rsidSect="008B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6" w:rsidRDefault="00544346" w:rsidP="000776F0">
      <w:pPr>
        <w:spacing w:line="240" w:lineRule="auto"/>
      </w:pPr>
      <w:r>
        <w:separator/>
      </w:r>
    </w:p>
  </w:endnote>
  <w:endnote w:type="continuationSeparator" w:id="0">
    <w:p w:rsidR="00544346" w:rsidRDefault="00544346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6" w:rsidRDefault="00544346" w:rsidP="000776F0">
      <w:pPr>
        <w:spacing w:line="240" w:lineRule="auto"/>
      </w:pPr>
      <w:r>
        <w:separator/>
      </w:r>
    </w:p>
  </w:footnote>
  <w:footnote w:type="continuationSeparator" w:id="0">
    <w:p w:rsidR="00544346" w:rsidRDefault="00544346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6"/>
    <w:rsid w:val="000057A8"/>
    <w:rsid w:val="00017775"/>
    <w:rsid w:val="000264C9"/>
    <w:rsid w:val="00026AEE"/>
    <w:rsid w:val="00051948"/>
    <w:rsid w:val="00070E7D"/>
    <w:rsid w:val="000776F0"/>
    <w:rsid w:val="00086182"/>
    <w:rsid w:val="00093BC0"/>
    <w:rsid w:val="001032B3"/>
    <w:rsid w:val="00144A97"/>
    <w:rsid w:val="00151D9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44346"/>
    <w:rsid w:val="00572CD4"/>
    <w:rsid w:val="005930B1"/>
    <w:rsid w:val="005A302C"/>
    <w:rsid w:val="005A6013"/>
    <w:rsid w:val="00605A88"/>
    <w:rsid w:val="00631BC2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516B8"/>
    <w:rsid w:val="00877542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67E8"/>
    <w:rsid w:val="00F141A2"/>
    <w:rsid w:val="00F95DA8"/>
    <w:rsid w:val="00FD3127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544346"/>
    <w:pPr>
      <w:autoSpaceDE/>
      <w:autoSpaceDN/>
      <w:adjustRightInd/>
      <w:spacing w:after="135" w:line="240" w:lineRule="auto"/>
    </w:pPr>
    <w:rPr>
      <w:rFonts w:ascii="Times New Roman" w:hAnsi="Times New Roman" w:cs="Times New Roman"/>
      <w:b w:val="0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544346"/>
    <w:pPr>
      <w:autoSpaceDE/>
      <w:autoSpaceDN/>
      <w:adjustRightInd/>
      <w:spacing w:after="135" w:line="240" w:lineRule="auto"/>
    </w:pPr>
    <w:rPr>
      <w:rFonts w:ascii="Times New Roman" w:hAnsi="Times New Roman" w:cs="Times New Roman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184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2015-03-03T14:24:00Z</dcterms:created>
  <dcterms:modified xsi:type="dcterms:W3CDTF">2015-03-03T14:24:00Z</dcterms:modified>
</cp:coreProperties>
</file>