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96" w:rsidRPr="000453AC" w:rsidRDefault="00634696" w:rsidP="00634696">
      <w:pPr>
        <w:pStyle w:val="Normalwebb"/>
        <w:spacing w:line="270" w:lineRule="atLeast"/>
        <w:rPr>
          <w:rFonts w:ascii="Helvetica" w:hAnsi="Helvetica" w:cs="Helvetica"/>
          <w:color w:val="555555"/>
          <w:sz w:val="20"/>
          <w:szCs w:val="20"/>
          <w:lang w:val="en-GB"/>
        </w:rPr>
      </w:pPr>
      <w:r w:rsidRPr="000453AC">
        <w:rPr>
          <w:rStyle w:val="Stark"/>
          <w:rFonts w:ascii="Helvetica" w:hAnsi="Helvetica" w:cs="Helvetica"/>
          <w:color w:val="555555"/>
          <w:sz w:val="20"/>
          <w:szCs w:val="20"/>
          <w:lang w:val="en-GB"/>
        </w:rPr>
        <w:t xml:space="preserve">Discovery Education Espresso Will Offer Swedish Primary Schools Comprehensive, Engaging and Timely Digital Services to Accelerate Student Learning </w:t>
      </w:r>
      <w:r w:rsidRPr="000453AC">
        <w:rPr>
          <w:rFonts w:ascii="Helvetica" w:hAnsi="Helvetica" w:cs="Helvetica"/>
          <w:b/>
          <w:bCs/>
          <w:color w:val="555555"/>
          <w:sz w:val="20"/>
          <w:szCs w:val="20"/>
          <w:lang w:val="en-GB"/>
        </w:rPr>
        <w:br/>
      </w:r>
      <w:r w:rsidRPr="000453AC">
        <w:rPr>
          <w:rFonts w:ascii="Helvetica" w:hAnsi="Helvetica" w:cs="Helvetica"/>
          <w:color w:val="555555"/>
          <w:sz w:val="20"/>
          <w:szCs w:val="20"/>
          <w:lang w:val="en-GB"/>
        </w:rPr>
        <w:t>-- Discovery Education, the leading provider of digital content and professional development for school classrooms, today announced it has partnered with Liber, the leading educational content and services provider in Scandinavia.</w:t>
      </w:r>
    </w:p>
    <w:p w:rsidR="00634696" w:rsidRPr="000453AC" w:rsidRDefault="00634696" w:rsidP="00634696">
      <w:pPr>
        <w:pStyle w:val="Normalwebb"/>
        <w:spacing w:line="270" w:lineRule="atLeast"/>
        <w:rPr>
          <w:rFonts w:ascii="Helvetica" w:hAnsi="Helvetica" w:cs="Helvetica"/>
          <w:color w:val="555555"/>
          <w:sz w:val="20"/>
          <w:szCs w:val="20"/>
          <w:lang w:val="en-GB"/>
        </w:rPr>
      </w:pPr>
      <w:r w:rsidRPr="000453AC">
        <w:rPr>
          <w:rFonts w:ascii="Helvetica" w:hAnsi="Helvetica" w:cs="Helvetica"/>
          <w:color w:val="555555"/>
          <w:sz w:val="20"/>
          <w:szCs w:val="20"/>
          <w:lang w:val="en-GB"/>
        </w:rPr>
        <w:t>As part of this new relationship, Discovery Education will offer Swedish primary schools Discovery Education Espresso, a Swedish-translated version of the award-winning, cross-curricular UK primary service of the same name.</w:t>
      </w:r>
    </w:p>
    <w:p w:rsidR="00634696" w:rsidRPr="000453AC" w:rsidRDefault="00634696" w:rsidP="00634696">
      <w:pPr>
        <w:pStyle w:val="Normalwebb"/>
        <w:spacing w:line="270" w:lineRule="atLeast"/>
        <w:rPr>
          <w:rFonts w:ascii="Helvetica" w:hAnsi="Helvetica" w:cs="Helvetica"/>
          <w:color w:val="555555"/>
          <w:sz w:val="20"/>
          <w:szCs w:val="20"/>
          <w:lang w:val="en-GB"/>
        </w:rPr>
      </w:pPr>
      <w:r w:rsidRPr="000453AC">
        <w:rPr>
          <w:rFonts w:ascii="Helvetica" w:hAnsi="Helvetica" w:cs="Helvetica"/>
          <w:color w:val="555555"/>
          <w:sz w:val="20"/>
          <w:szCs w:val="20"/>
          <w:lang w:val="en-GB"/>
        </w:rPr>
        <w:t>“This newly formed partnership with Liber highlights Discovery Education’s commitment to transforming teaching and learning across the globe with the highest quality, relevant digital content,” said Chris Mathews, Vice-President, International Partnerships “We are pleased to be working with such an esteemed partner and we are confident that Discovery Education Espresso will continue to provide Swedish educators with the high quality resources they need to build engaging digital learning environments for their students.”</w:t>
      </w:r>
    </w:p>
    <w:p w:rsidR="00634696" w:rsidRPr="000453AC" w:rsidRDefault="00634696" w:rsidP="00634696">
      <w:pPr>
        <w:pStyle w:val="Normalwebb"/>
        <w:spacing w:line="270" w:lineRule="atLeast"/>
        <w:rPr>
          <w:rFonts w:ascii="Helvetica" w:hAnsi="Helvetica" w:cs="Helvetica"/>
          <w:color w:val="555555"/>
          <w:sz w:val="20"/>
          <w:szCs w:val="20"/>
          <w:lang w:val="en-GB"/>
        </w:rPr>
      </w:pPr>
      <w:r w:rsidRPr="000453AC">
        <w:rPr>
          <w:rFonts w:ascii="Helvetica" w:hAnsi="Helvetica" w:cs="Helvetica"/>
          <w:color w:val="555555"/>
          <w:sz w:val="20"/>
          <w:szCs w:val="20"/>
          <w:lang w:val="en-GB"/>
        </w:rPr>
        <w:t>"At Liber we are proud to partner with global leader Discovery Education. This enables us to hold a market leading position in primary digital cont</w:t>
      </w:r>
      <w:r w:rsidR="000453AC">
        <w:rPr>
          <w:rFonts w:ascii="Helvetica" w:hAnsi="Helvetica" w:cs="Helvetica"/>
          <w:color w:val="555555"/>
          <w:sz w:val="20"/>
          <w:szCs w:val="20"/>
          <w:lang w:val="en-GB"/>
        </w:rPr>
        <w:t xml:space="preserve">ent as well as </w:t>
      </w:r>
      <w:r w:rsidR="00063F2A">
        <w:rPr>
          <w:rFonts w:ascii="Helvetica" w:hAnsi="Helvetica" w:cs="Helvetica"/>
          <w:color w:val="555555"/>
          <w:sz w:val="20"/>
          <w:szCs w:val="20"/>
          <w:lang w:val="en-GB"/>
        </w:rPr>
        <w:t xml:space="preserve">develop </w:t>
      </w:r>
      <w:bookmarkStart w:id="0" w:name="_GoBack"/>
      <w:bookmarkEnd w:id="0"/>
      <w:r w:rsidRPr="000453AC">
        <w:rPr>
          <w:rFonts w:ascii="Helvetica" w:hAnsi="Helvetica" w:cs="Helvetica"/>
          <w:color w:val="555555"/>
          <w:sz w:val="20"/>
          <w:szCs w:val="20"/>
          <w:lang w:val="en-GB"/>
        </w:rPr>
        <w:t xml:space="preserve">Professional Development in the Swedish market,” says Sales Manager, Patrik Eide. "Discovery Education Espresso aligns with the Swedish curriculum and is the only digital tool on the market that shows substantial and pedagogical results in Primary School." </w:t>
      </w:r>
      <w:hyperlink r:id="rId5" w:history="1">
        <w:r w:rsidRPr="000453AC">
          <w:rPr>
            <w:rStyle w:val="Stark"/>
            <w:rFonts w:ascii="Helvetica" w:hAnsi="Helvetica" w:cs="Helvetica"/>
            <w:color w:val="3D9BBC"/>
            <w:sz w:val="20"/>
            <w:szCs w:val="20"/>
            <w:lang w:val="en-GB"/>
          </w:rPr>
          <w:t>Research shows positive results with digital tool (pdf)</w:t>
        </w:r>
      </w:hyperlink>
      <w:r w:rsidRPr="000453AC">
        <w:rPr>
          <w:rFonts w:ascii="Helvetica" w:hAnsi="Helvetica" w:cs="Helvetica"/>
          <w:color w:val="555555"/>
          <w:sz w:val="20"/>
          <w:szCs w:val="20"/>
          <w:lang w:val="en-GB"/>
        </w:rPr>
        <w:t xml:space="preserve"> What do the users think? </w:t>
      </w:r>
      <w:hyperlink r:id="rId6" w:history="1">
        <w:r w:rsidRPr="000453AC">
          <w:rPr>
            <w:rStyle w:val="Stark"/>
            <w:rFonts w:ascii="Helvetica" w:hAnsi="Helvetica" w:cs="Helvetica"/>
            <w:color w:val="3D9BBC"/>
            <w:sz w:val="20"/>
            <w:szCs w:val="20"/>
            <w:lang w:val="en-GB"/>
          </w:rPr>
          <w:t>Report from in-depth interviews with teachers using the tool (pdf)</w:t>
        </w:r>
      </w:hyperlink>
      <w:r w:rsidRPr="000453AC">
        <w:rPr>
          <w:rFonts w:ascii="Helvetica" w:hAnsi="Helvetica" w:cs="Helvetica"/>
          <w:color w:val="555555"/>
          <w:sz w:val="20"/>
          <w:szCs w:val="20"/>
          <w:lang w:val="en-GB"/>
        </w:rPr>
        <w:t xml:space="preserve"> For more information about Discovery Education, visit </w:t>
      </w:r>
      <w:hyperlink r:id="rId7" w:history="1">
        <w:r w:rsidRPr="000453AC">
          <w:rPr>
            <w:rStyle w:val="Hyperlnk"/>
            <w:rFonts w:ascii="Helvetica" w:hAnsi="Helvetica" w:cs="Helvetica"/>
            <w:sz w:val="20"/>
            <w:szCs w:val="20"/>
            <w:lang w:val="en-GB"/>
          </w:rPr>
          <w:t>www.discoveryeducation.co.uk</w:t>
        </w:r>
      </w:hyperlink>
      <w:r w:rsidRPr="000453AC">
        <w:rPr>
          <w:rFonts w:ascii="Helvetica" w:hAnsi="Helvetica" w:cs="Helvetica"/>
          <w:color w:val="555555"/>
          <w:sz w:val="20"/>
          <w:szCs w:val="20"/>
          <w:lang w:val="en-GB"/>
        </w:rPr>
        <w:t>.</w:t>
      </w:r>
    </w:p>
    <w:p w:rsidR="00634696" w:rsidRPr="000453AC" w:rsidRDefault="00634696" w:rsidP="00634696">
      <w:pPr>
        <w:pStyle w:val="Normalwebb"/>
        <w:spacing w:line="270" w:lineRule="atLeast"/>
        <w:rPr>
          <w:rFonts w:ascii="Helvetica" w:hAnsi="Helvetica" w:cs="Helvetica"/>
          <w:color w:val="555555"/>
          <w:sz w:val="20"/>
          <w:szCs w:val="20"/>
          <w:lang w:val="en-GB"/>
        </w:rPr>
      </w:pPr>
      <w:r w:rsidRPr="000453AC">
        <w:rPr>
          <w:rFonts w:ascii="Helvetica" w:hAnsi="Helvetica" w:cs="Helvetica"/>
          <w:color w:val="555555"/>
          <w:sz w:val="20"/>
          <w:szCs w:val="20"/>
          <w:lang w:val="en-GB"/>
        </w:rPr>
        <w:t xml:space="preserve">Created specifically for Swedish teachers and learners, Discovery Education Espresso is a digital learning service supporting the successful integration of digital media into teaching and learning. Currently available in 600 Swedish primary schools, the service offers content that is up-to-date, age-appropriate and aligned directly to Lgr 11, the Swedish national curriculum. As part of this new partnership with Liber, Discovery Education will license and develop Discovery Education Espresso and provide weekly resource updates. Liber will oversee service delivery and customer support, while Discovery Education will manage language translation and curriculum alignment.  </w:t>
      </w:r>
    </w:p>
    <w:p w:rsidR="00634696" w:rsidRPr="000453AC" w:rsidRDefault="00634696" w:rsidP="00634696">
      <w:pPr>
        <w:pStyle w:val="Normalwebb"/>
        <w:spacing w:line="270" w:lineRule="atLeast"/>
        <w:rPr>
          <w:rFonts w:ascii="Helvetica" w:hAnsi="Helvetica" w:cs="Helvetica"/>
          <w:color w:val="555555"/>
          <w:sz w:val="20"/>
          <w:szCs w:val="20"/>
          <w:lang w:val="en-GB"/>
        </w:rPr>
      </w:pPr>
      <w:r w:rsidRPr="000453AC">
        <w:rPr>
          <w:rFonts w:ascii="Helvetica" w:hAnsi="Helvetica" w:cs="Helvetica"/>
          <w:color w:val="555555"/>
          <w:sz w:val="20"/>
          <w:szCs w:val="20"/>
          <w:lang w:val="en-GB"/>
        </w:rPr>
        <w:t xml:space="preserve">Discovery Education Espresso covers 15 subjects across the Swedish primary school curriculum for Grades 1-5, including maths, science, history, geography, Swedish language and English as a foreign language.  The service engages students with more than 7000 digital media resources for all subjects, such as video clips, activities, quizzes and challenges, worksheets, storybooks, maps and images. Additionally, Discovery Education Espresso continuously provides timely news content to educators and keeps students engaged in current global issues through  biweekly broadcasts from a Swedish news service for primary schools, as well as regular, age-appropriate reports from Sweden’s leading daily newspaper, Dagens Nyheter. </w:t>
      </w:r>
    </w:p>
    <w:p w:rsidR="00054A8C" w:rsidRPr="000453AC" w:rsidRDefault="00054A8C">
      <w:pPr>
        <w:rPr>
          <w:lang w:val="en-GB"/>
        </w:rPr>
      </w:pPr>
    </w:p>
    <w:sectPr w:rsidR="00054A8C" w:rsidRPr="00045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96"/>
    <w:rsid w:val="000453AC"/>
    <w:rsid w:val="00054A8C"/>
    <w:rsid w:val="00063F2A"/>
    <w:rsid w:val="004742BF"/>
    <w:rsid w:val="00634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4696"/>
    <w:rPr>
      <w:strike w:val="0"/>
      <w:dstrike w:val="0"/>
      <w:color w:val="3D9BBC"/>
      <w:u w:val="none"/>
      <w:effect w:val="none"/>
    </w:rPr>
  </w:style>
  <w:style w:type="character" w:styleId="Stark">
    <w:name w:val="Strong"/>
    <w:basedOn w:val="Standardstycketeckensnitt"/>
    <w:uiPriority w:val="22"/>
    <w:qFormat/>
    <w:rsid w:val="00634696"/>
    <w:rPr>
      <w:b/>
      <w:bCs/>
    </w:rPr>
  </w:style>
  <w:style w:type="paragraph" w:styleId="Normalwebb">
    <w:name w:val="Normal (Web)"/>
    <w:basedOn w:val="Normal"/>
    <w:uiPriority w:val="99"/>
    <w:semiHidden/>
    <w:unhideWhenUsed/>
    <w:rsid w:val="00634696"/>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4696"/>
    <w:rPr>
      <w:strike w:val="0"/>
      <w:dstrike w:val="0"/>
      <w:color w:val="3D9BBC"/>
      <w:u w:val="none"/>
      <w:effect w:val="none"/>
    </w:rPr>
  </w:style>
  <w:style w:type="character" w:styleId="Stark">
    <w:name w:val="Strong"/>
    <w:basedOn w:val="Standardstycketeckensnitt"/>
    <w:uiPriority w:val="22"/>
    <w:qFormat/>
    <w:rsid w:val="00634696"/>
    <w:rPr>
      <w:b/>
      <w:bCs/>
    </w:rPr>
  </w:style>
  <w:style w:type="paragraph" w:styleId="Normalwebb">
    <w:name w:val="Normal (Web)"/>
    <w:basedOn w:val="Normal"/>
    <w:uiPriority w:val="99"/>
    <w:semiHidden/>
    <w:unhideWhenUsed/>
    <w:rsid w:val="00634696"/>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9941">
      <w:bodyDiv w:val="1"/>
      <w:marLeft w:val="0"/>
      <w:marRight w:val="0"/>
      <w:marTop w:val="0"/>
      <w:marBottom w:val="0"/>
      <w:divBdr>
        <w:top w:val="none" w:sz="0" w:space="0" w:color="auto"/>
        <w:left w:val="none" w:sz="0" w:space="0" w:color="auto"/>
        <w:bottom w:val="none" w:sz="0" w:space="0" w:color="auto"/>
        <w:right w:val="none" w:sz="0" w:space="0" w:color="auto"/>
      </w:divBdr>
      <w:divsChild>
        <w:div w:id="186527367">
          <w:marLeft w:val="0"/>
          <w:marRight w:val="0"/>
          <w:marTop w:val="0"/>
          <w:marBottom w:val="0"/>
          <w:divBdr>
            <w:top w:val="none" w:sz="0" w:space="0" w:color="auto"/>
            <w:left w:val="none" w:sz="0" w:space="0" w:color="auto"/>
            <w:bottom w:val="none" w:sz="0" w:space="0" w:color="auto"/>
            <w:right w:val="none" w:sz="0" w:space="0" w:color="auto"/>
          </w:divBdr>
          <w:divsChild>
            <w:div w:id="611783908">
              <w:marLeft w:val="0"/>
              <w:marRight w:val="0"/>
              <w:marTop w:val="0"/>
              <w:marBottom w:val="0"/>
              <w:divBdr>
                <w:top w:val="none" w:sz="0" w:space="0" w:color="auto"/>
                <w:left w:val="none" w:sz="0" w:space="0" w:color="auto"/>
                <w:bottom w:val="none" w:sz="0" w:space="0" w:color="auto"/>
                <w:right w:val="none" w:sz="0" w:space="0" w:color="auto"/>
              </w:divBdr>
              <w:divsChild>
                <w:div w:id="599921082">
                  <w:marLeft w:val="-300"/>
                  <w:marRight w:val="0"/>
                  <w:marTop w:val="0"/>
                  <w:marBottom w:val="0"/>
                  <w:divBdr>
                    <w:top w:val="none" w:sz="0" w:space="0" w:color="auto"/>
                    <w:left w:val="none" w:sz="0" w:space="0" w:color="auto"/>
                    <w:bottom w:val="none" w:sz="0" w:space="0" w:color="auto"/>
                    <w:right w:val="none" w:sz="0" w:space="0" w:color="auto"/>
                  </w:divBdr>
                  <w:divsChild>
                    <w:div w:id="992411906">
                      <w:marLeft w:val="0"/>
                      <w:marRight w:val="0"/>
                      <w:marTop w:val="0"/>
                      <w:marBottom w:val="0"/>
                      <w:divBdr>
                        <w:top w:val="none" w:sz="0" w:space="0" w:color="auto"/>
                        <w:left w:val="none" w:sz="0" w:space="0" w:color="auto"/>
                        <w:bottom w:val="none" w:sz="0" w:space="0" w:color="auto"/>
                        <w:right w:val="none" w:sz="0" w:space="0" w:color="auto"/>
                      </w:divBdr>
                      <w:divsChild>
                        <w:div w:id="1227301959">
                          <w:marLeft w:val="-300"/>
                          <w:marRight w:val="0"/>
                          <w:marTop w:val="0"/>
                          <w:marBottom w:val="0"/>
                          <w:divBdr>
                            <w:top w:val="none" w:sz="0" w:space="0" w:color="auto"/>
                            <w:left w:val="none" w:sz="0" w:space="0" w:color="auto"/>
                            <w:bottom w:val="none" w:sz="0" w:space="0" w:color="auto"/>
                            <w:right w:val="none" w:sz="0" w:space="0" w:color="auto"/>
                          </w:divBdr>
                          <w:divsChild>
                            <w:div w:id="1650474217">
                              <w:marLeft w:val="0"/>
                              <w:marRight w:val="0"/>
                              <w:marTop w:val="0"/>
                              <w:marBottom w:val="0"/>
                              <w:divBdr>
                                <w:top w:val="none" w:sz="0" w:space="0" w:color="auto"/>
                                <w:left w:val="none" w:sz="0" w:space="0" w:color="auto"/>
                                <w:bottom w:val="none" w:sz="0" w:space="0" w:color="auto"/>
                                <w:right w:val="none" w:sz="0" w:space="0" w:color="auto"/>
                              </w:divBdr>
                              <w:divsChild>
                                <w:div w:id="588734540">
                                  <w:marLeft w:val="0"/>
                                  <w:marRight w:val="0"/>
                                  <w:marTop w:val="0"/>
                                  <w:marBottom w:val="135"/>
                                  <w:divBdr>
                                    <w:top w:val="none" w:sz="0" w:space="0" w:color="auto"/>
                                    <w:left w:val="none" w:sz="0" w:space="0" w:color="auto"/>
                                    <w:bottom w:val="none" w:sz="0" w:space="0" w:color="auto"/>
                                    <w:right w:val="none" w:sz="0" w:space="0" w:color="auto"/>
                                  </w:divBdr>
                                  <w:divsChild>
                                    <w:div w:id="405810186">
                                      <w:marLeft w:val="0"/>
                                      <w:marRight w:val="0"/>
                                      <w:marTop w:val="0"/>
                                      <w:marBottom w:val="0"/>
                                      <w:divBdr>
                                        <w:top w:val="none" w:sz="0" w:space="0" w:color="auto"/>
                                        <w:left w:val="none" w:sz="0" w:space="0" w:color="auto"/>
                                        <w:bottom w:val="none" w:sz="0" w:space="0" w:color="auto"/>
                                        <w:right w:val="none" w:sz="0" w:space="0" w:color="auto"/>
                                      </w:divBdr>
                                      <w:divsChild>
                                        <w:div w:id="456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yeducation.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ber.se/Market/grsk/espresso/Discovery_Education_Espresso_vad%20tycker_anvandarna.PDF" TargetMode="External"/><Relationship Id="rId5" Type="http://schemas.openxmlformats.org/officeDocument/2006/relationships/hyperlink" Target="https://www.liber.se/Market/grsk/espresso/White_paper_Forskning_visar_konkreta_resultat_med_digitalt_verkty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2936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Infinitas Learning</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Lerner</dc:creator>
  <cp:lastModifiedBy>Lisa Lerner</cp:lastModifiedBy>
  <cp:revision>3</cp:revision>
  <dcterms:created xsi:type="dcterms:W3CDTF">2015-05-18T08:27:00Z</dcterms:created>
  <dcterms:modified xsi:type="dcterms:W3CDTF">2015-05-18T08:29:00Z</dcterms:modified>
</cp:coreProperties>
</file>