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EE8" w:rsidRPr="00C444E6" w:rsidRDefault="001D4808" w:rsidP="0050493C">
      <w:pPr>
        <w:autoSpaceDE w:val="0"/>
        <w:autoSpaceDN w:val="0"/>
        <w:adjustRightInd w:val="0"/>
        <w:jc w:val="center"/>
        <w:outlineLvl w:val="0"/>
        <w:rPr>
          <w:rFonts w:ascii="Arial" w:hAnsi="Arial" w:cs="Arial"/>
          <w:b/>
          <w:sz w:val="36"/>
          <w:szCs w:val="36"/>
        </w:rPr>
      </w:pPr>
      <w:r>
        <w:rPr>
          <w:rFonts w:ascii="Arial" w:hAnsi="Arial" w:cs="Arial"/>
          <w:b/>
          <w:sz w:val="36"/>
          <w:szCs w:val="36"/>
        </w:rPr>
        <w:t>New 5-year data confirm</w:t>
      </w:r>
      <w:r w:rsidR="00FB1E58">
        <w:rPr>
          <w:rFonts w:ascii="Arial" w:hAnsi="Arial" w:cs="Arial"/>
          <w:b/>
          <w:sz w:val="36"/>
          <w:szCs w:val="36"/>
        </w:rPr>
        <w:t xml:space="preserve"> maintained bone levels </w:t>
      </w:r>
      <w:r w:rsidR="0016442D">
        <w:rPr>
          <w:rFonts w:ascii="Arial" w:hAnsi="Arial" w:cs="Arial"/>
          <w:b/>
          <w:sz w:val="36"/>
          <w:szCs w:val="36"/>
        </w:rPr>
        <w:t xml:space="preserve">and biological sustainability </w:t>
      </w:r>
      <w:r w:rsidR="00FB1E58">
        <w:rPr>
          <w:rFonts w:ascii="Arial" w:hAnsi="Arial" w:cs="Arial"/>
          <w:b/>
          <w:sz w:val="36"/>
          <w:szCs w:val="36"/>
        </w:rPr>
        <w:t>with OsseoSpeed implants from DENTSPLY Implants</w:t>
      </w:r>
    </w:p>
    <w:p w:rsidR="00846991" w:rsidRPr="00C444E6" w:rsidRDefault="00846991" w:rsidP="00846991">
      <w:pPr>
        <w:autoSpaceDE w:val="0"/>
        <w:autoSpaceDN w:val="0"/>
        <w:adjustRightInd w:val="0"/>
        <w:rPr>
          <w:rFonts w:ascii="Arial" w:hAnsi="Arial" w:cs="Arial"/>
          <w:color w:val="000000"/>
          <w:sz w:val="21"/>
          <w:szCs w:val="21"/>
        </w:rPr>
      </w:pPr>
    </w:p>
    <w:p w:rsidR="00C007DB" w:rsidRPr="00C81CAD" w:rsidRDefault="00C007DB" w:rsidP="000070F4">
      <w:pPr>
        <w:rPr>
          <w:noProof/>
          <w:lang w:eastAsia="sv-SE"/>
        </w:rPr>
      </w:pPr>
    </w:p>
    <w:p w:rsidR="00132065" w:rsidRDefault="00FB1E58" w:rsidP="000070F4">
      <w:pPr>
        <w:rPr>
          <w:rFonts w:ascii="Arial" w:hAnsi="Arial" w:cs="Arial"/>
          <w:color w:val="000000"/>
          <w:sz w:val="22"/>
          <w:szCs w:val="22"/>
        </w:rPr>
      </w:pPr>
      <w:r w:rsidRPr="003D1A8F">
        <w:rPr>
          <w:rFonts w:ascii="Arial" w:hAnsi="Arial" w:cs="Arial"/>
          <w:i/>
          <w:color w:val="000000"/>
          <w:sz w:val="22"/>
          <w:szCs w:val="20"/>
        </w:rPr>
        <w:t xml:space="preserve">June </w:t>
      </w:r>
      <w:r w:rsidR="00A40350" w:rsidRPr="003D1A8F">
        <w:rPr>
          <w:rFonts w:ascii="Arial" w:hAnsi="Arial" w:cs="Arial"/>
          <w:i/>
          <w:color w:val="000000"/>
          <w:sz w:val="22"/>
          <w:szCs w:val="20"/>
        </w:rPr>
        <w:t>20</w:t>
      </w:r>
      <w:r w:rsidR="00B56C61" w:rsidRPr="003D1A8F">
        <w:rPr>
          <w:rFonts w:ascii="Arial" w:hAnsi="Arial" w:cs="Arial"/>
          <w:i/>
          <w:color w:val="000000"/>
          <w:sz w:val="22"/>
          <w:szCs w:val="20"/>
        </w:rPr>
        <w:t>1</w:t>
      </w:r>
      <w:r w:rsidR="003F4B74" w:rsidRPr="003D1A8F">
        <w:rPr>
          <w:rFonts w:ascii="Arial" w:hAnsi="Arial" w:cs="Arial"/>
          <w:i/>
          <w:color w:val="000000"/>
          <w:sz w:val="22"/>
          <w:szCs w:val="20"/>
        </w:rPr>
        <w:t>5</w:t>
      </w:r>
      <w:r w:rsidR="00651E2A" w:rsidRPr="00C444E6">
        <w:rPr>
          <w:rFonts w:ascii="Arial" w:hAnsi="Arial" w:cs="Arial"/>
          <w:color w:val="000000"/>
          <w:sz w:val="22"/>
          <w:szCs w:val="22"/>
        </w:rPr>
        <w:t>—</w:t>
      </w:r>
      <w:proofErr w:type="gramStart"/>
      <w:r w:rsidR="009E1CE0">
        <w:rPr>
          <w:rFonts w:ascii="Arial" w:hAnsi="Arial" w:cs="Arial"/>
          <w:color w:val="000000"/>
          <w:sz w:val="22"/>
          <w:szCs w:val="22"/>
        </w:rPr>
        <w:t>N</w:t>
      </w:r>
      <w:r w:rsidR="009E1CE0" w:rsidRPr="000070F4">
        <w:rPr>
          <w:rFonts w:ascii="Arial" w:hAnsi="Arial" w:cs="Arial"/>
          <w:color w:val="000000"/>
          <w:sz w:val="22"/>
          <w:szCs w:val="22"/>
        </w:rPr>
        <w:t>ew</w:t>
      </w:r>
      <w:proofErr w:type="gramEnd"/>
      <w:r w:rsidR="009E1CE0" w:rsidRPr="000070F4">
        <w:rPr>
          <w:rFonts w:ascii="Arial" w:hAnsi="Arial" w:cs="Arial"/>
          <w:color w:val="000000"/>
          <w:sz w:val="22"/>
          <w:szCs w:val="22"/>
        </w:rPr>
        <w:t xml:space="preserve"> 5-y</w:t>
      </w:r>
      <w:r w:rsidR="009E1CE0">
        <w:rPr>
          <w:rFonts w:ascii="Arial" w:hAnsi="Arial" w:cs="Arial"/>
          <w:color w:val="000000"/>
          <w:sz w:val="22"/>
          <w:szCs w:val="22"/>
        </w:rPr>
        <w:t>ear data on OsseoSpeed i</w:t>
      </w:r>
      <w:r w:rsidR="009E1CE0" w:rsidRPr="000070F4">
        <w:rPr>
          <w:rFonts w:ascii="Arial" w:hAnsi="Arial" w:cs="Arial"/>
          <w:color w:val="000000"/>
          <w:sz w:val="22"/>
          <w:szCs w:val="22"/>
        </w:rPr>
        <w:t>mplants</w:t>
      </w:r>
      <w:r w:rsidR="00132065">
        <w:rPr>
          <w:rFonts w:ascii="Arial" w:hAnsi="Arial" w:cs="Arial"/>
          <w:color w:val="000000"/>
          <w:sz w:val="22"/>
          <w:szCs w:val="22"/>
        </w:rPr>
        <w:t xml:space="preserve"> (ASTRA TECH Implant System)</w:t>
      </w:r>
      <w:r w:rsidR="008E1919">
        <w:rPr>
          <w:rFonts w:ascii="Arial" w:hAnsi="Arial" w:cs="Arial"/>
          <w:color w:val="000000"/>
          <w:sz w:val="22"/>
          <w:szCs w:val="22"/>
        </w:rPr>
        <w:t xml:space="preserve"> show</w:t>
      </w:r>
      <w:r w:rsidR="009E1CE0" w:rsidRPr="000070F4">
        <w:rPr>
          <w:rFonts w:ascii="Arial" w:hAnsi="Arial" w:cs="Arial"/>
          <w:color w:val="000000"/>
          <w:sz w:val="22"/>
          <w:szCs w:val="22"/>
        </w:rPr>
        <w:t xml:space="preserve"> </w:t>
      </w:r>
      <w:r w:rsidR="005A71B5">
        <w:rPr>
          <w:rFonts w:ascii="Arial" w:hAnsi="Arial" w:cs="Arial"/>
          <w:color w:val="000000"/>
          <w:sz w:val="22"/>
          <w:szCs w:val="22"/>
        </w:rPr>
        <w:t xml:space="preserve">stable soft tissue and </w:t>
      </w:r>
      <w:r w:rsidR="009E1CE0" w:rsidRPr="000070F4">
        <w:rPr>
          <w:rFonts w:ascii="Arial" w:hAnsi="Arial" w:cs="Arial"/>
          <w:color w:val="000000"/>
          <w:sz w:val="22"/>
          <w:szCs w:val="22"/>
        </w:rPr>
        <w:t>maintained bone levels from implant placement</w:t>
      </w:r>
      <w:r w:rsidR="00B34015">
        <w:rPr>
          <w:rFonts w:ascii="Arial" w:hAnsi="Arial" w:cs="Arial"/>
          <w:color w:val="000000"/>
          <w:sz w:val="22"/>
          <w:szCs w:val="22"/>
        </w:rPr>
        <w:t xml:space="preserve"> and implant loading</w:t>
      </w:r>
      <w:r w:rsidR="009E1CE0" w:rsidRPr="000070F4">
        <w:rPr>
          <w:rFonts w:ascii="Arial" w:hAnsi="Arial" w:cs="Arial"/>
          <w:color w:val="000000"/>
          <w:sz w:val="22"/>
          <w:szCs w:val="22"/>
        </w:rPr>
        <w:t xml:space="preserve">, </w:t>
      </w:r>
      <w:r w:rsidR="009E1CE0">
        <w:rPr>
          <w:rFonts w:ascii="Arial" w:hAnsi="Arial" w:cs="Arial"/>
          <w:color w:val="000000"/>
          <w:sz w:val="22"/>
          <w:szCs w:val="22"/>
        </w:rPr>
        <w:t xml:space="preserve">confirming an average </w:t>
      </w:r>
      <w:r w:rsidR="00132065">
        <w:rPr>
          <w:rFonts w:ascii="Arial" w:hAnsi="Arial" w:cs="Arial"/>
          <w:color w:val="000000"/>
          <w:sz w:val="22"/>
          <w:szCs w:val="22"/>
        </w:rPr>
        <w:t xml:space="preserve">bone level reduction of </w:t>
      </w:r>
      <w:r w:rsidR="009E1CE0">
        <w:rPr>
          <w:rFonts w:ascii="Arial" w:hAnsi="Arial" w:cs="Arial"/>
          <w:color w:val="000000"/>
          <w:sz w:val="22"/>
          <w:szCs w:val="22"/>
        </w:rPr>
        <w:t>only 0.</w:t>
      </w:r>
      <w:r w:rsidR="009E1CE0" w:rsidRPr="000070F4">
        <w:rPr>
          <w:rFonts w:ascii="Arial" w:hAnsi="Arial" w:cs="Arial"/>
          <w:color w:val="000000"/>
          <w:sz w:val="22"/>
          <w:szCs w:val="22"/>
        </w:rPr>
        <w:t>3 mm</w:t>
      </w:r>
      <w:r w:rsidR="00132065">
        <w:rPr>
          <w:rFonts w:ascii="Arial" w:hAnsi="Arial" w:cs="Arial"/>
          <w:color w:val="000000"/>
          <w:sz w:val="22"/>
          <w:szCs w:val="22"/>
        </w:rPr>
        <w:t xml:space="preserve">. </w:t>
      </w:r>
    </w:p>
    <w:p w:rsidR="00132065" w:rsidRDefault="00132065" w:rsidP="000070F4">
      <w:pPr>
        <w:rPr>
          <w:rFonts w:ascii="Arial" w:hAnsi="Arial" w:cs="Arial"/>
          <w:color w:val="000000"/>
          <w:sz w:val="22"/>
          <w:szCs w:val="22"/>
        </w:rPr>
      </w:pPr>
    </w:p>
    <w:p w:rsidR="005A71B5" w:rsidRDefault="00851588" w:rsidP="005A71B5">
      <w:pPr>
        <w:rPr>
          <w:rFonts w:ascii="Arial" w:hAnsi="Arial" w:cs="Arial"/>
          <w:color w:val="000000"/>
          <w:sz w:val="22"/>
          <w:szCs w:val="22"/>
        </w:rPr>
      </w:pPr>
      <w:r w:rsidRPr="003D1A8F">
        <w:rPr>
          <w:rFonts w:ascii="Palatino LT Std" w:hAnsi="Palatino LT Std"/>
          <w:bCs/>
          <w:noProof/>
          <w:sz w:val="20"/>
          <w:szCs w:val="18"/>
        </w:rPr>
        <w:drawing>
          <wp:anchor distT="0" distB="0" distL="114300" distR="114300" simplePos="0" relativeHeight="251659264" behindDoc="0" locked="0" layoutInCell="1" allowOverlap="1" wp14:anchorId="4D1AC6D6" wp14:editId="174AE07B">
            <wp:simplePos x="0" y="0"/>
            <wp:positionH relativeFrom="column">
              <wp:posOffset>4730750</wp:posOffset>
            </wp:positionH>
            <wp:positionV relativeFrom="paragraph">
              <wp:posOffset>18415</wp:posOffset>
            </wp:positionV>
            <wp:extent cx="1277620" cy="2224405"/>
            <wp:effectExtent l="0" t="0" r="0" b="4445"/>
            <wp:wrapSquare wrapText="bothSides"/>
            <wp:docPr id="8200" name="Picture 23" descr="x-ray_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0" name="Picture 23" descr="x-ray_p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7620" cy="22244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64775">
        <w:rPr>
          <w:rFonts w:ascii="Arial" w:hAnsi="Arial" w:cs="Arial"/>
          <w:color w:val="000000"/>
          <w:sz w:val="22"/>
          <w:szCs w:val="22"/>
        </w:rPr>
        <w:t>Recent d</w:t>
      </w:r>
      <w:r w:rsidR="00B34015">
        <w:rPr>
          <w:rFonts w:ascii="Arial" w:hAnsi="Arial" w:cs="Arial"/>
          <w:color w:val="000000"/>
          <w:sz w:val="22"/>
          <w:szCs w:val="22"/>
        </w:rPr>
        <w:t xml:space="preserve">ata from 17 </w:t>
      </w:r>
      <w:r w:rsidR="00083774">
        <w:rPr>
          <w:rFonts w:ascii="Arial" w:hAnsi="Arial" w:cs="Arial"/>
          <w:color w:val="000000"/>
          <w:sz w:val="22"/>
          <w:szCs w:val="22"/>
        </w:rPr>
        <w:t>scientific articles</w:t>
      </w:r>
      <w:r w:rsidR="00B34015">
        <w:rPr>
          <w:rFonts w:ascii="Arial" w:hAnsi="Arial" w:cs="Arial"/>
          <w:color w:val="000000"/>
          <w:sz w:val="22"/>
          <w:szCs w:val="22"/>
        </w:rPr>
        <w:t xml:space="preserve"> </w:t>
      </w:r>
      <w:r w:rsidR="009106A7">
        <w:rPr>
          <w:rFonts w:ascii="Arial" w:hAnsi="Arial" w:cs="Arial"/>
          <w:color w:val="000000"/>
          <w:sz w:val="22"/>
          <w:szCs w:val="22"/>
        </w:rPr>
        <w:t>show</w:t>
      </w:r>
      <w:r w:rsidR="001645AB">
        <w:rPr>
          <w:rFonts w:ascii="Arial" w:hAnsi="Arial" w:cs="Arial"/>
          <w:color w:val="000000"/>
          <w:sz w:val="22"/>
          <w:szCs w:val="22"/>
        </w:rPr>
        <w:t xml:space="preserve"> </w:t>
      </w:r>
      <w:r w:rsidR="009106A7">
        <w:rPr>
          <w:rFonts w:ascii="Arial" w:hAnsi="Arial" w:cs="Arial"/>
          <w:color w:val="000000"/>
          <w:sz w:val="22"/>
          <w:szCs w:val="22"/>
        </w:rPr>
        <w:t xml:space="preserve">that </w:t>
      </w:r>
      <w:r w:rsidR="001645AB">
        <w:rPr>
          <w:rFonts w:ascii="Arial" w:hAnsi="Arial" w:cs="Arial"/>
          <w:color w:val="000000"/>
          <w:sz w:val="22"/>
          <w:szCs w:val="22"/>
        </w:rPr>
        <w:t xml:space="preserve">the average bone level reduction from implant placement to five years is 0.3 mm, whereas the </w:t>
      </w:r>
      <w:r w:rsidR="009106A7">
        <w:rPr>
          <w:rFonts w:ascii="Arial" w:hAnsi="Arial" w:cs="Arial"/>
          <w:color w:val="000000"/>
          <w:sz w:val="22"/>
          <w:szCs w:val="22"/>
        </w:rPr>
        <w:t xml:space="preserve">accepted </w:t>
      </w:r>
      <w:r w:rsidR="001645AB">
        <w:rPr>
          <w:rFonts w:ascii="Arial" w:hAnsi="Arial" w:cs="Arial"/>
          <w:color w:val="000000"/>
          <w:sz w:val="22"/>
          <w:szCs w:val="22"/>
        </w:rPr>
        <w:t>standard norm is</w:t>
      </w:r>
      <w:r w:rsidR="009106A7">
        <w:rPr>
          <w:rFonts w:ascii="Arial" w:hAnsi="Arial" w:cs="Arial"/>
          <w:color w:val="000000"/>
          <w:sz w:val="22"/>
          <w:szCs w:val="22"/>
        </w:rPr>
        <w:t xml:space="preserve"> currently at 1.5 mm. </w:t>
      </w:r>
      <w:r w:rsidR="00E64775">
        <w:rPr>
          <w:rFonts w:ascii="Arial" w:hAnsi="Arial" w:cs="Arial"/>
          <w:color w:val="000000"/>
          <w:sz w:val="22"/>
          <w:szCs w:val="22"/>
        </w:rPr>
        <w:br/>
      </w:r>
      <w:r w:rsidR="009106A7">
        <w:rPr>
          <w:rFonts w:ascii="Arial" w:hAnsi="Arial" w:cs="Arial"/>
          <w:color w:val="000000"/>
          <w:sz w:val="22"/>
          <w:szCs w:val="22"/>
        </w:rPr>
        <w:t xml:space="preserve">In addition, data from 62 </w:t>
      </w:r>
      <w:r w:rsidR="00C81CAD">
        <w:rPr>
          <w:rFonts w:ascii="Arial" w:hAnsi="Arial" w:cs="Arial"/>
          <w:color w:val="000000"/>
          <w:sz w:val="22"/>
          <w:szCs w:val="22"/>
        </w:rPr>
        <w:t>scientific articles</w:t>
      </w:r>
      <w:r w:rsidR="009106A7">
        <w:rPr>
          <w:rFonts w:ascii="Arial" w:hAnsi="Arial" w:cs="Arial"/>
          <w:color w:val="000000"/>
          <w:sz w:val="22"/>
          <w:szCs w:val="22"/>
        </w:rPr>
        <w:t xml:space="preserve"> confirm the 0.3 mm average bone level reduction </w:t>
      </w:r>
      <w:r w:rsidR="00E64775">
        <w:rPr>
          <w:rFonts w:ascii="Arial" w:hAnsi="Arial" w:cs="Arial"/>
          <w:color w:val="000000"/>
          <w:sz w:val="22"/>
          <w:szCs w:val="22"/>
        </w:rPr>
        <w:t xml:space="preserve">one year after implant loading, with remained stability for five years. </w:t>
      </w:r>
    </w:p>
    <w:p w:rsidR="005A71B5" w:rsidRDefault="005A71B5" w:rsidP="005A71B5">
      <w:pPr>
        <w:rPr>
          <w:rFonts w:ascii="Arial" w:hAnsi="Arial" w:cs="Arial"/>
          <w:color w:val="000000"/>
          <w:sz w:val="22"/>
          <w:szCs w:val="22"/>
        </w:rPr>
      </w:pPr>
    </w:p>
    <w:p w:rsidR="005A71B5" w:rsidRDefault="005A71B5" w:rsidP="005A71B5">
      <w:pPr>
        <w:rPr>
          <w:rFonts w:ascii="Arial" w:hAnsi="Arial" w:cs="Arial"/>
          <w:color w:val="000000"/>
          <w:sz w:val="22"/>
          <w:szCs w:val="22"/>
        </w:rPr>
      </w:pPr>
      <w:r>
        <w:rPr>
          <w:rFonts w:ascii="Arial" w:hAnsi="Arial" w:cs="Arial"/>
          <w:color w:val="000000"/>
          <w:sz w:val="22"/>
          <w:szCs w:val="22"/>
        </w:rPr>
        <w:t xml:space="preserve">“These </w:t>
      </w:r>
      <w:r w:rsidR="009106A7">
        <w:rPr>
          <w:rFonts w:ascii="Arial" w:hAnsi="Arial" w:cs="Arial"/>
          <w:color w:val="000000"/>
          <w:sz w:val="22"/>
          <w:szCs w:val="22"/>
        </w:rPr>
        <w:t xml:space="preserve">great </w:t>
      </w:r>
      <w:r>
        <w:rPr>
          <w:rFonts w:ascii="Arial" w:hAnsi="Arial" w:cs="Arial"/>
          <w:color w:val="000000"/>
          <w:sz w:val="22"/>
          <w:szCs w:val="22"/>
        </w:rPr>
        <w:t>results are not a surprise to us</w:t>
      </w:r>
      <w:r w:rsidR="00A04883">
        <w:rPr>
          <w:rFonts w:ascii="Arial" w:hAnsi="Arial" w:cs="Arial"/>
          <w:color w:val="000000"/>
          <w:sz w:val="22"/>
          <w:szCs w:val="22"/>
        </w:rPr>
        <w:t xml:space="preserve">, but we are of course very happy to be able to present </w:t>
      </w:r>
      <w:r w:rsidR="009106A7">
        <w:rPr>
          <w:rFonts w:ascii="Arial" w:hAnsi="Arial" w:cs="Arial"/>
          <w:color w:val="000000"/>
          <w:sz w:val="22"/>
          <w:szCs w:val="22"/>
        </w:rPr>
        <w:t>data</w:t>
      </w:r>
      <w:r w:rsidR="00A04883">
        <w:rPr>
          <w:rFonts w:ascii="Arial" w:hAnsi="Arial" w:cs="Arial"/>
          <w:color w:val="000000"/>
          <w:sz w:val="22"/>
          <w:szCs w:val="22"/>
        </w:rPr>
        <w:t xml:space="preserve"> </w:t>
      </w:r>
      <w:r w:rsidR="00F125FF">
        <w:rPr>
          <w:rFonts w:ascii="Arial" w:hAnsi="Arial" w:cs="Arial"/>
          <w:color w:val="000000"/>
          <w:sz w:val="22"/>
          <w:szCs w:val="22"/>
        </w:rPr>
        <w:t>based on</w:t>
      </w:r>
      <w:r w:rsidR="00A04883">
        <w:rPr>
          <w:rFonts w:ascii="Arial" w:hAnsi="Arial" w:cs="Arial"/>
          <w:color w:val="000000"/>
          <w:sz w:val="22"/>
          <w:szCs w:val="22"/>
        </w:rPr>
        <w:t xml:space="preserve"> sound science</w:t>
      </w:r>
      <w:r w:rsidR="00F125FF">
        <w:rPr>
          <w:rFonts w:ascii="Arial" w:hAnsi="Arial" w:cs="Arial"/>
          <w:color w:val="000000"/>
          <w:sz w:val="22"/>
          <w:szCs w:val="22"/>
        </w:rPr>
        <w:t>, proving our</w:t>
      </w:r>
      <w:r w:rsidR="00A04883">
        <w:rPr>
          <w:rFonts w:ascii="Arial" w:hAnsi="Arial" w:cs="Arial"/>
          <w:color w:val="000000"/>
          <w:sz w:val="22"/>
          <w:szCs w:val="22"/>
        </w:rPr>
        <w:t xml:space="preserve"> marginal bone maintenance. We have followed the performance of the ASTRA TECH Implant System, with the OsseoSpeed implants, for many years,</w:t>
      </w:r>
      <w:r>
        <w:rPr>
          <w:rFonts w:ascii="Arial" w:hAnsi="Arial" w:cs="Arial"/>
          <w:color w:val="000000"/>
          <w:sz w:val="22"/>
          <w:szCs w:val="22"/>
        </w:rPr>
        <w:t xml:space="preserve"> </w:t>
      </w:r>
      <w:r w:rsidR="00A04883">
        <w:rPr>
          <w:rFonts w:ascii="Arial" w:hAnsi="Arial" w:cs="Arial"/>
          <w:color w:val="000000"/>
          <w:sz w:val="22"/>
          <w:szCs w:val="22"/>
        </w:rPr>
        <w:t xml:space="preserve">and we continue to find evidence of </w:t>
      </w:r>
      <w:r w:rsidR="009106A7">
        <w:rPr>
          <w:rFonts w:ascii="Arial" w:hAnsi="Arial" w:cs="Arial"/>
          <w:color w:val="000000"/>
          <w:sz w:val="22"/>
          <w:szCs w:val="22"/>
        </w:rPr>
        <w:t xml:space="preserve">maintained </w:t>
      </w:r>
      <w:r w:rsidR="001645AB">
        <w:rPr>
          <w:rFonts w:ascii="Arial" w:hAnsi="Arial" w:cs="Arial"/>
          <w:color w:val="000000"/>
          <w:sz w:val="22"/>
          <w:szCs w:val="22"/>
        </w:rPr>
        <w:t xml:space="preserve">marginal bone well above the standard norm,” </w:t>
      </w:r>
      <w:r w:rsidRPr="000070F4">
        <w:rPr>
          <w:rFonts w:ascii="Arial" w:hAnsi="Arial" w:cs="Arial"/>
          <w:color w:val="000000"/>
          <w:sz w:val="22"/>
          <w:szCs w:val="22"/>
        </w:rPr>
        <w:t xml:space="preserve">says AnnaKarin Lundgren, Director Global </w:t>
      </w:r>
      <w:r>
        <w:rPr>
          <w:rFonts w:ascii="Arial" w:hAnsi="Arial" w:cs="Arial"/>
          <w:color w:val="000000"/>
          <w:sz w:val="22"/>
          <w:szCs w:val="22"/>
        </w:rPr>
        <w:t xml:space="preserve">Clinical </w:t>
      </w:r>
      <w:r w:rsidRPr="000070F4">
        <w:rPr>
          <w:rFonts w:ascii="Arial" w:hAnsi="Arial" w:cs="Arial"/>
          <w:color w:val="000000"/>
          <w:sz w:val="22"/>
          <w:szCs w:val="22"/>
        </w:rPr>
        <w:t>Affairs at DENTSPLY Implants.</w:t>
      </w:r>
    </w:p>
    <w:p w:rsidR="00132065" w:rsidRDefault="00132065" w:rsidP="000070F4">
      <w:pPr>
        <w:rPr>
          <w:rFonts w:ascii="Arial" w:hAnsi="Arial" w:cs="Arial"/>
          <w:color w:val="000000"/>
          <w:sz w:val="22"/>
          <w:szCs w:val="22"/>
        </w:rPr>
      </w:pPr>
    </w:p>
    <w:p w:rsidR="001645AB" w:rsidRDefault="00132065" w:rsidP="000070F4">
      <w:pPr>
        <w:rPr>
          <w:rFonts w:ascii="Arial" w:hAnsi="Arial" w:cs="Arial"/>
          <w:color w:val="000000"/>
          <w:sz w:val="22"/>
          <w:szCs w:val="22"/>
        </w:rPr>
      </w:pPr>
      <w:r>
        <w:rPr>
          <w:rFonts w:ascii="Arial" w:hAnsi="Arial" w:cs="Arial"/>
          <w:color w:val="000000"/>
          <w:sz w:val="22"/>
          <w:szCs w:val="22"/>
        </w:rPr>
        <w:t xml:space="preserve">For dental professionals and their implant patients, it is important that implant treatment not only restores function, but also </w:t>
      </w:r>
      <w:r w:rsidR="00DB2C30">
        <w:rPr>
          <w:rFonts w:ascii="Arial" w:hAnsi="Arial" w:cs="Arial"/>
          <w:color w:val="000000"/>
          <w:sz w:val="22"/>
          <w:szCs w:val="22"/>
        </w:rPr>
        <w:t xml:space="preserve">results in </w:t>
      </w:r>
      <w:r>
        <w:rPr>
          <w:rFonts w:ascii="Arial" w:hAnsi="Arial" w:cs="Arial"/>
          <w:color w:val="000000"/>
          <w:sz w:val="22"/>
          <w:szCs w:val="22"/>
        </w:rPr>
        <w:t>natural-looking esthetics</w:t>
      </w:r>
      <w:r w:rsidR="009B670F">
        <w:rPr>
          <w:rFonts w:ascii="Arial" w:hAnsi="Arial" w:cs="Arial"/>
          <w:color w:val="000000"/>
          <w:sz w:val="22"/>
          <w:szCs w:val="22"/>
        </w:rPr>
        <w:t xml:space="preserve">. To fulfill this promise, </w:t>
      </w:r>
      <w:r w:rsidR="005A71B5">
        <w:rPr>
          <w:rFonts w:ascii="Arial" w:hAnsi="Arial" w:cs="Arial"/>
          <w:color w:val="000000"/>
          <w:sz w:val="22"/>
          <w:szCs w:val="22"/>
        </w:rPr>
        <w:t xml:space="preserve">a prerequisite is </w:t>
      </w:r>
      <w:r w:rsidR="009B670F">
        <w:rPr>
          <w:rFonts w:ascii="Arial" w:hAnsi="Arial" w:cs="Arial"/>
          <w:color w:val="000000"/>
          <w:sz w:val="22"/>
          <w:szCs w:val="22"/>
        </w:rPr>
        <w:t>biological sustainability, i.e. the harmony of marginal bone and surrounding soft tissue</w:t>
      </w:r>
      <w:r w:rsidR="00C81CAD">
        <w:rPr>
          <w:rFonts w:ascii="Arial" w:hAnsi="Arial" w:cs="Arial"/>
          <w:color w:val="000000"/>
          <w:sz w:val="22"/>
          <w:szCs w:val="22"/>
        </w:rPr>
        <w:t xml:space="preserve"> over time.</w:t>
      </w:r>
      <w:r w:rsidR="005F14F8">
        <w:rPr>
          <w:rFonts w:ascii="Arial" w:hAnsi="Arial" w:cs="Arial"/>
          <w:color w:val="000000"/>
          <w:sz w:val="22"/>
          <w:szCs w:val="22"/>
        </w:rPr>
        <w:t xml:space="preserve"> </w:t>
      </w:r>
      <w:r w:rsidR="005A71B5">
        <w:rPr>
          <w:rFonts w:ascii="Arial" w:hAnsi="Arial" w:cs="Arial"/>
          <w:color w:val="000000"/>
          <w:sz w:val="22"/>
          <w:szCs w:val="22"/>
        </w:rPr>
        <w:t xml:space="preserve">AnnaKarin Lundgren continues; </w:t>
      </w:r>
      <w:r w:rsidR="009B670F">
        <w:rPr>
          <w:rFonts w:ascii="Arial" w:hAnsi="Arial" w:cs="Arial"/>
          <w:color w:val="000000"/>
          <w:sz w:val="22"/>
          <w:szCs w:val="22"/>
        </w:rPr>
        <w:t>“</w:t>
      </w:r>
      <w:r w:rsidR="00A04883">
        <w:rPr>
          <w:rFonts w:ascii="Arial" w:hAnsi="Arial" w:cs="Arial"/>
          <w:color w:val="000000"/>
          <w:sz w:val="22"/>
          <w:szCs w:val="22"/>
        </w:rPr>
        <w:t>A</w:t>
      </w:r>
      <w:r w:rsidR="008C0B32">
        <w:rPr>
          <w:rFonts w:ascii="Arial" w:hAnsi="Arial" w:cs="Arial"/>
          <w:color w:val="000000"/>
          <w:sz w:val="22"/>
          <w:szCs w:val="22"/>
        </w:rPr>
        <w:t xml:space="preserve">chieving biological sustainability </w:t>
      </w:r>
      <w:r w:rsidR="005A71B5">
        <w:rPr>
          <w:rFonts w:ascii="Arial" w:hAnsi="Arial" w:cs="Arial"/>
          <w:color w:val="000000"/>
          <w:sz w:val="22"/>
          <w:szCs w:val="22"/>
        </w:rPr>
        <w:t xml:space="preserve">is </w:t>
      </w:r>
      <w:r w:rsidR="00723CFA">
        <w:rPr>
          <w:rFonts w:ascii="Arial" w:hAnsi="Arial" w:cs="Arial"/>
          <w:color w:val="000000"/>
          <w:sz w:val="22"/>
          <w:szCs w:val="22"/>
        </w:rPr>
        <w:t xml:space="preserve">important for </w:t>
      </w:r>
      <w:r w:rsidR="005A71B5">
        <w:rPr>
          <w:rFonts w:ascii="Arial" w:hAnsi="Arial" w:cs="Arial"/>
          <w:color w:val="000000"/>
          <w:sz w:val="22"/>
          <w:szCs w:val="22"/>
        </w:rPr>
        <w:t xml:space="preserve">optimal dental implant treatment outcome, professional success and satisfied patients. </w:t>
      </w:r>
      <w:r w:rsidR="001645AB">
        <w:rPr>
          <w:rFonts w:ascii="Arial" w:hAnsi="Arial" w:cs="Arial"/>
          <w:color w:val="000000"/>
          <w:sz w:val="22"/>
          <w:szCs w:val="22"/>
        </w:rPr>
        <w:t>That’s why we continue to focus o</w:t>
      </w:r>
      <w:r w:rsidR="00F125FF">
        <w:rPr>
          <w:rFonts w:ascii="Arial" w:hAnsi="Arial" w:cs="Arial"/>
          <w:color w:val="000000"/>
          <w:sz w:val="22"/>
          <w:szCs w:val="22"/>
        </w:rPr>
        <w:t>n</w:t>
      </w:r>
      <w:r w:rsidR="001645AB">
        <w:rPr>
          <w:rFonts w:ascii="Arial" w:hAnsi="Arial" w:cs="Arial"/>
          <w:color w:val="000000"/>
          <w:sz w:val="22"/>
          <w:szCs w:val="22"/>
        </w:rPr>
        <w:t xml:space="preserve"> just that, in order </w:t>
      </w:r>
      <w:r w:rsidR="00CD1127">
        <w:rPr>
          <w:rFonts w:ascii="Arial" w:hAnsi="Arial" w:cs="Arial"/>
          <w:color w:val="000000"/>
          <w:sz w:val="22"/>
          <w:szCs w:val="22"/>
        </w:rPr>
        <w:t xml:space="preserve">to </w:t>
      </w:r>
      <w:r w:rsidR="001645AB">
        <w:rPr>
          <w:rFonts w:ascii="Arial" w:hAnsi="Arial" w:cs="Arial"/>
          <w:color w:val="000000"/>
          <w:sz w:val="22"/>
          <w:szCs w:val="22"/>
        </w:rPr>
        <w:t>continue to challenge the scientific boundaries and deliver quality of life for patients.”</w:t>
      </w:r>
    </w:p>
    <w:p w:rsidR="005F14F8" w:rsidRDefault="005F14F8" w:rsidP="000070F4">
      <w:pPr>
        <w:rPr>
          <w:rFonts w:ascii="Arial" w:hAnsi="Arial" w:cs="Arial"/>
          <w:color w:val="000000"/>
          <w:sz w:val="22"/>
          <w:szCs w:val="22"/>
        </w:rPr>
      </w:pPr>
    </w:p>
    <w:p w:rsidR="005F14F8" w:rsidRPr="00723CFA" w:rsidRDefault="00723CFA" w:rsidP="00723CFA">
      <w:pPr>
        <w:autoSpaceDE w:val="0"/>
        <w:autoSpaceDN w:val="0"/>
        <w:adjustRightInd w:val="0"/>
        <w:rPr>
          <w:rFonts w:ascii="Arial" w:hAnsi="Arial" w:cs="Arial"/>
          <w:color w:val="000000"/>
          <w:sz w:val="16"/>
          <w:szCs w:val="22"/>
        </w:rPr>
      </w:pPr>
      <w:r w:rsidRPr="00723CFA">
        <w:rPr>
          <w:rFonts w:ascii="Arial" w:hAnsi="Arial" w:cs="Arial"/>
          <w:sz w:val="22"/>
          <w:szCs w:val="28"/>
        </w:rPr>
        <w:t>A key factor in delivering biological sustainability is the</w:t>
      </w:r>
      <w:r>
        <w:rPr>
          <w:rFonts w:ascii="Arial" w:hAnsi="Arial" w:cs="Arial"/>
          <w:sz w:val="22"/>
          <w:szCs w:val="28"/>
        </w:rPr>
        <w:t xml:space="preserve"> </w:t>
      </w:r>
      <w:r w:rsidRPr="00723CFA">
        <w:rPr>
          <w:rFonts w:ascii="Arial" w:hAnsi="Arial" w:cs="Arial"/>
          <w:sz w:val="22"/>
          <w:szCs w:val="28"/>
        </w:rPr>
        <w:t>ASTRA TECH Implant System BioManagement Complex.</w:t>
      </w:r>
      <w:r>
        <w:rPr>
          <w:rFonts w:ascii="Arial" w:hAnsi="Arial" w:cs="Arial"/>
          <w:sz w:val="22"/>
          <w:szCs w:val="28"/>
        </w:rPr>
        <w:t xml:space="preserve"> </w:t>
      </w:r>
      <w:r w:rsidRPr="00723CFA">
        <w:rPr>
          <w:rFonts w:ascii="Arial" w:hAnsi="Arial" w:cs="Arial"/>
          <w:sz w:val="22"/>
          <w:szCs w:val="28"/>
        </w:rPr>
        <w:t>This unique combination of interdependent features ensures</w:t>
      </w:r>
      <w:r>
        <w:rPr>
          <w:rFonts w:ascii="Arial" w:hAnsi="Arial" w:cs="Arial"/>
          <w:sz w:val="22"/>
          <w:szCs w:val="28"/>
        </w:rPr>
        <w:t xml:space="preserve"> </w:t>
      </w:r>
      <w:r w:rsidRPr="00723CFA">
        <w:rPr>
          <w:rFonts w:ascii="Arial" w:hAnsi="Arial" w:cs="Arial"/>
          <w:sz w:val="22"/>
          <w:szCs w:val="28"/>
        </w:rPr>
        <w:t>reliable, predictable and esthetic results both in the</w:t>
      </w:r>
      <w:r>
        <w:rPr>
          <w:rFonts w:ascii="Arial" w:hAnsi="Arial" w:cs="Arial"/>
          <w:sz w:val="22"/>
          <w:szCs w:val="28"/>
        </w:rPr>
        <w:t xml:space="preserve"> </w:t>
      </w:r>
      <w:r w:rsidRPr="00723CFA">
        <w:rPr>
          <w:rFonts w:ascii="Arial" w:hAnsi="Arial" w:cs="Arial"/>
          <w:sz w:val="22"/>
          <w:szCs w:val="28"/>
        </w:rPr>
        <w:t>short and long term.</w:t>
      </w:r>
    </w:p>
    <w:p w:rsidR="009E1CE0" w:rsidRDefault="009E1CE0" w:rsidP="000070F4">
      <w:pPr>
        <w:rPr>
          <w:rFonts w:ascii="Arial" w:hAnsi="Arial" w:cs="Arial"/>
          <w:color w:val="000000"/>
          <w:sz w:val="22"/>
          <w:szCs w:val="22"/>
        </w:rPr>
      </w:pPr>
    </w:p>
    <w:p w:rsidR="00FB1E58" w:rsidRPr="00FB1E58" w:rsidRDefault="0016442D" w:rsidP="00FB1E58">
      <w:pPr>
        <w:spacing w:after="60"/>
        <w:rPr>
          <w:rFonts w:ascii="Arial" w:hAnsi="Arial" w:cs="Arial"/>
          <w:b/>
          <w:color w:val="000000"/>
          <w:sz w:val="22"/>
          <w:szCs w:val="22"/>
        </w:rPr>
      </w:pPr>
      <w:r>
        <w:rPr>
          <w:rFonts w:ascii="Arial" w:hAnsi="Arial" w:cs="Arial"/>
          <w:b/>
          <w:color w:val="000000"/>
          <w:sz w:val="22"/>
          <w:szCs w:val="22"/>
        </w:rPr>
        <w:t>Strong commitment</w:t>
      </w:r>
      <w:r w:rsidR="00FB1E58" w:rsidRPr="00FB1E58">
        <w:rPr>
          <w:rFonts w:ascii="Arial" w:hAnsi="Arial" w:cs="Arial"/>
          <w:b/>
          <w:color w:val="000000"/>
          <w:sz w:val="22"/>
          <w:szCs w:val="22"/>
        </w:rPr>
        <w:t xml:space="preserve"> to science and clinical research</w:t>
      </w:r>
    </w:p>
    <w:p w:rsidR="000070F4" w:rsidRPr="000070F4" w:rsidRDefault="000070F4" w:rsidP="000070F4">
      <w:pPr>
        <w:rPr>
          <w:rFonts w:ascii="Arial" w:hAnsi="Arial" w:cs="Arial"/>
          <w:color w:val="000000"/>
          <w:sz w:val="22"/>
          <w:szCs w:val="22"/>
        </w:rPr>
      </w:pPr>
      <w:r w:rsidRPr="000070F4">
        <w:rPr>
          <w:rFonts w:ascii="Arial" w:hAnsi="Arial" w:cs="Arial"/>
          <w:color w:val="000000"/>
          <w:sz w:val="22"/>
          <w:szCs w:val="22"/>
        </w:rPr>
        <w:t>Parallel to the introduction in markets all over the world, DENTSPLY Implants has continued its dedication to science and clinical research. DENTSPLY Implants’ products and solutions are well</w:t>
      </w:r>
      <w:r w:rsidR="009E1CE0">
        <w:rPr>
          <w:rFonts w:ascii="Arial" w:hAnsi="Arial" w:cs="Arial"/>
          <w:color w:val="000000"/>
          <w:sz w:val="22"/>
          <w:szCs w:val="22"/>
        </w:rPr>
        <w:t>-</w:t>
      </w:r>
      <w:r w:rsidRPr="000070F4">
        <w:rPr>
          <w:rFonts w:ascii="Arial" w:hAnsi="Arial" w:cs="Arial"/>
          <w:color w:val="000000"/>
          <w:sz w:val="22"/>
          <w:szCs w:val="22"/>
        </w:rPr>
        <w:t>documented with reliable clinical results</w:t>
      </w:r>
      <w:r w:rsidR="0016442D">
        <w:rPr>
          <w:rFonts w:ascii="Arial" w:hAnsi="Arial" w:cs="Arial"/>
          <w:color w:val="000000"/>
          <w:sz w:val="22"/>
          <w:szCs w:val="22"/>
        </w:rPr>
        <w:t xml:space="preserve">, and are </w:t>
      </w:r>
      <w:r w:rsidR="0016442D" w:rsidRPr="000070F4">
        <w:rPr>
          <w:rFonts w:ascii="Arial" w:hAnsi="Arial" w:cs="Arial"/>
          <w:color w:val="000000"/>
          <w:sz w:val="22"/>
          <w:szCs w:val="22"/>
        </w:rPr>
        <w:t xml:space="preserve">supported by more than 1,650 scientific publications. </w:t>
      </w:r>
      <w:r w:rsidR="0016442D">
        <w:rPr>
          <w:rFonts w:ascii="Arial" w:hAnsi="Arial" w:cs="Arial"/>
          <w:color w:val="000000"/>
          <w:sz w:val="22"/>
          <w:szCs w:val="22"/>
        </w:rPr>
        <w:t>Currently, there are</w:t>
      </w:r>
      <w:r w:rsidR="0016442D" w:rsidRPr="000070F4">
        <w:rPr>
          <w:rFonts w:ascii="Arial" w:hAnsi="Arial" w:cs="Arial"/>
          <w:color w:val="000000"/>
          <w:sz w:val="22"/>
          <w:szCs w:val="22"/>
        </w:rPr>
        <w:t xml:space="preserve"> 200 ongoing studies</w:t>
      </w:r>
      <w:r w:rsidR="009E1CE0">
        <w:rPr>
          <w:rFonts w:ascii="Arial" w:hAnsi="Arial" w:cs="Arial"/>
          <w:color w:val="000000"/>
          <w:sz w:val="22"/>
          <w:szCs w:val="22"/>
        </w:rPr>
        <w:t xml:space="preserve"> worldwide</w:t>
      </w:r>
      <w:r w:rsidR="0016442D" w:rsidRPr="000070F4">
        <w:rPr>
          <w:rFonts w:ascii="Arial" w:hAnsi="Arial" w:cs="Arial"/>
          <w:color w:val="000000"/>
          <w:sz w:val="22"/>
          <w:szCs w:val="22"/>
        </w:rPr>
        <w:t xml:space="preserve">, involving more than 450 clinicians. </w:t>
      </w:r>
      <w:r w:rsidRPr="000070F4">
        <w:rPr>
          <w:rFonts w:ascii="Arial" w:hAnsi="Arial" w:cs="Arial"/>
          <w:color w:val="000000"/>
          <w:sz w:val="22"/>
          <w:szCs w:val="22"/>
        </w:rPr>
        <w:t>Documentation is an integrated and essential part of the product development process.</w:t>
      </w:r>
    </w:p>
    <w:p w:rsidR="0016442D" w:rsidRDefault="0016442D" w:rsidP="000070F4">
      <w:pPr>
        <w:rPr>
          <w:rFonts w:ascii="Arial" w:hAnsi="Arial" w:cs="Arial"/>
          <w:color w:val="000000"/>
          <w:sz w:val="22"/>
          <w:szCs w:val="22"/>
        </w:rPr>
      </w:pPr>
    </w:p>
    <w:p w:rsidR="009E1CE0" w:rsidRDefault="00132065" w:rsidP="000070F4">
      <w:pPr>
        <w:rPr>
          <w:rFonts w:ascii="Arial" w:hAnsi="Arial" w:cs="Arial"/>
          <w:color w:val="000000"/>
          <w:sz w:val="22"/>
          <w:szCs w:val="22"/>
        </w:rPr>
      </w:pPr>
      <w:r>
        <w:rPr>
          <w:rFonts w:ascii="Arial" w:hAnsi="Arial" w:cs="Arial"/>
          <w:color w:val="000000"/>
          <w:sz w:val="22"/>
          <w:szCs w:val="22"/>
        </w:rPr>
        <w:t xml:space="preserve">To read more about the science behind </w:t>
      </w:r>
      <w:r w:rsidR="00716BA3">
        <w:rPr>
          <w:rFonts w:ascii="Arial" w:hAnsi="Arial" w:cs="Arial"/>
          <w:color w:val="000000"/>
          <w:sz w:val="22"/>
          <w:szCs w:val="22"/>
        </w:rPr>
        <w:t>DENTSPLY Implants’</w:t>
      </w:r>
      <w:r>
        <w:rPr>
          <w:rFonts w:ascii="Arial" w:hAnsi="Arial" w:cs="Arial"/>
          <w:color w:val="000000"/>
          <w:sz w:val="22"/>
          <w:szCs w:val="22"/>
        </w:rPr>
        <w:t xml:space="preserve"> products and solutions, please visit </w:t>
      </w:r>
      <w:r>
        <w:rPr>
          <w:rFonts w:ascii="Arial" w:hAnsi="Arial" w:cs="Arial"/>
          <w:color w:val="000000"/>
          <w:sz w:val="22"/>
          <w:szCs w:val="22"/>
        </w:rPr>
        <w:br/>
      </w:r>
      <w:hyperlink r:id="rId9" w:history="1">
        <w:r w:rsidRPr="006641C2">
          <w:rPr>
            <w:rStyle w:val="Hyperlink"/>
            <w:rFonts w:ascii="Arial" w:hAnsi="Arial" w:cs="Arial"/>
            <w:sz w:val="22"/>
            <w:szCs w:val="22"/>
          </w:rPr>
          <w:t>www.dentsplyimplants.com/science</w:t>
        </w:r>
      </w:hyperlink>
    </w:p>
    <w:p w:rsidR="007F3020" w:rsidRDefault="007F3020">
      <w:pPr>
        <w:rPr>
          <w:rFonts w:ascii="Arial" w:hAnsi="Arial" w:cs="Arial"/>
          <w:color w:val="000000"/>
          <w:sz w:val="22"/>
          <w:szCs w:val="22"/>
        </w:rPr>
      </w:pPr>
      <w:r>
        <w:rPr>
          <w:rFonts w:ascii="Arial" w:hAnsi="Arial" w:cs="Arial"/>
          <w:color w:val="000000"/>
          <w:sz w:val="22"/>
          <w:szCs w:val="22"/>
        </w:rPr>
        <w:br w:type="page"/>
      </w:r>
    </w:p>
    <w:p w:rsidR="00477AC3" w:rsidRDefault="00477AC3" w:rsidP="00564BFC">
      <w:pPr>
        <w:pStyle w:val="Default"/>
        <w:rPr>
          <w:rFonts w:ascii="Arial" w:hAnsi="Arial" w:cs="Arial"/>
          <w:sz w:val="22"/>
          <w:szCs w:val="22"/>
          <w:lang w:val="en-US"/>
        </w:rPr>
      </w:pPr>
    </w:p>
    <w:p w:rsidR="0062518D" w:rsidRPr="00C444E6" w:rsidRDefault="0024192A" w:rsidP="00564BFC">
      <w:pPr>
        <w:pStyle w:val="Default"/>
        <w:rPr>
          <w:rFonts w:ascii="Arial" w:hAnsi="Arial" w:cs="Arial"/>
          <w:sz w:val="22"/>
          <w:szCs w:val="22"/>
          <w:lang w:val="en-US"/>
        </w:rPr>
      </w:pPr>
      <w:r>
        <w:rPr>
          <w:rFonts w:ascii="Arial" w:hAnsi="Arial" w:cs="Arial"/>
          <w:sz w:val="22"/>
          <w:szCs w:val="22"/>
          <w:lang w:val="en-US"/>
        </w:rPr>
        <w:pict>
          <v:rect id="_x0000_i1025" style="width:459.25pt;height:1.5pt" o:hralign="center" o:hrstd="t" o:hrnoshade="t" o:hr="t" fillcolor="#15477a" stroked="f"/>
        </w:pict>
      </w:r>
    </w:p>
    <w:p w:rsidR="00706DD0" w:rsidRPr="00C444E6" w:rsidRDefault="00706DD0" w:rsidP="0062518D">
      <w:pPr>
        <w:autoSpaceDE w:val="0"/>
        <w:autoSpaceDN w:val="0"/>
        <w:adjustRightInd w:val="0"/>
        <w:spacing w:before="120" w:after="60"/>
        <w:outlineLvl w:val="0"/>
        <w:rPr>
          <w:rFonts w:ascii="Arial" w:hAnsi="Arial" w:cs="Arial"/>
          <w:b/>
          <w:bCs/>
          <w:color w:val="000000"/>
          <w:sz w:val="20"/>
          <w:szCs w:val="20"/>
        </w:rPr>
      </w:pPr>
      <w:r w:rsidRPr="00C444E6">
        <w:rPr>
          <w:rFonts w:ascii="Arial" w:hAnsi="Arial" w:cs="Arial"/>
          <w:b/>
          <w:bCs/>
          <w:color w:val="000000"/>
          <w:sz w:val="20"/>
          <w:szCs w:val="20"/>
        </w:rPr>
        <w:t xml:space="preserve">About DENTSPLY Implants </w:t>
      </w:r>
    </w:p>
    <w:p w:rsidR="00A26ACB" w:rsidRPr="00C444E6" w:rsidRDefault="00A26ACB" w:rsidP="00A26ACB">
      <w:pPr>
        <w:autoSpaceDE w:val="0"/>
        <w:autoSpaceDN w:val="0"/>
        <w:adjustRightInd w:val="0"/>
        <w:rPr>
          <w:rFonts w:ascii="Arial" w:hAnsi="Arial" w:cs="Arial"/>
          <w:i/>
          <w:color w:val="221E1F"/>
          <w:sz w:val="20"/>
          <w:szCs w:val="20"/>
        </w:rPr>
      </w:pPr>
      <w:r w:rsidRPr="00C444E6">
        <w:rPr>
          <w:rFonts w:ascii="Arial" w:hAnsi="Arial" w:cs="Arial"/>
          <w:i/>
          <w:color w:val="221E1F"/>
          <w:sz w:val="20"/>
          <w:szCs w:val="20"/>
        </w:rPr>
        <w:t>DENTSPLY Implants offers comprehensive solutions for all phases of implant therapy, including ANKYLOS</w:t>
      </w:r>
      <w:r w:rsidRPr="00C444E6">
        <w:rPr>
          <w:rFonts w:ascii="Arial" w:hAnsi="Arial" w:cs="Arial"/>
          <w:i/>
          <w:color w:val="221E1F"/>
          <w:sz w:val="20"/>
          <w:szCs w:val="20"/>
          <w:vertAlign w:val="superscript"/>
        </w:rPr>
        <w:t>®</w:t>
      </w:r>
      <w:r w:rsidRPr="00C444E6">
        <w:rPr>
          <w:rFonts w:ascii="Arial" w:hAnsi="Arial" w:cs="Arial"/>
          <w:i/>
          <w:color w:val="221E1F"/>
          <w:sz w:val="20"/>
          <w:szCs w:val="20"/>
        </w:rPr>
        <w:t>, ASTRA TECH Implant System</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and XiVE</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implant lines, digital technologies, such as ATLANTIS</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patient-specific CAD/CAM solutions and SIMPLANT</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guided surgery, SYMBIOS</w:t>
      </w:r>
      <w:r w:rsidRPr="00C444E6">
        <w:rPr>
          <w:rFonts w:ascii="Arial" w:hAnsi="Arial" w:cs="Arial"/>
          <w:i/>
          <w:color w:val="221E1F"/>
          <w:sz w:val="20"/>
          <w:szCs w:val="20"/>
          <w:vertAlign w:val="superscript"/>
        </w:rPr>
        <w:t>®</w:t>
      </w:r>
      <w:r w:rsidRPr="00C444E6">
        <w:rPr>
          <w:rFonts w:ascii="Arial" w:hAnsi="Arial" w:cs="Arial"/>
          <w:i/>
          <w:color w:val="221E1F"/>
          <w:sz w:val="20"/>
          <w:szCs w:val="20"/>
        </w:rPr>
        <w:t xml:space="preserve"> </w:t>
      </w:r>
      <w:r w:rsidR="00554E69">
        <w:rPr>
          <w:rFonts w:ascii="Arial" w:hAnsi="Arial" w:cs="Arial"/>
          <w:i/>
          <w:color w:val="221E1F"/>
          <w:sz w:val="20"/>
          <w:szCs w:val="20"/>
        </w:rPr>
        <w:br/>
      </w:r>
      <w:r w:rsidRPr="00C444E6">
        <w:rPr>
          <w:rFonts w:ascii="Arial" w:hAnsi="Arial" w:cs="Arial"/>
          <w:i/>
          <w:color w:val="221E1F"/>
          <w:sz w:val="20"/>
          <w:szCs w:val="20"/>
        </w:rPr>
        <w:t xml:space="preserve">regenerative solutions, and professional </w:t>
      </w:r>
      <w:r>
        <w:rPr>
          <w:rFonts w:ascii="Arial" w:hAnsi="Arial" w:cs="Arial"/>
          <w:i/>
          <w:color w:val="221E1F"/>
          <w:sz w:val="20"/>
          <w:szCs w:val="20"/>
        </w:rPr>
        <w:t xml:space="preserve">and business </w:t>
      </w:r>
      <w:r w:rsidRPr="00C444E6">
        <w:rPr>
          <w:rFonts w:ascii="Arial" w:hAnsi="Arial" w:cs="Arial"/>
          <w:i/>
          <w:color w:val="221E1F"/>
          <w:sz w:val="20"/>
          <w:szCs w:val="20"/>
        </w:rPr>
        <w:t>development programs</w:t>
      </w:r>
      <w:r>
        <w:rPr>
          <w:rFonts w:ascii="Arial" w:hAnsi="Arial" w:cs="Arial"/>
          <w:i/>
          <w:color w:val="221E1F"/>
          <w:sz w:val="20"/>
          <w:szCs w:val="20"/>
        </w:rPr>
        <w:t>, such as STEPPS</w:t>
      </w:r>
      <w:r w:rsidRPr="00950BAC">
        <w:rPr>
          <w:rFonts w:ascii="Arial" w:hAnsi="Arial" w:cs="Arial"/>
          <w:i/>
          <w:color w:val="221E1F"/>
          <w:sz w:val="20"/>
          <w:szCs w:val="20"/>
          <w:vertAlign w:val="superscript"/>
        </w:rPr>
        <w:t>™</w:t>
      </w:r>
      <w:r w:rsidRPr="00C444E6">
        <w:rPr>
          <w:rFonts w:ascii="Arial" w:hAnsi="Arial" w:cs="Arial"/>
          <w:i/>
          <w:color w:val="221E1F"/>
          <w:sz w:val="20"/>
          <w:szCs w:val="20"/>
        </w:rPr>
        <w:t>. DENTSPLY Implants creates value for dental professionals and allows for predictable and lasting</w:t>
      </w:r>
      <w:r w:rsidR="00554E69">
        <w:rPr>
          <w:rFonts w:ascii="Arial" w:hAnsi="Arial" w:cs="Arial"/>
          <w:i/>
          <w:color w:val="221E1F"/>
          <w:sz w:val="20"/>
          <w:szCs w:val="20"/>
        </w:rPr>
        <w:t xml:space="preserve"> </w:t>
      </w:r>
      <w:r w:rsidR="00554E69">
        <w:rPr>
          <w:rFonts w:ascii="Arial" w:hAnsi="Arial" w:cs="Arial"/>
          <w:i/>
          <w:color w:val="221E1F"/>
          <w:sz w:val="20"/>
          <w:szCs w:val="20"/>
        </w:rPr>
        <w:br/>
      </w:r>
      <w:r w:rsidRPr="00C444E6">
        <w:rPr>
          <w:rFonts w:ascii="Arial" w:hAnsi="Arial" w:cs="Arial"/>
          <w:i/>
          <w:color w:val="221E1F"/>
          <w:sz w:val="20"/>
          <w:szCs w:val="20"/>
        </w:rPr>
        <w:t>implant treatment outcomes, resulting in enhanced quality of life for patients.</w:t>
      </w:r>
    </w:p>
    <w:p w:rsidR="00012708" w:rsidRPr="00C444E6" w:rsidRDefault="00012708" w:rsidP="008959D5">
      <w:pPr>
        <w:autoSpaceDE w:val="0"/>
        <w:autoSpaceDN w:val="0"/>
        <w:adjustRightInd w:val="0"/>
        <w:rPr>
          <w:rFonts w:ascii="Arial" w:hAnsi="Arial" w:cs="Arial"/>
          <w:i/>
          <w:color w:val="221E1F"/>
          <w:sz w:val="20"/>
          <w:szCs w:val="20"/>
        </w:rPr>
      </w:pPr>
    </w:p>
    <w:p w:rsidR="006162CF" w:rsidRPr="00C444E6" w:rsidRDefault="006162CF" w:rsidP="00DB365C">
      <w:pPr>
        <w:pStyle w:val="Default"/>
        <w:spacing w:after="60"/>
        <w:outlineLvl w:val="0"/>
        <w:rPr>
          <w:rFonts w:ascii="Arial" w:hAnsi="Arial" w:cs="Arial"/>
          <w:sz w:val="20"/>
          <w:szCs w:val="20"/>
          <w:lang w:val="en-US"/>
        </w:rPr>
      </w:pPr>
      <w:r w:rsidRPr="00C444E6">
        <w:rPr>
          <w:rFonts w:ascii="Arial" w:hAnsi="Arial" w:cs="Arial"/>
          <w:b/>
          <w:bCs/>
          <w:sz w:val="20"/>
          <w:szCs w:val="20"/>
          <w:lang w:val="en-US"/>
        </w:rPr>
        <w:t xml:space="preserve">About DENTSPLY International </w:t>
      </w:r>
    </w:p>
    <w:p w:rsidR="00012708" w:rsidRPr="00C444E6" w:rsidRDefault="00012708" w:rsidP="00012708">
      <w:pPr>
        <w:spacing w:after="60"/>
        <w:rPr>
          <w:rFonts w:ascii="Arial" w:hAnsi="Arial" w:cs="Arial"/>
          <w:i/>
          <w:color w:val="221E1F"/>
          <w:sz w:val="20"/>
          <w:szCs w:val="20"/>
        </w:rPr>
      </w:pPr>
      <w:r w:rsidRPr="00C444E6">
        <w:rPr>
          <w:rFonts w:ascii="Arial" w:hAnsi="Arial" w:cs="Arial"/>
          <w:i/>
          <w:color w:val="221E1F"/>
          <w:sz w:val="20"/>
          <w:szCs w:val="20"/>
        </w:rPr>
        <w:t>DENTSPLY International Inc. is a leading manufacturer and distributor of dental and other h</w:t>
      </w:r>
      <w:r w:rsidR="009E1CE0">
        <w:rPr>
          <w:rFonts w:ascii="Arial" w:hAnsi="Arial" w:cs="Arial"/>
          <w:i/>
          <w:color w:val="221E1F"/>
          <w:sz w:val="20"/>
          <w:szCs w:val="20"/>
        </w:rPr>
        <w:t>ealthcare products. For over 115</w:t>
      </w:r>
      <w:r w:rsidRPr="00C444E6">
        <w:rPr>
          <w:rFonts w:ascii="Arial" w:hAnsi="Arial" w:cs="Arial"/>
          <w:i/>
          <w:color w:val="221E1F"/>
          <w:sz w:val="20"/>
          <w:szCs w:val="20"/>
        </w:rPr>
        <w:t xml:space="preserve"> years, DENTSPLY’s commitment to innovation and professional collaboration has enhanced its portfolio of branded consumables and small equipment. Headquartered in the United States, the Company has global operations with sales in more than 120 countries.</w:t>
      </w:r>
    </w:p>
    <w:p w:rsidR="0062518D" w:rsidRPr="00C444E6" w:rsidRDefault="0024192A" w:rsidP="00846991">
      <w:pPr>
        <w:autoSpaceDE w:val="0"/>
        <w:autoSpaceDN w:val="0"/>
        <w:adjustRightInd w:val="0"/>
        <w:rPr>
          <w:rFonts w:ascii="Arial" w:hAnsi="Arial" w:cs="Arial"/>
          <w:b/>
          <w:color w:val="000000"/>
          <w:sz w:val="21"/>
          <w:szCs w:val="21"/>
        </w:rPr>
      </w:pPr>
      <w:r>
        <w:rPr>
          <w:rFonts w:ascii="Arial" w:hAnsi="Arial" w:cs="Arial"/>
          <w:sz w:val="22"/>
          <w:szCs w:val="22"/>
        </w:rPr>
        <w:pict>
          <v:rect id="_x0000_i1026" style="width:459.25pt;height:1.5pt" o:hralign="center" o:hrstd="t" o:hrnoshade="t" o:hr="t" fillcolor="#15477a" stroked="f"/>
        </w:pict>
      </w:r>
    </w:p>
    <w:p w:rsidR="008148B4" w:rsidRDefault="008148B4" w:rsidP="00012708">
      <w:pPr>
        <w:autoSpaceDE w:val="0"/>
        <w:autoSpaceDN w:val="0"/>
        <w:adjustRightInd w:val="0"/>
        <w:spacing w:after="60"/>
        <w:outlineLvl w:val="0"/>
        <w:rPr>
          <w:rFonts w:ascii="Arial" w:hAnsi="Arial" w:cs="Arial"/>
          <w:b/>
          <w:color w:val="000000"/>
          <w:sz w:val="16"/>
          <w:szCs w:val="16"/>
        </w:rPr>
      </w:pPr>
    </w:p>
    <w:p w:rsidR="00012708" w:rsidRPr="00C444E6" w:rsidRDefault="00012708" w:rsidP="00012708">
      <w:pPr>
        <w:autoSpaceDE w:val="0"/>
        <w:autoSpaceDN w:val="0"/>
        <w:adjustRightInd w:val="0"/>
        <w:spacing w:after="60"/>
        <w:outlineLvl w:val="0"/>
        <w:rPr>
          <w:rFonts w:ascii="Arial" w:hAnsi="Arial" w:cs="Arial"/>
          <w:b/>
          <w:color w:val="000000"/>
          <w:sz w:val="20"/>
          <w:szCs w:val="20"/>
        </w:rPr>
      </w:pPr>
      <w:r w:rsidRPr="00C444E6">
        <w:rPr>
          <w:rFonts w:ascii="Arial" w:hAnsi="Arial" w:cs="Arial"/>
          <w:b/>
          <w:color w:val="000000"/>
          <w:sz w:val="20"/>
          <w:szCs w:val="20"/>
        </w:rPr>
        <w:t>For further information, please contact:</w:t>
      </w:r>
    </w:p>
    <w:p w:rsidR="009369F3" w:rsidRPr="00C444E6" w:rsidRDefault="009369F3" w:rsidP="009369F3">
      <w:pPr>
        <w:autoSpaceDE w:val="0"/>
        <w:autoSpaceDN w:val="0"/>
        <w:adjustRightInd w:val="0"/>
        <w:ind w:right="-454"/>
        <w:rPr>
          <w:rFonts w:ascii="Arial" w:hAnsi="Arial" w:cs="Arial"/>
          <w:color w:val="000000"/>
          <w:sz w:val="20"/>
          <w:szCs w:val="20"/>
        </w:rPr>
      </w:pPr>
      <w:r w:rsidRPr="00C444E6">
        <w:rPr>
          <w:rFonts w:ascii="Arial" w:hAnsi="Arial" w:cs="Arial"/>
          <w:color w:val="000000"/>
          <w:sz w:val="20"/>
          <w:szCs w:val="20"/>
        </w:rPr>
        <w:t>Kerstin Wettby</w:t>
      </w:r>
      <w:r w:rsidR="00A34BA1">
        <w:rPr>
          <w:rFonts w:ascii="Arial" w:hAnsi="Arial" w:cs="Arial"/>
          <w:color w:val="000000"/>
          <w:sz w:val="20"/>
          <w:szCs w:val="20"/>
        </w:rPr>
        <w:t>—</w:t>
      </w:r>
      <w:r w:rsidRPr="00C444E6">
        <w:rPr>
          <w:rFonts w:ascii="Arial" w:hAnsi="Arial" w:cs="Arial"/>
          <w:color w:val="000000"/>
          <w:sz w:val="20"/>
          <w:szCs w:val="20"/>
        </w:rPr>
        <w:t xml:space="preserve">Senior Manager, Global Marketing </w:t>
      </w:r>
      <w:r w:rsidR="0045144A">
        <w:rPr>
          <w:rFonts w:ascii="Arial" w:hAnsi="Arial" w:cs="Arial"/>
          <w:color w:val="000000"/>
          <w:sz w:val="20"/>
          <w:szCs w:val="20"/>
        </w:rPr>
        <w:t>Communication &amp; PR</w:t>
      </w:r>
      <w:r w:rsidRPr="00C444E6">
        <w:rPr>
          <w:rFonts w:ascii="Arial" w:hAnsi="Arial" w:cs="Arial"/>
          <w:color w:val="000000"/>
          <w:sz w:val="20"/>
          <w:szCs w:val="20"/>
        </w:rPr>
        <w:t xml:space="preserve">, DENTSPLY Implants, Sweden </w:t>
      </w:r>
    </w:p>
    <w:p w:rsidR="009369F3" w:rsidRPr="00C444E6" w:rsidRDefault="009369F3" w:rsidP="009369F3">
      <w:pPr>
        <w:autoSpaceDE w:val="0"/>
        <w:autoSpaceDN w:val="0"/>
        <w:adjustRightInd w:val="0"/>
        <w:rPr>
          <w:rStyle w:val="Hyperlink"/>
          <w:rFonts w:ascii="Arial" w:hAnsi="Arial" w:cs="Arial"/>
          <w:sz w:val="20"/>
          <w:szCs w:val="20"/>
        </w:rPr>
      </w:pPr>
      <w:r w:rsidRPr="00C444E6">
        <w:rPr>
          <w:rFonts w:ascii="Arial" w:hAnsi="Arial" w:cs="Arial"/>
          <w:color w:val="000000"/>
          <w:sz w:val="20"/>
          <w:szCs w:val="20"/>
        </w:rPr>
        <w:t xml:space="preserve">Cell phone +46 705 16 32 02 | </w:t>
      </w:r>
      <w:hyperlink r:id="rId10" w:history="1">
        <w:r w:rsidRPr="00C444E6">
          <w:rPr>
            <w:rStyle w:val="Hyperlink"/>
            <w:rFonts w:ascii="Arial" w:hAnsi="Arial" w:cs="Arial"/>
            <w:sz w:val="20"/>
            <w:szCs w:val="20"/>
          </w:rPr>
          <w:t>kerstin.wettby@dentsply.com</w:t>
        </w:r>
      </w:hyperlink>
      <w:r w:rsidRPr="00C444E6">
        <w:rPr>
          <w:rStyle w:val="Hyperlink"/>
          <w:rFonts w:ascii="Arial" w:hAnsi="Arial" w:cs="Arial"/>
          <w:sz w:val="20"/>
          <w:szCs w:val="20"/>
        </w:rPr>
        <w:t xml:space="preserve"> </w:t>
      </w:r>
      <w:r w:rsidRPr="00C444E6">
        <w:rPr>
          <w:rStyle w:val="Hyperlink"/>
          <w:rFonts w:ascii="Arial" w:hAnsi="Arial" w:cs="Arial"/>
          <w:color w:val="auto"/>
          <w:sz w:val="20"/>
          <w:szCs w:val="20"/>
        </w:rPr>
        <w:t>|</w:t>
      </w:r>
      <w:r w:rsidRPr="00C444E6">
        <w:rPr>
          <w:rStyle w:val="Hyperlink"/>
          <w:rFonts w:ascii="Arial" w:hAnsi="Arial" w:cs="Arial"/>
          <w:sz w:val="20"/>
          <w:szCs w:val="20"/>
        </w:rPr>
        <w:t xml:space="preserve"> </w:t>
      </w:r>
      <w:hyperlink r:id="rId11" w:history="1">
        <w:r w:rsidRPr="00C444E6">
          <w:rPr>
            <w:rStyle w:val="Hyperlink"/>
            <w:rFonts w:ascii="Arial" w:hAnsi="Arial" w:cs="Arial"/>
            <w:sz w:val="20"/>
            <w:szCs w:val="20"/>
          </w:rPr>
          <w:t>www.dentsplyimplants.com</w:t>
        </w:r>
      </w:hyperlink>
    </w:p>
    <w:p w:rsidR="009369F3" w:rsidRPr="00484C95" w:rsidRDefault="009369F3" w:rsidP="009369F3">
      <w:pPr>
        <w:rPr>
          <w:rStyle w:val="Hyperlink"/>
          <w:rFonts w:ascii="Arial" w:hAnsi="Arial" w:cs="Arial"/>
          <w:color w:val="auto"/>
          <w:sz w:val="16"/>
          <w:szCs w:val="20"/>
        </w:rPr>
      </w:pPr>
    </w:p>
    <w:p w:rsidR="00012708" w:rsidRPr="00C444E6" w:rsidRDefault="002F11BE" w:rsidP="00012708">
      <w:pPr>
        <w:rPr>
          <w:rFonts w:ascii="Arial" w:hAnsi="Arial" w:cs="Arial"/>
          <w:color w:val="000000"/>
          <w:sz w:val="20"/>
          <w:szCs w:val="20"/>
        </w:rPr>
      </w:pPr>
      <w:r>
        <w:rPr>
          <w:rFonts w:ascii="Arial" w:hAnsi="Arial" w:cs="Arial"/>
          <w:sz w:val="20"/>
          <w:szCs w:val="20"/>
        </w:rPr>
        <w:t xml:space="preserve">As a </w:t>
      </w:r>
      <w:r w:rsidR="002F27DE">
        <w:rPr>
          <w:rFonts w:ascii="Arial" w:hAnsi="Arial" w:cs="Arial"/>
          <w:sz w:val="20"/>
          <w:szCs w:val="20"/>
        </w:rPr>
        <w:t>member of the press</w:t>
      </w:r>
      <w:r>
        <w:rPr>
          <w:rFonts w:ascii="Arial" w:hAnsi="Arial" w:cs="Arial"/>
          <w:sz w:val="20"/>
          <w:szCs w:val="20"/>
        </w:rPr>
        <w:t>, y</w:t>
      </w:r>
      <w:r w:rsidR="008B4217">
        <w:rPr>
          <w:rFonts w:ascii="Arial" w:hAnsi="Arial" w:cs="Arial"/>
          <w:sz w:val="20"/>
          <w:szCs w:val="20"/>
        </w:rPr>
        <w:t xml:space="preserve">ou can also </w:t>
      </w:r>
      <w:r w:rsidR="00012708" w:rsidRPr="00C444E6">
        <w:rPr>
          <w:rFonts w:ascii="Arial" w:hAnsi="Arial" w:cs="Arial"/>
          <w:sz w:val="20"/>
          <w:szCs w:val="20"/>
        </w:rPr>
        <w:t xml:space="preserve">visit our </w:t>
      </w:r>
      <w:r w:rsidR="00012708" w:rsidRPr="00C444E6">
        <w:rPr>
          <w:rFonts w:ascii="Arial" w:hAnsi="Arial" w:cs="Arial"/>
          <w:color w:val="000000"/>
          <w:sz w:val="20"/>
          <w:szCs w:val="20"/>
        </w:rPr>
        <w:t>News &amp; Press Room at:</w:t>
      </w:r>
    </w:p>
    <w:p w:rsidR="00012708" w:rsidRPr="00C444E6" w:rsidRDefault="0024192A" w:rsidP="00012708">
      <w:pPr>
        <w:rPr>
          <w:rFonts w:ascii="Arial" w:hAnsi="Arial" w:cs="Arial"/>
          <w:color w:val="0000FF"/>
          <w:sz w:val="20"/>
          <w:szCs w:val="20"/>
        </w:rPr>
      </w:pPr>
      <w:hyperlink r:id="rId12" w:history="1">
        <w:r w:rsidR="00012708" w:rsidRPr="00C444E6">
          <w:rPr>
            <w:rStyle w:val="Hyperlink"/>
            <w:rFonts w:ascii="Arial" w:hAnsi="Arial" w:cs="Arial"/>
            <w:sz w:val="20"/>
            <w:szCs w:val="20"/>
          </w:rPr>
          <w:t>www.dentsplyimplants.com/en/Resources/News-and-Press</w:t>
        </w:r>
      </w:hyperlink>
    </w:p>
    <w:p w:rsidR="002606C3" w:rsidRDefault="002606C3" w:rsidP="00082EDB">
      <w:pPr>
        <w:rPr>
          <w:rStyle w:val="Hyperlink"/>
          <w:rFonts w:ascii="Arial" w:hAnsi="Arial" w:cs="Arial"/>
          <w:sz w:val="21"/>
          <w:szCs w:val="21"/>
        </w:rPr>
      </w:pPr>
    </w:p>
    <w:p w:rsidR="00715EC1" w:rsidRPr="00C444E6" w:rsidRDefault="00715EC1" w:rsidP="00082EDB">
      <w:pPr>
        <w:rPr>
          <w:rStyle w:val="Hyperlink"/>
          <w:rFonts w:ascii="Arial" w:hAnsi="Arial" w:cs="Arial"/>
          <w:sz w:val="21"/>
          <w:szCs w:val="21"/>
        </w:rPr>
      </w:pPr>
    </w:p>
    <w:p w:rsidR="002F11BE" w:rsidRDefault="002F11BE" w:rsidP="002606C3">
      <w:pPr>
        <w:jc w:val="center"/>
        <w:rPr>
          <w:rFonts w:ascii="Arial" w:hAnsi="Arial" w:cs="Arial"/>
          <w:sz w:val="21"/>
          <w:szCs w:val="21"/>
        </w:rPr>
      </w:pPr>
      <w:r>
        <w:rPr>
          <w:rFonts w:ascii="Arial" w:hAnsi="Arial" w:cs="Arial"/>
          <w:noProof/>
          <w:sz w:val="21"/>
          <w:szCs w:val="21"/>
        </w:rPr>
        <w:drawing>
          <wp:inline distT="0" distB="0" distL="0" distR="0">
            <wp:extent cx="1947600" cy="106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7600" cy="1069200"/>
                    </a:xfrm>
                    <a:prstGeom prst="rect">
                      <a:avLst/>
                    </a:prstGeom>
                    <a:noFill/>
                    <a:ln>
                      <a:noFill/>
                    </a:ln>
                  </pic:spPr>
                </pic:pic>
              </a:graphicData>
            </a:graphic>
          </wp:inline>
        </w:drawing>
      </w:r>
    </w:p>
    <w:p w:rsidR="002F11BE" w:rsidRDefault="002F11BE" w:rsidP="002606C3">
      <w:pPr>
        <w:jc w:val="center"/>
        <w:rPr>
          <w:rFonts w:ascii="Arial" w:hAnsi="Arial" w:cs="Arial"/>
          <w:sz w:val="21"/>
          <w:szCs w:val="21"/>
        </w:rPr>
      </w:pPr>
    </w:p>
    <w:p w:rsidR="002F11BE" w:rsidRDefault="002F11BE" w:rsidP="002606C3">
      <w:pPr>
        <w:jc w:val="center"/>
        <w:rPr>
          <w:rFonts w:ascii="Arial" w:hAnsi="Arial" w:cs="Arial"/>
          <w:sz w:val="21"/>
          <w:szCs w:val="21"/>
        </w:rPr>
      </w:pPr>
    </w:p>
    <w:p w:rsidR="00846991" w:rsidRPr="00C444E6" w:rsidRDefault="003F0E15" w:rsidP="002606C3">
      <w:pPr>
        <w:jc w:val="center"/>
        <w:rPr>
          <w:rFonts w:ascii="Arial" w:hAnsi="Arial" w:cs="Arial"/>
          <w:sz w:val="21"/>
          <w:szCs w:val="21"/>
        </w:rPr>
      </w:pPr>
      <w:r w:rsidRPr="00C444E6">
        <w:rPr>
          <w:rFonts w:ascii="Arial" w:hAnsi="Arial" w:cs="Arial"/>
          <w:sz w:val="21"/>
          <w:szCs w:val="21"/>
        </w:rPr>
        <w:t>###</w:t>
      </w:r>
    </w:p>
    <w:sectPr w:rsidR="00846991" w:rsidRPr="00C444E6" w:rsidSect="006F2A38">
      <w:headerReference w:type="even" r:id="rId14"/>
      <w:headerReference w:type="default" r:id="rId15"/>
      <w:footerReference w:type="even" r:id="rId16"/>
      <w:footerReference w:type="default" r:id="rId17"/>
      <w:headerReference w:type="first" r:id="rId18"/>
      <w:footerReference w:type="first" r:id="rId19"/>
      <w:pgSz w:w="11907" w:h="16839" w:code="9"/>
      <w:pgMar w:top="2160" w:right="1191" w:bottom="992" w:left="1191" w:header="561"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72" w:rsidRDefault="00692B72">
      <w:r>
        <w:separator/>
      </w:r>
    </w:p>
  </w:endnote>
  <w:endnote w:type="continuationSeparator" w:id="0">
    <w:p w:rsidR="00692B72" w:rsidRDefault="0069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w:altName w:val="Times New Roman"/>
    <w:charset w:val="00"/>
    <w:family w:val="roman"/>
    <w:pitch w:val="default"/>
  </w:font>
  <w:font w:name="Palatino">
    <w:altName w:val="Book Antiqua"/>
    <w:panose1 w:val="00000000000000000000"/>
    <w:charset w:val="00"/>
    <w:family w:val="roman"/>
    <w:notTrueType/>
    <w:pitch w:val="variable"/>
    <w:sig w:usb0="00000003" w:usb1="00000000" w:usb2="00000000" w:usb3="00000000" w:csb0="00000001" w:csb1="00000000"/>
  </w:font>
  <w:font w:name="Futura Std Book">
    <w:altName w:val="Vrinda"/>
    <w:panose1 w:val="020B0502020204020303"/>
    <w:charset w:val="00"/>
    <w:family w:val="swiss"/>
    <w:notTrueType/>
    <w:pitch w:val="variable"/>
    <w:sig w:usb0="800000AF" w:usb1="4000204A" w:usb2="00000000" w:usb3="00000000" w:csb0="00000001" w:csb1="00000000"/>
  </w:font>
  <w:font w:name="Futura Book">
    <w:altName w:val="Marathon LT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Std Medium">
    <w:panose1 w:val="020B0502020204020303"/>
    <w:charset w:val="00"/>
    <w:family w:val="swiss"/>
    <w:notTrueType/>
    <w:pitch w:val="variable"/>
    <w:sig w:usb0="800000AF" w:usb1="4000204A" w:usb2="00000000" w:usb3="00000000" w:csb0="00000001" w:csb1="00000000"/>
  </w:font>
  <w:font w:name="Palatino LT Std">
    <w:panose1 w:val="02040502050505030304"/>
    <w:charset w:val="00"/>
    <w:family w:val="roma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A" w:rsidRDefault="002419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A" w:rsidRDefault="002419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A" w:rsidRDefault="00241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72" w:rsidRDefault="00692B72">
      <w:r>
        <w:separator/>
      </w:r>
    </w:p>
  </w:footnote>
  <w:footnote w:type="continuationSeparator" w:id="0">
    <w:p w:rsidR="00692B72" w:rsidRDefault="0069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A" w:rsidRDefault="00241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2A" w:rsidRDefault="008C6D2A" w:rsidP="003F4B74">
    <w:pPr>
      <w:pStyle w:val="Footer"/>
      <w:tabs>
        <w:tab w:val="clear" w:pos="4153"/>
        <w:tab w:val="clear" w:pos="8306"/>
        <w:tab w:val="right" w:pos="9990"/>
      </w:tabs>
      <w:jc w:val="center"/>
      <w:rPr>
        <w:rFonts w:ascii="Futura Std Book" w:hAnsi="Futura Std Book"/>
        <w:sz w:val="14"/>
      </w:rPr>
    </w:pPr>
    <w:bookmarkStart w:id="0" w:name="_GoBack"/>
    <w:r>
      <w:rPr>
        <w:rFonts w:ascii="Futura Std Book" w:hAnsi="Futura Std Book"/>
        <w:noProof/>
        <w:sz w:val="14"/>
      </w:rPr>
      <w:drawing>
        <wp:anchor distT="0" distB="0" distL="114300" distR="114300" simplePos="0" relativeHeight="251664384" behindDoc="1" locked="0" layoutInCell="1" allowOverlap="1" wp14:anchorId="3D4BD061" wp14:editId="2085FE05">
          <wp:simplePos x="0" y="0"/>
          <wp:positionH relativeFrom="column">
            <wp:posOffset>-867674</wp:posOffset>
          </wp:positionH>
          <wp:positionV relativeFrom="paragraph">
            <wp:posOffset>-468630</wp:posOffset>
          </wp:positionV>
          <wp:extent cx="7671435" cy="2101850"/>
          <wp:effectExtent l="0" t="0" r="5715" b="0"/>
          <wp:wrapNone/>
          <wp:docPr id="2" name="Picture 2" descr="\\astratech.net\dfs\Dep\MD\GLOBAL MARKETING COMMUNICATION\GLOBAL PR &amp; COMMUNICATION\PR\DI logotype + wave_transparent bakgrund\1226709-Primary DENTSPLY Implants brand wave-G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ratech.net\dfs\Dep\MD\GLOBAL MARKETING COMMUNICATION\GLOBAL PR &amp; COMMUNICATION\PR\DI logotype + wave_transparent bakgrund\1226709-Primary DENTSPLY Implants brand wave-GM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1435" cy="21018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Futura Std Book" w:hAnsi="Futura Std Book"/>
        <w:noProof/>
        <w:sz w:val="14"/>
      </w:rPr>
      <w:drawing>
        <wp:anchor distT="0" distB="0" distL="114300" distR="114300" simplePos="0" relativeHeight="251663360" behindDoc="0" locked="0" layoutInCell="1" allowOverlap="1" wp14:anchorId="4F6EC50E" wp14:editId="678A8F9D">
          <wp:simplePos x="0" y="0"/>
          <wp:positionH relativeFrom="column">
            <wp:posOffset>-385445</wp:posOffset>
          </wp:positionH>
          <wp:positionV relativeFrom="paragraph">
            <wp:posOffset>32649</wp:posOffset>
          </wp:positionV>
          <wp:extent cx="1811020" cy="525780"/>
          <wp:effectExtent l="0" t="0" r="0" b="7620"/>
          <wp:wrapNone/>
          <wp:docPr id="3" name="Picture 3" descr="C:\Documents and Settings\sejyn\Desktop\1208459-DENTSPLY Implants primary logotype blu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ocuments and Settings\sejyn\Desktop\1208459-DENTSPLY Implants primary logotype blue-D.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1020" cy="525780"/>
                  </a:xfrm>
                  <a:prstGeom prst="rect">
                    <a:avLst/>
                  </a:prstGeom>
                  <a:noFill/>
                  <a:ln>
                    <a:noFill/>
                  </a:ln>
                </pic:spPr>
              </pic:pic>
            </a:graphicData>
          </a:graphic>
        </wp:anchor>
      </w:drawing>
    </w: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8C6D2A" w:rsidRDefault="008C6D2A"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p w:rsidR="002D5DBF" w:rsidRDefault="002D5DBF" w:rsidP="003F4B74">
    <w:pPr>
      <w:pStyle w:val="Footer"/>
      <w:tabs>
        <w:tab w:val="clear" w:pos="4153"/>
        <w:tab w:val="clear" w:pos="8306"/>
        <w:tab w:val="right" w:pos="9990"/>
      </w:tabs>
      <w:jc w:val="center"/>
      <w:rPr>
        <w:rFonts w:ascii="Futura Std Book" w:hAnsi="Futura Std Book"/>
        <w:sz w:val="14"/>
      </w:rPr>
    </w:pPr>
  </w:p>
  <w:p w:rsidR="002D5DBF" w:rsidRDefault="002D5DBF" w:rsidP="003F4B74">
    <w:pPr>
      <w:pStyle w:val="Footer"/>
      <w:tabs>
        <w:tab w:val="clear" w:pos="4153"/>
        <w:tab w:val="clear" w:pos="8306"/>
        <w:tab w:val="right" w:pos="9990"/>
      </w:tabs>
      <w:jc w:val="center"/>
      <w:rPr>
        <w:rFonts w:ascii="Futura Std Book" w:hAnsi="Futura Std Book"/>
        <w:sz w:val="14"/>
      </w:rPr>
    </w:pPr>
  </w:p>
  <w:p w:rsidR="002D5DBF" w:rsidRDefault="002D5DBF" w:rsidP="003F4B74">
    <w:pPr>
      <w:pStyle w:val="Footer"/>
      <w:tabs>
        <w:tab w:val="clear" w:pos="4153"/>
        <w:tab w:val="clear" w:pos="8306"/>
        <w:tab w:val="right" w:pos="9990"/>
      </w:tabs>
      <w:jc w:val="center"/>
      <w:rPr>
        <w:rFonts w:ascii="Futura Std Book" w:hAnsi="Futura Std Book"/>
        <w:sz w:val="14"/>
      </w:rPr>
    </w:pPr>
  </w:p>
  <w:p w:rsidR="00504784" w:rsidRDefault="00504784" w:rsidP="003F4B74">
    <w:pPr>
      <w:pStyle w:val="Footer"/>
      <w:tabs>
        <w:tab w:val="clear" w:pos="4153"/>
        <w:tab w:val="clear" w:pos="8306"/>
        <w:tab w:val="right" w:pos="9990"/>
      </w:tabs>
      <w:jc w:val="center"/>
      <w:rPr>
        <w:rFonts w:ascii="Futura Std Book" w:hAnsi="Futura Std Book"/>
        <w:sz w:val="14"/>
      </w:rPr>
    </w:pPr>
  </w:p>
  <w:p w:rsidR="007F3020" w:rsidRDefault="007F3020" w:rsidP="003F4B74">
    <w:pPr>
      <w:pStyle w:val="Footer"/>
      <w:tabs>
        <w:tab w:val="clear" w:pos="4153"/>
        <w:tab w:val="clear" w:pos="8306"/>
        <w:tab w:val="right" w:pos="9990"/>
      </w:tabs>
      <w:jc w:val="center"/>
      <w:rPr>
        <w:rFonts w:ascii="Futura Std Book" w:hAnsi="Futura Std Book"/>
        <w:sz w:val="14"/>
      </w:rPr>
    </w:pPr>
  </w:p>
  <w:p w:rsidR="0050493C" w:rsidRDefault="0050493C" w:rsidP="003F4B74">
    <w:pPr>
      <w:pStyle w:val="Footer"/>
      <w:tabs>
        <w:tab w:val="clear" w:pos="4153"/>
        <w:tab w:val="clear" w:pos="8306"/>
        <w:tab w:val="right" w:pos="9990"/>
      </w:tabs>
      <w:jc w:val="center"/>
      <w:rPr>
        <w:rFonts w:ascii="Futura Std Book" w:hAnsi="Futura Std Book"/>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92A" w:rsidRDefault="002419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7D9D"/>
    <w:multiLevelType w:val="hybridMultilevel"/>
    <w:tmpl w:val="8E92F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1A87E4B"/>
    <w:multiLevelType w:val="hybridMultilevel"/>
    <w:tmpl w:val="0130D8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B71D9A"/>
    <w:multiLevelType w:val="hybridMultilevel"/>
    <w:tmpl w:val="D5441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C9241F"/>
    <w:multiLevelType w:val="hybridMultilevel"/>
    <w:tmpl w:val="D78E09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F8C7207"/>
    <w:multiLevelType w:val="hybridMultilevel"/>
    <w:tmpl w:val="222EAB74"/>
    <w:lvl w:ilvl="0" w:tplc="8B141A46">
      <w:start w:val="1"/>
      <w:numFmt w:val="bullet"/>
      <w:lvlText w:val=""/>
      <w:lvlJc w:val="left"/>
      <w:pPr>
        <w:tabs>
          <w:tab w:val="num" w:pos="72"/>
        </w:tabs>
        <w:ind w:left="504" w:hanging="504"/>
      </w:pPr>
      <w:rPr>
        <w:rFonts w:ascii="Symbol" w:hAnsi="Symbol" w:hint="default"/>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color w:val="auto"/>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DB4B1A"/>
    <w:multiLevelType w:val="hybridMultilevel"/>
    <w:tmpl w:val="FE8E4190"/>
    <w:lvl w:ilvl="0" w:tplc="1AEAC6E0">
      <w:numFmt w:val="bullet"/>
      <w:lvlText w:val="-"/>
      <w:lvlJc w:val="left"/>
      <w:pPr>
        <w:tabs>
          <w:tab w:val="num" w:pos="796"/>
        </w:tabs>
        <w:ind w:left="796" w:hanging="360"/>
      </w:pPr>
      <w:rPr>
        <w:rFonts w:ascii="Times New Roman" w:eastAsia="Times New Roman" w:hAnsi="Times New Roman" w:cs="Times New Roman" w:hint="default"/>
      </w:rPr>
    </w:lvl>
    <w:lvl w:ilvl="1" w:tplc="04090003" w:tentative="1">
      <w:start w:val="1"/>
      <w:numFmt w:val="bullet"/>
      <w:lvlText w:val="o"/>
      <w:lvlJc w:val="left"/>
      <w:pPr>
        <w:tabs>
          <w:tab w:val="num" w:pos="1516"/>
        </w:tabs>
        <w:ind w:left="1516" w:hanging="360"/>
      </w:pPr>
      <w:rPr>
        <w:rFonts w:ascii="Courier New" w:hAnsi="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6">
    <w:nsid w:val="22566F2D"/>
    <w:multiLevelType w:val="hybridMultilevel"/>
    <w:tmpl w:val="BE36D81E"/>
    <w:lvl w:ilvl="0" w:tplc="52BC7E2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8F2066"/>
    <w:multiLevelType w:val="multilevel"/>
    <w:tmpl w:val="3828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6D499A"/>
    <w:multiLevelType w:val="multilevel"/>
    <w:tmpl w:val="BDCA9658"/>
    <w:styleLink w:val="Storpunkt"/>
    <w:lvl w:ilvl="0">
      <w:numFmt w:val="bullet"/>
      <w:lvlText w:val="•"/>
      <w:lvlJc w:val="left"/>
      <w:rPr>
        <w:position w:val="0"/>
        <w:lang w:val="en-US"/>
      </w:rPr>
    </w:lvl>
    <w:lvl w:ilvl="1">
      <w:start w:val="1"/>
      <w:numFmt w:val="bullet"/>
      <w:lvlText w:val="•"/>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
      <w:lvlJc w:val="left"/>
      <w:rPr>
        <w:position w:val="0"/>
        <w:lang w:val="en-US"/>
      </w:rPr>
    </w:lvl>
    <w:lvl w:ilvl="8">
      <w:start w:val="1"/>
      <w:numFmt w:val="bullet"/>
      <w:lvlText w:val="•"/>
      <w:lvlJc w:val="left"/>
      <w:rPr>
        <w:position w:val="0"/>
        <w:lang w:val="en-US"/>
      </w:rPr>
    </w:lvl>
  </w:abstractNum>
  <w:abstractNum w:abstractNumId="9">
    <w:nsid w:val="43277371"/>
    <w:multiLevelType w:val="hybridMultilevel"/>
    <w:tmpl w:val="5F328038"/>
    <w:lvl w:ilvl="0" w:tplc="5C5EEBE6">
      <w:numFmt w:val="bullet"/>
      <w:lvlText w:val="-"/>
      <w:lvlJc w:val="left"/>
      <w:pPr>
        <w:ind w:left="420" w:hanging="360"/>
      </w:pPr>
      <w:rPr>
        <w:rFonts w:ascii="Arial" w:eastAsia="Avenir"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0">
    <w:nsid w:val="4F13540C"/>
    <w:multiLevelType w:val="hybridMultilevel"/>
    <w:tmpl w:val="EF3A41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683207B"/>
    <w:multiLevelType w:val="hybridMultilevel"/>
    <w:tmpl w:val="966295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980CAD"/>
    <w:multiLevelType w:val="hybridMultilevel"/>
    <w:tmpl w:val="03D43C0E"/>
    <w:lvl w:ilvl="0" w:tplc="1AEAC6E0">
      <w:numFmt w:val="bullet"/>
      <w:lvlText w:val="-"/>
      <w:lvlJc w:val="left"/>
      <w:pPr>
        <w:tabs>
          <w:tab w:val="num" w:pos="796"/>
        </w:tabs>
        <w:ind w:left="796" w:hanging="360"/>
      </w:pPr>
      <w:rPr>
        <w:rFonts w:ascii="Times New Roman" w:eastAsia="Times New Roman" w:hAnsi="Times New Roman" w:cs="Times New Roman" w:hint="default"/>
      </w:rPr>
    </w:lvl>
    <w:lvl w:ilvl="1" w:tplc="04090003">
      <w:start w:val="1"/>
      <w:numFmt w:val="bullet"/>
      <w:lvlText w:val="o"/>
      <w:lvlJc w:val="left"/>
      <w:pPr>
        <w:tabs>
          <w:tab w:val="num" w:pos="1516"/>
        </w:tabs>
        <w:ind w:left="1516" w:hanging="360"/>
      </w:pPr>
      <w:rPr>
        <w:rFonts w:ascii="Courier New" w:hAnsi="Courier New" w:hint="default"/>
      </w:rPr>
    </w:lvl>
    <w:lvl w:ilvl="2" w:tplc="04090005">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13">
    <w:nsid w:val="67F9793A"/>
    <w:multiLevelType w:val="hybridMultilevel"/>
    <w:tmpl w:val="CCE03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4"/>
  </w:num>
  <w:num w:numId="5">
    <w:abstractNumId w:val="6"/>
  </w:num>
  <w:num w:numId="6">
    <w:abstractNumId w:val="8"/>
  </w:num>
  <w:num w:numId="7">
    <w:abstractNumId w:val="7"/>
  </w:num>
  <w:num w:numId="8">
    <w:abstractNumId w:val="9"/>
  </w:num>
  <w:num w:numId="9">
    <w:abstractNumId w:val="2"/>
  </w:num>
  <w:num w:numId="10">
    <w:abstractNumId w:val="1"/>
  </w:num>
  <w:num w:numId="11">
    <w:abstractNumId w:val="0"/>
  </w:num>
  <w:num w:numId="12">
    <w:abstractNumId w:val="13"/>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66"/>
    <w:rsid w:val="00000A59"/>
    <w:rsid w:val="000017BB"/>
    <w:rsid w:val="000070F4"/>
    <w:rsid w:val="00012708"/>
    <w:rsid w:val="00016220"/>
    <w:rsid w:val="0002208B"/>
    <w:rsid w:val="00025B0C"/>
    <w:rsid w:val="00026AC2"/>
    <w:rsid w:val="00027A70"/>
    <w:rsid w:val="00035802"/>
    <w:rsid w:val="0003789F"/>
    <w:rsid w:val="000378BA"/>
    <w:rsid w:val="00037E2C"/>
    <w:rsid w:val="000407B4"/>
    <w:rsid w:val="00041B8E"/>
    <w:rsid w:val="0004637E"/>
    <w:rsid w:val="0004696D"/>
    <w:rsid w:val="00050A27"/>
    <w:rsid w:val="00054250"/>
    <w:rsid w:val="0006634E"/>
    <w:rsid w:val="00077A4A"/>
    <w:rsid w:val="0008014A"/>
    <w:rsid w:val="00082EDB"/>
    <w:rsid w:val="00083774"/>
    <w:rsid w:val="00083B5A"/>
    <w:rsid w:val="00084593"/>
    <w:rsid w:val="00085E0B"/>
    <w:rsid w:val="0008757E"/>
    <w:rsid w:val="00095399"/>
    <w:rsid w:val="000A1548"/>
    <w:rsid w:val="000C235F"/>
    <w:rsid w:val="000C266F"/>
    <w:rsid w:val="000C294F"/>
    <w:rsid w:val="000C2CD0"/>
    <w:rsid w:val="000C7FA0"/>
    <w:rsid w:val="000D4F72"/>
    <w:rsid w:val="000D5A8F"/>
    <w:rsid w:val="000E19B0"/>
    <w:rsid w:val="000E1C6B"/>
    <w:rsid w:val="000E2485"/>
    <w:rsid w:val="000E733E"/>
    <w:rsid w:val="000E73E7"/>
    <w:rsid w:val="000F001B"/>
    <w:rsid w:val="000F2B8C"/>
    <w:rsid w:val="00102863"/>
    <w:rsid w:val="001139E3"/>
    <w:rsid w:val="00114379"/>
    <w:rsid w:val="00114466"/>
    <w:rsid w:val="0013163A"/>
    <w:rsid w:val="00132065"/>
    <w:rsid w:val="001327FF"/>
    <w:rsid w:val="00133188"/>
    <w:rsid w:val="00135AD6"/>
    <w:rsid w:val="00136186"/>
    <w:rsid w:val="00142ACF"/>
    <w:rsid w:val="001508AA"/>
    <w:rsid w:val="00151870"/>
    <w:rsid w:val="0015237C"/>
    <w:rsid w:val="0016442D"/>
    <w:rsid w:val="001645AB"/>
    <w:rsid w:val="00164EE3"/>
    <w:rsid w:val="00172E6A"/>
    <w:rsid w:val="00174BD4"/>
    <w:rsid w:val="00183C39"/>
    <w:rsid w:val="0018421E"/>
    <w:rsid w:val="001871CA"/>
    <w:rsid w:val="001902AC"/>
    <w:rsid w:val="001920E8"/>
    <w:rsid w:val="00194028"/>
    <w:rsid w:val="00194508"/>
    <w:rsid w:val="00197782"/>
    <w:rsid w:val="00197BD2"/>
    <w:rsid w:val="001A3A3C"/>
    <w:rsid w:val="001A618B"/>
    <w:rsid w:val="001B5AF3"/>
    <w:rsid w:val="001B629E"/>
    <w:rsid w:val="001C678F"/>
    <w:rsid w:val="001D3488"/>
    <w:rsid w:val="001D3808"/>
    <w:rsid w:val="001D4808"/>
    <w:rsid w:val="001D4AFB"/>
    <w:rsid w:val="001E64EC"/>
    <w:rsid w:val="001E714A"/>
    <w:rsid w:val="00207BFA"/>
    <w:rsid w:val="0021133E"/>
    <w:rsid w:val="0022031B"/>
    <w:rsid w:val="00220799"/>
    <w:rsid w:val="00224116"/>
    <w:rsid w:val="00224882"/>
    <w:rsid w:val="00226281"/>
    <w:rsid w:val="0022782B"/>
    <w:rsid w:val="00241511"/>
    <w:rsid w:val="0024192A"/>
    <w:rsid w:val="002443AD"/>
    <w:rsid w:val="00250F22"/>
    <w:rsid w:val="002606C3"/>
    <w:rsid w:val="00260B58"/>
    <w:rsid w:val="00263BCC"/>
    <w:rsid w:val="00272E16"/>
    <w:rsid w:val="00277737"/>
    <w:rsid w:val="0027784B"/>
    <w:rsid w:val="00280038"/>
    <w:rsid w:val="00283A44"/>
    <w:rsid w:val="00290FAD"/>
    <w:rsid w:val="00291B03"/>
    <w:rsid w:val="00295E31"/>
    <w:rsid w:val="002A216D"/>
    <w:rsid w:val="002A6A58"/>
    <w:rsid w:val="002C1282"/>
    <w:rsid w:val="002D33AE"/>
    <w:rsid w:val="002D42BD"/>
    <w:rsid w:val="002D5DBF"/>
    <w:rsid w:val="002D6407"/>
    <w:rsid w:val="002E4DC4"/>
    <w:rsid w:val="002E5F17"/>
    <w:rsid w:val="002F11BE"/>
    <w:rsid w:val="002F27DE"/>
    <w:rsid w:val="002F3798"/>
    <w:rsid w:val="003058E0"/>
    <w:rsid w:val="00307EC4"/>
    <w:rsid w:val="003127F4"/>
    <w:rsid w:val="003141E4"/>
    <w:rsid w:val="00314951"/>
    <w:rsid w:val="00314F42"/>
    <w:rsid w:val="003210D3"/>
    <w:rsid w:val="00321AFB"/>
    <w:rsid w:val="00324761"/>
    <w:rsid w:val="00336401"/>
    <w:rsid w:val="003374A4"/>
    <w:rsid w:val="003458D0"/>
    <w:rsid w:val="0036105F"/>
    <w:rsid w:val="00371B28"/>
    <w:rsid w:val="00375D11"/>
    <w:rsid w:val="00377EF0"/>
    <w:rsid w:val="0038690B"/>
    <w:rsid w:val="00395599"/>
    <w:rsid w:val="003958BC"/>
    <w:rsid w:val="003A7BCE"/>
    <w:rsid w:val="003B29B8"/>
    <w:rsid w:val="003C00D5"/>
    <w:rsid w:val="003C189C"/>
    <w:rsid w:val="003C29FC"/>
    <w:rsid w:val="003C3909"/>
    <w:rsid w:val="003D1A8F"/>
    <w:rsid w:val="003D5A94"/>
    <w:rsid w:val="003D7843"/>
    <w:rsid w:val="003E0579"/>
    <w:rsid w:val="003F0E15"/>
    <w:rsid w:val="003F1EC4"/>
    <w:rsid w:val="003F4776"/>
    <w:rsid w:val="003F4B74"/>
    <w:rsid w:val="00420EEF"/>
    <w:rsid w:val="0042529F"/>
    <w:rsid w:val="00432A01"/>
    <w:rsid w:val="004331E2"/>
    <w:rsid w:val="0043567B"/>
    <w:rsid w:val="00436D84"/>
    <w:rsid w:val="00446932"/>
    <w:rsid w:val="00446BFA"/>
    <w:rsid w:val="00447C8B"/>
    <w:rsid w:val="0045144A"/>
    <w:rsid w:val="004520C7"/>
    <w:rsid w:val="004527A7"/>
    <w:rsid w:val="00455DF5"/>
    <w:rsid w:val="00466EF5"/>
    <w:rsid w:val="004721F5"/>
    <w:rsid w:val="00475BB5"/>
    <w:rsid w:val="00477AC3"/>
    <w:rsid w:val="0048132E"/>
    <w:rsid w:val="00484039"/>
    <w:rsid w:val="00484C95"/>
    <w:rsid w:val="004851FB"/>
    <w:rsid w:val="004879B0"/>
    <w:rsid w:val="00496439"/>
    <w:rsid w:val="004B5DF1"/>
    <w:rsid w:val="004B6D43"/>
    <w:rsid w:val="004C30BF"/>
    <w:rsid w:val="004C3D83"/>
    <w:rsid w:val="004D1C89"/>
    <w:rsid w:val="004D4B49"/>
    <w:rsid w:val="004D5440"/>
    <w:rsid w:val="004D6429"/>
    <w:rsid w:val="004D79E3"/>
    <w:rsid w:val="004E16C5"/>
    <w:rsid w:val="004E359A"/>
    <w:rsid w:val="004E418F"/>
    <w:rsid w:val="004F5752"/>
    <w:rsid w:val="004F7CC4"/>
    <w:rsid w:val="0050354E"/>
    <w:rsid w:val="00504784"/>
    <w:rsid w:val="0050493C"/>
    <w:rsid w:val="00511563"/>
    <w:rsid w:val="0051408A"/>
    <w:rsid w:val="005164E2"/>
    <w:rsid w:val="00516680"/>
    <w:rsid w:val="00517B03"/>
    <w:rsid w:val="0052028F"/>
    <w:rsid w:val="005270A3"/>
    <w:rsid w:val="005350E3"/>
    <w:rsid w:val="0054028C"/>
    <w:rsid w:val="0054252D"/>
    <w:rsid w:val="00553641"/>
    <w:rsid w:val="00553BCC"/>
    <w:rsid w:val="005542A1"/>
    <w:rsid w:val="00554E69"/>
    <w:rsid w:val="00555AF8"/>
    <w:rsid w:val="0056238D"/>
    <w:rsid w:val="005623D3"/>
    <w:rsid w:val="005626BF"/>
    <w:rsid w:val="00564BFC"/>
    <w:rsid w:val="00564E6A"/>
    <w:rsid w:val="00590C34"/>
    <w:rsid w:val="00591511"/>
    <w:rsid w:val="00594B8B"/>
    <w:rsid w:val="005A3A46"/>
    <w:rsid w:val="005A71B5"/>
    <w:rsid w:val="005C2E6E"/>
    <w:rsid w:val="005D2DA5"/>
    <w:rsid w:val="005D4ACB"/>
    <w:rsid w:val="005F04C7"/>
    <w:rsid w:val="005F14F8"/>
    <w:rsid w:val="005F16AA"/>
    <w:rsid w:val="005F5BE6"/>
    <w:rsid w:val="00601187"/>
    <w:rsid w:val="00614384"/>
    <w:rsid w:val="006162CF"/>
    <w:rsid w:val="0062518D"/>
    <w:rsid w:val="00625B29"/>
    <w:rsid w:val="00626DAD"/>
    <w:rsid w:val="00626E8A"/>
    <w:rsid w:val="006302F2"/>
    <w:rsid w:val="0063478B"/>
    <w:rsid w:val="0064214E"/>
    <w:rsid w:val="00642D61"/>
    <w:rsid w:val="00643ED7"/>
    <w:rsid w:val="00651E2A"/>
    <w:rsid w:val="00657615"/>
    <w:rsid w:val="00660B54"/>
    <w:rsid w:val="00667B6E"/>
    <w:rsid w:val="00670EC1"/>
    <w:rsid w:val="00671EE8"/>
    <w:rsid w:val="006828FF"/>
    <w:rsid w:val="00684340"/>
    <w:rsid w:val="00685031"/>
    <w:rsid w:val="00692B72"/>
    <w:rsid w:val="006961FE"/>
    <w:rsid w:val="006A3C54"/>
    <w:rsid w:val="006A5E84"/>
    <w:rsid w:val="006B4F1B"/>
    <w:rsid w:val="006B7CFF"/>
    <w:rsid w:val="006C33C7"/>
    <w:rsid w:val="006C5EC2"/>
    <w:rsid w:val="006D03B5"/>
    <w:rsid w:val="006D4113"/>
    <w:rsid w:val="006D6B8B"/>
    <w:rsid w:val="006E6AB3"/>
    <w:rsid w:val="006F1C26"/>
    <w:rsid w:val="006F2A38"/>
    <w:rsid w:val="006F4662"/>
    <w:rsid w:val="006F6DDF"/>
    <w:rsid w:val="00700F51"/>
    <w:rsid w:val="0070246A"/>
    <w:rsid w:val="00703D07"/>
    <w:rsid w:val="00706DD0"/>
    <w:rsid w:val="0071216C"/>
    <w:rsid w:val="00713E4E"/>
    <w:rsid w:val="00714EEC"/>
    <w:rsid w:val="00715EC1"/>
    <w:rsid w:val="00716BA3"/>
    <w:rsid w:val="00723CFA"/>
    <w:rsid w:val="00737CA3"/>
    <w:rsid w:val="00742BDC"/>
    <w:rsid w:val="007435FD"/>
    <w:rsid w:val="007550A8"/>
    <w:rsid w:val="0076697C"/>
    <w:rsid w:val="0076709F"/>
    <w:rsid w:val="00771357"/>
    <w:rsid w:val="00777817"/>
    <w:rsid w:val="00777FB4"/>
    <w:rsid w:val="00780932"/>
    <w:rsid w:val="00783056"/>
    <w:rsid w:val="00793A3E"/>
    <w:rsid w:val="00793D25"/>
    <w:rsid w:val="007954B6"/>
    <w:rsid w:val="007973B1"/>
    <w:rsid w:val="007A10DE"/>
    <w:rsid w:val="007A49A7"/>
    <w:rsid w:val="007B30E2"/>
    <w:rsid w:val="007B77A2"/>
    <w:rsid w:val="007C03B9"/>
    <w:rsid w:val="007C0F73"/>
    <w:rsid w:val="007C63A4"/>
    <w:rsid w:val="007D44BB"/>
    <w:rsid w:val="007E2FDC"/>
    <w:rsid w:val="007F3020"/>
    <w:rsid w:val="00807CF9"/>
    <w:rsid w:val="008148B4"/>
    <w:rsid w:val="008313F5"/>
    <w:rsid w:val="00832AB8"/>
    <w:rsid w:val="00833255"/>
    <w:rsid w:val="00840B22"/>
    <w:rsid w:val="00846610"/>
    <w:rsid w:val="00846991"/>
    <w:rsid w:val="00851588"/>
    <w:rsid w:val="00874054"/>
    <w:rsid w:val="00876FDE"/>
    <w:rsid w:val="00891617"/>
    <w:rsid w:val="00892803"/>
    <w:rsid w:val="00895210"/>
    <w:rsid w:val="008959D5"/>
    <w:rsid w:val="008A20DB"/>
    <w:rsid w:val="008A3BB5"/>
    <w:rsid w:val="008A75A5"/>
    <w:rsid w:val="008B2A09"/>
    <w:rsid w:val="008B2DBA"/>
    <w:rsid w:val="008B4217"/>
    <w:rsid w:val="008B4F55"/>
    <w:rsid w:val="008B6AB6"/>
    <w:rsid w:val="008C0B32"/>
    <w:rsid w:val="008C5E00"/>
    <w:rsid w:val="008C6D2A"/>
    <w:rsid w:val="008C6DDE"/>
    <w:rsid w:val="008D283F"/>
    <w:rsid w:val="008D29A6"/>
    <w:rsid w:val="008D58E2"/>
    <w:rsid w:val="008D59F7"/>
    <w:rsid w:val="008D7C81"/>
    <w:rsid w:val="008E0ADC"/>
    <w:rsid w:val="008E1919"/>
    <w:rsid w:val="008E56BC"/>
    <w:rsid w:val="008E6EF0"/>
    <w:rsid w:val="008E7B24"/>
    <w:rsid w:val="008E7EDE"/>
    <w:rsid w:val="008F2458"/>
    <w:rsid w:val="008F7E01"/>
    <w:rsid w:val="00901CBC"/>
    <w:rsid w:val="00904C86"/>
    <w:rsid w:val="009106A7"/>
    <w:rsid w:val="00910A1B"/>
    <w:rsid w:val="00912545"/>
    <w:rsid w:val="009207B1"/>
    <w:rsid w:val="00925599"/>
    <w:rsid w:val="00933CC2"/>
    <w:rsid w:val="009369F3"/>
    <w:rsid w:val="009378F8"/>
    <w:rsid w:val="009446D1"/>
    <w:rsid w:val="00947A9C"/>
    <w:rsid w:val="00947FE8"/>
    <w:rsid w:val="009503CF"/>
    <w:rsid w:val="00953B15"/>
    <w:rsid w:val="009645B5"/>
    <w:rsid w:val="00965B3F"/>
    <w:rsid w:val="00982151"/>
    <w:rsid w:val="0098470F"/>
    <w:rsid w:val="009851EB"/>
    <w:rsid w:val="00985D03"/>
    <w:rsid w:val="00993DD9"/>
    <w:rsid w:val="00996548"/>
    <w:rsid w:val="009A7803"/>
    <w:rsid w:val="009B00E8"/>
    <w:rsid w:val="009B670F"/>
    <w:rsid w:val="009C55B5"/>
    <w:rsid w:val="009D2720"/>
    <w:rsid w:val="009D496E"/>
    <w:rsid w:val="009D5B93"/>
    <w:rsid w:val="009E1CE0"/>
    <w:rsid w:val="009E46EF"/>
    <w:rsid w:val="009E4E4C"/>
    <w:rsid w:val="009F1F60"/>
    <w:rsid w:val="009F75CF"/>
    <w:rsid w:val="00A00768"/>
    <w:rsid w:val="00A012D9"/>
    <w:rsid w:val="00A03061"/>
    <w:rsid w:val="00A04883"/>
    <w:rsid w:val="00A15966"/>
    <w:rsid w:val="00A15E26"/>
    <w:rsid w:val="00A26ACB"/>
    <w:rsid w:val="00A3091C"/>
    <w:rsid w:val="00A31FFA"/>
    <w:rsid w:val="00A33DF5"/>
    <w:rsid w:val="00A34472"/>
    <w:rsid w:val="00A34BA1"/>
    <w:rsid w:val="00A40350"/>
    <w:rsid w:val="00A50759"/>
    <w:rsid w:val="00A509D6"/>
    <w:rsid w:val="00A52655"/>
    <w:rsid w:val="00A551FB"/>
    <w:rsid w:val="00A56AE8"/>
    <w:rsid w:val="00A72587"/>
    <w:rsid w:val="00A75E66"/>
    <w:rsid w:val="00A81BB4"/>
    <w:rsid w:val="00A81ED9"/>
    <w:rsid w:val="00A835ED"/>
    <w:rsid w:val="00A91E45"/>
    <w:rsid w:val="00A924ED"/>
    <w:rsid w:val="00A92AD9"/>
    <w:rsid w:val="00A92D62"/>
    <w:rsid w:val="00AA3A59"/>
    <w:rsid w:val="00AA7CD4"/>
    <w:rsid w:val="00AB3282"/>
    <w:rsid w:val="00AB7360"/>
    <w:rsid w:val="00AD091A"/>
    <w:rsid w:val="00AD6BCD"/>
    <w:rsid w:val="00AD7C5F"/>
    <w:rsid w:val="00AE0BBF"/>
    <w:rsid w:val="00AE0F6A"/>
    <w:rsid w:val="00AF2605"/>
    <w:rsid w:val="00AF4534"/>
    <w:rsid w:val="00AF6F72"/>
    <w:rsid w:val="00AF7351"/>
    <w:rsid w:val="00B00F82"/>
    <w:rsid w:val="00B01914"/>
    <w:rsid w:val="00B0424E"/>
    <w:rsid w:val="00B07169"/>
    <w:rsid w:val="00B07EA6"/>
    <w:rsid w:val="00B13169"/>
    <w:rsid w:val="00B15001"/>
    <w:rsid w:val="00B23EB6"/>
    <w:rsid w:val="00B27882"/>
    <w:rsid w:val="00B34015"/>
    <w:rsid w:val="00B42187"/>
    <w:rsid w:val="00B56C61"/>
    <w:rsid w:val="00B56CF4"/>
    <w:rsid w:val="00B67236"/>
    <w:rsid w:val="00B67760"/>
    <w:rsid w:val="00B75444"/>
    <w:rsid w:val="00B85EE8"/>
    <w:rsid w:val="00B92A5C"/>
    <w:rsid w:val="00BA1DE9"/>
    <w:rsid w:val="00BA37D7"/>
    <w:rsid w:val="00BA481C"/>
    <w:rsid w:val="00BB0447"/>
    <w:rsid w:val="00BB088D"/>
    <w:rsid w:val="00BB476E"/>
    <w:rsid w:val="00BC0381"/>
    <w:rsid w:val="00BC349F"/>
    <w:rsid w:val="00BC4250"/>
    <w:rsid w:val="00BD7FAF"/>
    <w:rsid w:val="00BE27BE"/>
    <w:rsid w:val="00BE6B09"/>
    <w:rsid w:val="00BF1060"/>
    <w:rsid w:val="00BF1FC3"/>
    <w:rsid w:val="00BF6EEF"/>
    <w:rsid w:val="00C007DB"/>
    <w:rsid w:val="00C06041"/>
    <w:rsid w:val="00C07B17"/>
    <w:rsid w:val="00C129EF"/>
    <w:rsid w:val="00C12F2D"/>
    <w:rsid w:val="00C16DAE"/>
    <w:rsid w:val="00C20319"/>
    <w:rsid w:val="00C24CB3"/>
    <w:rsid w:val="00C27FD2"/>
    <w:rsid w:val="00C311DF"/>
    <w:rsid w:val="00C444E6"/>
    <w:rsid w:val="00C45996"/>
    <w:rsid w:val="00C46626"/>
    <w:rsid w:val="00C55310"/>
    <w:rsid w:val="00C6113E"/>
    <w:rsid w:val="00C6595A"/>
    <w:rsid w:val="00C71C59"/>
    <w:rsid w:val="00C72AAE"/>
    <w:rsid w:val="00C81CAD"/>
    <w:rsid w:val="00C82648"/>
    <w:rsid w:val="00C97423"/>
    <w:rsid w:val="00C977FC"/>
    <w:rsid w:val="00CA027C"/>
    <w:rsid w:val="00CA7360"/>
    <w:rsid w:val="00CB32FC"/>
    <w:rsid w:val="00CC1C85"/>
    <w:rsid w:val="00CC2D61"/>
    <w:rsid w:val="00CC6F0D"/>
    <w:rsid w:val="00CD1127"/>
    <w:rsid w:val="00CD6E44"/>
    <w:rsid w:val="00CE157A"/>
    <w:rsid w:val="00CE6149"/>
    <w:rsid w:val="00CE6262"/>
    <w:rsid w:val="00CE6B6A"/>
    <w:rsid w:val="00CF1245"/>
    <w:rsid w:val="00D02A40"/>
    <w:rsid w:val="00D17F1F"/>
    <w:rsid w:val="00D221C2"/>
    <w:rsid w:val="00D262E8"/>
    <w:rsid w:val="00D423B0"/>
    <w:rsid w:val="00D44EB2"/>
    <w:rsid w:val="00D47CDB"/>
    <w:rsid w:val="00D52574"/>
    <w:rsid w:val="00D63ECB"/>
    <w:rsid w:val="00D67F14"/>
    <w:rsid w:val="00D71AB3"/>
    <w:rsid w:val="00D71E61"/>
    <w:rsid w:val="00D720A9"/>
    <w:rsid w:val="00D85E7E"/>
    <w:rsid w:val="00D86796"/>
    <w:rsid w:val="00D86AD2"/>
    <w:rsid w:val="00D96542"/>
    <w:rsid w:val="00D96B43"/>
    <w:rsid w:val="00DB2115"/>
    <w:rsid w:val="00DB2C30"/>
    <w:rsid w:val="00DB365C"/>
    <w:rsid w:val="00DB4A90"/>
    <w:rsid w:val="00DB4EB1"/>
    <w:rsid w:val="00DC0AB7"/>
    <w:rsid w:val="00DC1806"/>
    <w:rsid w:val="00DC5D59"/>
    <w:rsid w:val="00DC62E5"/>
    <w:rsid w:val="00DD65C3"/>
    <w:rsid w:val="00DF178F"/>
    <w:rsid w:val="00DF310E"/>
    <w:rsid w:val="00E017D9"/>
    <w:rsid w:val="00E02CAE"/>
    <w:rsid w:val="00E03A52"/>
    <w:rsid w:val="00E03D82"/>
    <w:rsid w:val="00E1228C"/>
    <w:rsid w:val="00E157E6"/>
    <w:rsid w:val="00E23FB5"/>
    <w:rsid w:val="00E27C90"/>
    <w:rsid w:val="00E30628"/>
    <w:rsid w:val="00E41B5E"/>
    <w:rsid w:val="00E420DB"/>
    <w:rsid w:val="00E44FC2"/>
    <w:rsid w:val="00E5540E"/>
    <w:rsid w:val="00E56118"/>
    <w:rsid w:val="00E63382"/>
    <w:rsid w:val="00E638F9"/>
    <w:rsid w:val="00E64775"/>
    <w:rsid w:val="00E70B34"/>
    <w:rsid w:val="00E714A1"/>
    <w:rsid w:val="00E74C3F"/>
    <w:rsid w:val="00E832DF"/>
    <w:rsid w:val="00E91A28"/>
    <w:rsid w:val="00E9402F"/>
    <w:rsid w:val="00EA08F7"/>
    <w:rsid w:val="00EA4C06"/>
    <w:rsid w:val="00EA7A4E"/>
    <w:rsid w:val="00EB2EE7"/>
    <w:rsid w:val="00EB3F30"/>
    <w:rsid w:val="00EB7B66"/>
    <w:rsid w:val="00EB7CC7"/>
    <w:rsid w:val="00EC03C5"/>
    <w:rsid w:val="00EE153E"/>
    <w:rsid w:val="00EF39EF"/>
    <w:rsid w:val="00EF68C3"/>
    <w:rsid w:val="00EF7D62"/>
    <w:rsid w:val="00F00CB5"/>
    <w:rsid w:val="00F03E5C"/>
    <w:rsid w:val="00F04280"/>
    <w:rsid w:val="00F125FF"/>
    <w:rsid w:val="00F16B9E"/>
    <w:rsid w:val="00F20255"/>
    <w:rsid w:val="00F33EB6"/>
    <w:rsid w:val="00F345F9"/>
    <w:rsid w:val="00F353E7"/>
    <w:rsid w:val="00F354A2"/>
    <w:rsid w:val="00F47989"/>
    <w:rsid w:val="00F50937"/>
    <w:rsid w:val="00F6671F"/>
    <w:rsid w:val="00F6765E"/>
    <w:rsid w:val="00F70EA7"/>
    <w:rsid w:val="00F723CE"/>
    <w:rsid w:val="00F80208"/>
    <w:rsid w:val="00FA2D96"/>
    <w:rsid w:val="00FA7133"/>
    <w:rsid w:val="00FB0555"/>
    <w:rsid w:val="00FB1E58"/>
    <w:rsid w:val="00FC5B64"/>
    <w:rsid w:val="00FC6701"/>
    <w:rsid w:val="00FC6FFB"/>
    <w:rsid w:val="00FD243C"/>
    <w:rsid w:val="00FD3A24"/>
    <w:rsid w:val="00FF1575"/>
    <w:rsid w:val="00FF21E8"/>
    <w:rsid w:val="00FF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0E"/>
    <w:rPr>
      <w:rFonts w:ascii="Palatino" w:hAnsi="Palatino"/>
      <w:sz w:val="24"/>
      <w:szCs w:val="24"/>
    </w:rPr>
  </w:style>
  <w:style w:type="paragraph" w:styleId="Heading1">
    <w:name w:val="heading 1"/>
    <w:basedOn w:val="Normal"/>
    <w:next w:val="BodyText"/>
    <w:qFormat/>
    <w:pPr>
      <w:keepNext/>
      <w:outlineLvl w:val="0"/>
    </w:pPr>
    <w:rPr>
      <w:rFonts w:ascii="Futura Std Book" w:hAnsi="Futura Std Book"/>
      <w:b/>
      <w:bCs/>
      <w:sz w:val="16"/>
    </w:rPr>
  </w:style>
  <w:style w:type="paragraph" w:styleId="Heading2">
    <w:name w:val="heading 2"/>
    <w:basedOn w:val="Normal"/>
    <w:next w:val="Normal"/>
    <w:qFormat/>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Std Book" w:hAnsi="Futura Std Book"/>
      <w:sz w:val="20"/>
    </w:rPr>
  </w:style>
  <w:style w:type="paragraph" w:customStyle="1" w:styleId="CompanyName">
    <w:name w:val="Company Name"/>
    <w:basedOn w:val="Normal"/>
    <w:pPr>
      <w:keepLines/>
      <w:spacing w:line="200" w:lineRule="atLeast"/>
      <w:ind w:right="-115"/>
    </w:pPr>
    <w:rPr>
      <w:rFonts w:ascii="Times New Roman" w:hAnsi="Times New Roman"/>
      <w:sz w:val="16"/>
      <w:szCs w:val="20"/>
    </w:rPr>
  </w:style>
  <w:style w:type="paragraph" w:styleId="MessageHeader">
    <w:name w:val="Message Header"/>
    <w:basedOn w:val="BodyText"/>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character" w:styleId="Strong">
    <w:name w:val="Strong"/>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link w:val="CommentTextChar"/>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rPr>
  </w:style>
  <w:style w:type="paragraph" w:styleId="ListParagraph">
    <w:name w:val="List Paragraph"/>
    <w:basedOn w:val="Normal"/>
    <w:uiPriority w:val="34"/>
    <w:qFormat/>
    <w:rsid w:val="00F353E7"/>
    <w:pPr>
      <w:ind w:left="720"/>
      <w:contextualSpacing/>
    </w:pPr>
  </w:style>
  <w:style w:type="paragraph" w:styleId="NormalWeb">
    <w:name w:val="Normal (Web)"/>
    <w:basedOn w:val="Normal"/>
    <w:uiPriority w:val="99"/>
    <w:unhideWhenUsed/>
    <w:rsid w:val="00436D84"/>
    <w:pPr>
      <w:spacing w:before="100" w:beforeAutospacing="1" w:after="100" w:afterAutospacing="1"/>
    </w:pPr>
    <w:rPr>
      <w:rFonts w:ascii="Times New Roman" w:hAnsi="Times New Roman"/>
      <w:lang w:val="sv-SE" w:eastAsia="sv-SE"/>
    </w:rPr>
  </w:style>
  <w:style w:type="character" w:customStyle="1" w:styleId="A0">
    <w:name w:val="A0"/>
    <w:uiPriority w:val="99"/>
    <w:rsid w:val="008959D5"/>
    <w:rPr>
      <w:rFonts w:cs="Futura Std Book"/>
      <w:color w:val="221E1F"/>
      <w:sz w:val="14"/>
      <w:szCs w:val="14"/>
    </w:rPr>
  </w:style>
  <w:style w:type="character" w:customStyle="1" w:styleId="A1">
    <w:name w:val="A1"/>
    <w:uiPriority w:val="99"/>
    <w:rsid w:val="008959D5"/>
    <w:rPr>
      <w:rFonts w:cs="Futura Std Book"/>
      <w:color w:val="221E1F"/>
      <w:sz w:val="8"/>
      <w:szCs w:val="8"/>
    </w:rPr>
  </w:style>
  <w:style w:type="paragraph" w:customStyle="1" w:styleId="BrdtextA">
    <w:name w:val="Brödtext A"/>
    <w:rsid w:val="00012708"/>
    <w:pPr>
      <w:pBdr>
        <w:top w:val="nil"/>
        <w:left w:val="nil"/>
        <w:bottom w:val="nil"/>
        <w:right w:val="nil"/>
        <w:between w:val="nil"/>
        <w:bar w:val="nil"/>
      </w:pBdr>
    </w:pPr>
    <w:rPr>
      <w:rFonts w:ascii="Helvetica" w:eastAsia="Helvetica" w:hAnsi="Helvetica" w:cs="Helvetica"/>
      <w:color w:val="000000"/>
      <w:sz w:val="22"/>
      <w:szCs w:val="22"/>
      <w:u w:color="000000"/>
      <w:bdr w:val="nil"/>
      <w:lang w:val="de-DE"/>
    </w:rPr>
  </w:style>
  <w:style w:type="paragraph" w:customStyle="1" w:styleId="Frval">
    <w:name w:val="Förval"/>
    <w:rsid w:val="000127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Storpunkt">
    <w:name w:val="Stor punkt"/>
    <w:rsid w:val="00012708"/>
    <w:pPr>
      <w:numPr>
        <w:numId w:val="6"/>
      </w:numPr>
    </w:pPr>
  </w:style>
  <w:style w:type="character" w:customStyle="1" w:styleId="role">
    <w:name w:val="role"/>
    <w:basedOn w:val="DefaultParagraphFont"/>
    <w:rsid w:val="00FF21E8"/>
  </w:style>
  <w:style w:type="character" w:customStyle="1" w:styleId="value">
    <w:name w:val="value"/>
    <w:basedOn w:val="DefaultParagraphFont"/>
    <w:rsid w:val="00FF21E8"/>
  </w:style>
  <w:style w:type="character" w:styleId="FollowedHyperlink">
    <w:name w:val="FollowedHyperlink"/>
    <w:basedOn w:val="DefaultParagraphFont"/>
    <w:rsid w:val="00484039"/>
    <w:rPr>
      <w:color w:val="800080" w:themeColor="followedHyperlink"/>
      <w:u w:val="single"/>
    </w:rPr>
  </w:style>
  <w:style w:type="character" w:customStyle="1" w:styleId="A3">
    <w:name w:val="A3"/>
    <w:uiPriority w:val="99"/>
    <w:rsid w:val="008C6D2A"/>
    <w:rPr>
      <w:rFonts w:cs="Futura Std Book"/>
      <w:color w:val="221E1F"/>
      <w:sz w:val="20"/>
      <w:szCs w:val="20"/>
    </w:rPr>
  </w:style>
  <w:style w:type="paragraph" w:customStyle="1" w:styleId="Pa0">
    <w:name w:val="Pa0"/>
    <w:basedOn w:val="Default"/>
    <w:next w:val="Default"/>
    <w:uiPriority w:val="99"/>
    <w:rsid w:val="00B92A5C"/>
    <w:pPr>
      <w:spacing w:line="161" w:lineRule="atLeast"/>
    </w:pPr>
    <w:rPr>
      <w:rFonts w:ascii="Futura Std Medium" w:hAnsi="Futura Std Medium"/>
      <w:color w:val="auto"/>
    </w:rPr>
  </w:style>
  <w:style w:type="paragraph" w:customStyle="1" w:styleId="Pa1">
    <w:name w:val="Pa1"/>
    <w:basedOn w:val="Default"/>
    <w:next w:val="Default"/>
    <w:uiPriority w:val="99"/>
    <w:rsid w:val="00B92A5C"/>
    <w:pPr>
      <w:spacing w:line="161" w:lineRule="atLeast"/>
    </w:pPr>
    <w:rPr>
      <w:rFonts w:ascii="Futura Std Medium" w:hAnsi="Futura Std Medium"/>
      <w:color w:val="auto"/>
    </w:rPr>
  </w:style>
  <w:style w:type="character" w:customStyle="1" w:styleId="A4">
    <w:name w:val="A4"/>
    <w:uiPriority w:val="99"/>
    <w:rsid w:val="00B92A5C"/>
    <w:rPr>
      <w:rFonts w:ascii="Futura Std Book" w:hAnsi="Futura Std Book" w:cs="Futura Std Book"/>
      <w:color w:val="000000"/>
      <w:sz w:val="11"/>
      <w:szCs w:val="11"/>
    </w:rPr>
  </w:style>
  <w:style w:type="paragraph" w:styleId="CommentSubject">
    <w:name w:val="annotation subject"/>
    <w:basedOn w:val="CommentText"/>
    <w:next w:val="CommentText"/>
    <w:link w:val="CommentSubjectChar"/>
    <w:rsid w:val="00553BCC"/>
    <w:rPr>
      <w:b/>
      <w:bCs/>
    </w:rPr>
  </w:style>
  <w:style w:type="character" w:customStyle="1" w:styleId="CommentTextChar">
    <w:name w:val="Comment Text Char"/>
    <w:basedOn w:val="DefaultParagraphFont"/>
    <w:link w:val="CommentText"/>
    <w:semiHidden/>
    <w:rsid w:val="00553BCC"/>
    <w:rPr>
      <w:rFonts w:ascii="Palatino" w:hAnsi="Palatino"/>
    </w:rPr>
  </w:style>
  <w:style w:type="character" w:customStyle="1" w:styleId="CommentSubjectChar">
    <w:name w:val="Comment Subject Char"/>
    <w:basedOn w:val="CommentTextChar"/>
    <w:link w:val="CommentSubject"/>
    <w:rsid w:val="00553BCC"/>
    <w:rPr>
      <w:rFonts w:ascii="Palatino" w:hAnsi="Palatin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40E"/>
    <w:rPr>
      <w:rFonts w:ascii="Palatino" w:hAnsi="Palatino"/>
      <w:sz w:val="24"/>
      <w:szCs w:val="24"/>
    </w:rPr>
  </w:style>
  <w:style w:type="paragraph" w:styleId="Heading1">
    <w:name w:val="heading 1"/>
    <w:basedOn w:val="Normal"/>
    <w:next w:val="BodyText"/>
    <w:qFormat/>
    <w:pPr>
      <w:keepNext/>
      <w:outlineLvl w:val="0"/>
    </w:pPr>
    <w:rPr>
      <w:rFonts w:ascii="Futura Std Book" w:hAnsi="Futura Std Book"/>
      <w:b/>
      <w:bCs/>
      <w:sz w:val="16"/>
    </w:rPr>
  </w:style>
  <w:style w:type="paragraph" w:styleId="Heading2">
    <w:name w:val="heading 2"/>
    <w:basedOn w:val="Normal"/>
    <w:next w:val="Normal"/>
    <w:qFormat/>
    <w:pPr>
      <w:keepNext/>
      <w:outlineLvl w:val="1"/>
    </w:pPr>
    <w:rPr>
      <w:rFonts w:ascii="Futura Book" w:hAnsi="Futura Book"/>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Futura Std Book" w:hAnsi="Futura Std Book"/>
      <w:sz w:val="20"/>
    </w:rPr>
  </w:style>
  <w:style w:type="paragraph" w:customStyle="1" w:styleId="CompanyName">
    <w:name w:val="Company Name"/>
    <w:basedOn w:val="Normal"/>
    <w:pPr>
      <w:keepLines/>
      <w:spacing w:line="200" w:lineRule="atLeast"/>
      <w:ind w:right="-115"/>
    </w:pPr>
    <w:rPr>
      <w:rFonts w:ascii="Times New Roman" w:hAnsi="Times New Roman"/>
      <w:sz w:val="16"/>
      <w:szCs w:val="20"/>
    </w:rPr>
  </w:style>
  <w:style w:type="paragraph" w:styleId="MessageHeader">
    <w:name w:val="Message Header"/>
    <w:basedOn w:val="BodyText"/>
    <w:pPr>
      <w:keepLines/>
      <w:spacing w:line="415" w:lineRule="atLeast"/>
      <w:ind w:left="1560" w:hanging="720"/>
    </w:pPr>
    <w:rPr>
      <w:rFonts w:ascii="Times New Roman" w:hAnsi="Times New Roman"/>
      <w:szCs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character" w:styleId="Strong">
    <w:name w:val="Strong"/>
    <w:qFormat/>
    <w:rsid w:val="00E5540E"/>
    <w:rPr>
      <w:b/>
      <w:bCs/>
    </w:rPr>
  </w:style>
  <w:style w:type="character" w:styleId="CommentReference">
    <w:name w:val="annotation reference"/>
    <w:semiHidden/>
    <w:rsid w:val="00E5540E"/>
    <w:rPr>
      <w:sz w:val="16"/>
      <w:szCs w:val="16"/>
    </w:rPr>
  </w:style>
  <w:style w:type="paragraph" w:styleId="CommentText">
    <w:name w:val="annotation text"/>
    <w:basedOn w:val="Normal"/>
    <w:link w:val="CommentTextChar"/>
    <w:semiHidden/>
    <w:rsid w:val="00E5540E"/>
    <w:rPr>
      <w:sz w:val="20"/>
      <w:szCs w:val="20"/>
    </w:rPr>
  </w:style>
  <w:style w:type="paragraph" w:styleId="BalloonText">
    <w:name w:val="Balloon Text"/>
    <w:basedOn w:val="Normal"/>
    <w:semiHidden/>
    <w:rsid w:val="00E5540E"/>
    <w:rPr>
      <w:rFonts w:ascii="Tahoma" w:hAnsi="Tahoma" w:cs="Tahoma"/>
      <w:sz w:val="16"/>
      <w:szCs w:val="16"/>
    </w:rPr>
  </w:style>
  <w:style w:type="character" w:styleId="Hyperlink">
    <w:name w:val="Hyperlink"/>
    <w:uiPriority w:val="99"/>
    <w:rsid w:val="00846991"/>
    <w:rPr>
      <w:rFonts w:cs="Times New Roman"/>
      <w:color w:val="006DB6"/>
      <w:u w:val="none"/>
      <w:effect w:val="none"/>
    </w:rPr>
  </w:style>
  <w:style w:type="paragraph" w:customStyle="1" w:styleId="Default">
    <w:name w:val="Default"/>
    <w:rsid w:val="006162CF"/>
    <w:pPr>
      <w:autoSpaceDE w:val="0"/>
      <w:autoSpaceDN w:val="0"/>
      <w:adjustRightInd w:val="0"/>
    </w:pPr>
    <w:rPr>
      <w:color w:val="000000"/>
      <w:sz w:val="24"/>
      <w:szCs w:val="24"/>
      <w:lang w:val="sv-SE"/>
    </w:rPr>
  </w:style>
  <w:style w:type="paragraph" w:styleId="ListParagraph">
    <w:name w:val="List Paragraph"/>
    <w:basedOn w:val="Normal"/>
    <w:uiPriority w:val="34"/>
    <w:qFormat/>
    <w:rsid w:val="00F353E7"/>
    <w:pPr>
      <w:ind w:left="720"/>
      <w:contextualSpacing/>
    </w:pPr>
  </w:style>
  <w:style w:type="paragraph" w:styleId="NormalWeb">
    <w:name w:val="Normal (Web)"/>
    <w:basedOn w:val="Normal"/>
    <w:uiPriority w:val="99"/>
    <w:unhideWhenUsed/>
    <w:rsid w:val="00436D84"/>
    <w:pPr>
      <w:spacing w:before="100" w:beforeAutospacing="1" w:after="100" w:afterAutospacing="1"/>
    </w:pPr>
    <w:rPr>
      <w:rFonts w:ascii="Times New Roman" w:hAnsi="Times New Roman"/>
      <w:lang w:val="sv-SE" w:eastAsia="sv-SE"/>
    </w:rPr>
  </w:style>
  <w:style w:type="character" w:customStyle="1" w:styleId="A0">
    <w:name w:val="A0"/>
    <w:uiPriority w:val="99"/>
    <w:rsid w:val="008959D5"/>
    <w:rPr>
      <w:rFonts w:cs="Futura Std Book"/>
      <w:color w:val="221E1F"/>
      <w:sz w:val="14"/>
      <w:szCs w:val="14"/>
    </w:rPr>
  </w:style>
  <w:style w:type="character" w:customStyle="1" w:styleId="A1">
    <w:name w:val="A1"/>
    <w:uiPriority w:val="99"/>
    <w:rsid w:val="008959D5"/>
    <w:rPr>
      <w:rFonts w:cs="Futura Std Book"/>
      <w:color w:val="221E1F"/>
      <w:sz w:val="8"/>
      <w:szCs w:val="8"/>
    </w:rPr>
  </w:style>
  <w:style w:type="paragraph" w:customStyle="1" w:styleId="BrdtextA">
    <w:name w:val="Brödtext A"/>
    <w:rsid w:val="00012708"/>
    <w:pPr>
      <w:pBdr>
        <w:top w:val="nil"/>
        <w:left w:val="nil"/>
        <w:bottom w:val="nil"/>
        <w:right w:val="nil"/>
        <w:between w:val="nil"/>
        <w:bar w:val="nil"/>
      </w:pBdr>
    </w:pPr>
    <w:rPr>
      <w:rFonts w:ascii="Helvetica" w:eastAsia="Helvetica" w:hAnsi="Helvetica" w:cs="Helvetica"/>
      <w:color w:val="000000"/>
      <w:sz w:val="22"/>
      <w:szCs w:val="22"/>
      <w:u w:color="000000"/>
      <w:bdr w:val="nil"/>
      <w:lang w:val="de-DE"/>
    </w:rPr>
  </w:style>
  <w:style w:type="paragraph" w:customStyle="1" w:styleId="Frval">
    <w:name w:val="Förval"/>
    <w:rsid w:val="0001270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numbering" w:customStyle="1" w:styleId="Storpunkt">
    <w:name w:val="Stor punkt"/>
    <w:rsid w:val="00012708"/>
    <w:pPr>
      <w:numPr>
        <w:numId w:val="6"/>
      </w:numPr>
    </w:pPr>
  </w:style>
  <w:style w:type="character" w:customStyle="1" w:styleId="role">
    <w:name w:val="role"/>
    <w:basedOn w:val="DefaultParagraphFont"/>
    <w:rsid w:val="00FF21E8"/>
  </w:style>
  <w:style w:type="character" w:customStyle="1" w:styleId="value">
    <w:name w:val="value"/>
    <w:basedOn w:val="DefaultParagraphFont"/>
    <w:rsid w:val="00FF21E8"/>
  </w:style>
  <w:style w:type="character" w:styleId="FollowedHyperlink">
    <w:name w:val="FollowedHyperlink"/>
    <w:basedOn w:val="DefaultParagraphFont"/>
    <w:rsid w:val="00484039"/>
    <w:rPr>
      <w:color w:val="800080" w:themeColor="followedHyperlink"/>
      <w:u w:val="single"/>
    </w:rPr>
  </w:style>
  <w:style w:type="character" w:customStyle="1" w:styleId="A3">
    <w:name w:val="A3"/>
    <w:uiPriority w:val="99"/>
    <w:rsid w:val="008C6D2A"/>
    <w:rPr>
      <w:rFonts w:cs="Futura Std Book"/>
      <w:color w:val="221E1F"/>
      <w:sz w:val="20"/>
      <w:szCs w:val="20"/>
    </w:rPr>
  </w:style>
  <w:style w:type="paragraph" w:customStyle="1" w:styleId="Pa0">
    <w:name w:val="Pa0"/>
    <w:basedOn w:val="Default"/>
    <w:next w:val="Default"/>
    <w:uiPriority w:val="99"/>
    <w:rsid w:val="00B92A5C"/>
    <w:pPr>
      <w:spacing w:line="161" w:lineRule="atLeast"/>
    </w:pPr>
    <w:rPr>
      <w:rFonts w:ascii="Futura Std Medium" w:hAnsi="Futura Std Medium"/>
      <w:color w:val="auto"/>
    </w:rPr>
  </w:style>
  <w:style w:type="paragraph" w:customStyle="1" w:styleId="Pa1">
    <w:name w:val="Pa1"/>
    <w:basedOn w:val="Default"/>
    <w:next w:val="Default"/>
    <w:uiPriority w:val="99"/>
    <w:rsid w:val="00B92A5C"/>
    <w:pPr>
      <w:spacing w:line="161" w:lineRule="atLeast"/>
    </w:pPr>
    <w:rPr>
      <w:rFonts w:ascii="Futura Std Medium" w:hAnsi="Futura Std Medium"/>
      <w:color w:val="auto"/>
    </w:rPr>
  </w:style>
  <w:style w:type="character" w:customStyle="1" w:styleId="A4">
    <w:name w:val="A4"/>
    <w:uiPriority w:val="99"/>
    <w:rsid w:val="00B92A5C"/>
    <w:rPr>
      <w:rFonts w:ascii="Futura Std Book" w:hAnsi="Futura Std Book" w:cs="Futura Std Book"/>
      <w:color w:val="000000"/>
      <w:sz w:val="11"/>
      <w:szCs w:val="11"/>
    </w:rPr>
  </w:style>
  <w:style w:type="paragraph" w:styleId="CommentSubject">
    <w:name w:val="annotation subject"/>
    <w:basedOn w:val="CommentText"/>
    <w:next w:val="CommentText"/>
    <w:link w:val="CommentSubjectChar"/>
    <w:rsid w:val="00553BCC"/>
    <w:rPr>
      <w:b/>
      <w:bCs/>
    </w:rPr>
  </w:style>
  <w:style w:type="character" w:customStyle="1" w:styleId="CommentTextChar">
    <w:name w:val="Comment Text Char"/>
    <w:basedOn w:val="DefaultParagraphFont"/>
    <w:link w:val="CommentText"/>
    <w:semiHidden/>
    <w:rsid w:val="00553BCC"/>
    <w:rPr>
      <w:rFonts w:ascii="Palatino" w:hAnsi="Palatino"/>
    </w:rPr>
  </w:style>
  <w:style w:type="character" w:customStyle="1" w:styleId="CommentSubjectChar">
    <w:name w:val="Comment Subject Char"/>
    <w:basedOn w:val="CommentTextChar"/>
    <w:link w:val="CommentSubject"/>
    <w:rsid w:val="00553BCC"/>
    <w:rPr>
      <w:rFonts w:ascii="Palatino" w:hAnsi="Palatin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5317">
      <w:bodyDiv w:val="1"/>
      <w:marLeft w:val="0"/>
      <w:marRight w:val="0"/>
      <w:marTop w:val="0"/>
      <w:marBottom w:val="0"/>
      <w:divBdr>
        <w:top w:val="none" w:sz="0" w:space="0" w:color="auto"/>
        <w:left w:val="none" w:sz="0" w:space="0" w:color="auto"/>
        <w:bottom w:val="none" w:sz="0" w:space="0" w:color="auto"/>
        <w:right w:val="none" w:sz="0" w:space="0" w:color="auto"/>
      </w:divBdr>
      <w:divsChild>
        <w:div w:id="813065303">
          <w:marLeft w:val="0"/>
          <w:marRight w:val="0"/>
          <w:marTop w:val="0"/>
          <w:marBottom w:val="0"/>
          <w:divBdr>
            <w:top w:val="none" w:sz="0" w:space="0" w:color="auto"/>
            <w:left w:val="none" w:sz="0" w:space="0" w:color="auto"/>
            <w:bottom w:val="none" w:sz="0" w:space="0" w:color="auto"/>
            <w:right w:val="none" w:sz="0" w:space="0" w:color="auto"/>
          </w:divBdr>
          <w:divsChild>
            <w:div w:id="815685076">
              <w:marLeft w:val="0"/>
              <w:marRight w:val="0"/>
              <w:marTop w:val="0"/>
              <w:marBottom w:val="0"/>
              <w:divBdr>
                <w:top w:val="none" w:sz="0" w:space="0" w:color="auto"/>
                <w:left w:val="none" w:sz="0" w:space="0" w:color="auto"/>
                <w:bottom w:val="none" w:sz="0" w:space="0" w:color="auto"/>
                <w:right w:val="none" w:sz="0" w:space="0" w:color="auto"/>
              </w:divBdr>
              <w:divsChild>
                <w:div w:id="1120149414">
                  <w:marLeft w:val="0"/>
                  <w:marRight w:val="0"/>
                  <w:marTop w:val="0"/>
                  <w:marBottom w:val="0"/>
                  <w:divBdr>
                    <w:top w:val="none" w:sz="0" w:space="0" w:color="auto"/>
                    <w:left w:val="none" w:sz="0" w:space="0" w:color="auto"/>
                    <w:bottom w:val="none" w:sz="0" w:space="0" w:color="auto"/>
                    <w:right w:val="none" w:sz="0" w:space="0" w:color="auto"/>
                  </w:divBdr>
                  <w:divsChild>
                    <w:div w:id="9017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3606">
      <w:bodyDiv w:val="1"/>
      <w:marLeft w:val="0"/>
      <w:marRight w:val="0"/>
      <w:marTop w:val="0"/>
      <w:marBottom w:val="0"/>
      <w:divBdr>
        <w:top w:val="none" w:sz="0" w:space="0" w:color="auto"/>
        <w:left w:val="none" w:sz="0" w:space="0" w:color="auto"/>
        <w:bottom w:val="none" w:sz="0" w:space="0" w:color="auto"/>
        <w:right w:val="none" w:sz="0" w:space="0" w:color="auto"/>
      </w:divBdr>
      <w:divsChild>
        <w:div w:id="1192954532">
          <w:marLeft w:val="0"/>
          <w:marRight w:val="0"/>
          <w:marTop w:val="0"/>
          <w:marBottom w:val="0"/>
          <w:divBdr>
            <w:top w:val="none" w:sz="0" w:space="0" w:color="auto"/>
            <w:left w:val="none" w:sz="0" w:space="0" w:color="auto"/>
            <w:bottom w:val="none" w:sz="0" w:space="0" w:color="auto"/>
            <w:right w:val="none" w:sz="0" w:space="0" w:color="auto"/>
          </w:divBdr>
          <w:divsChild>
            <w:div w:id="1684936928">
              <w:marLeft w:val="-300"/>
              <w:marRight w:val="0"/>
              <w:marTop w:val="0"/>
              <w:marBottom w:val="150"/>
              <w:divBdr>
                <w:top w:val="none" w:sz="0" w:space="0" w:color="auto"/>
                <w:left w:val="none" w:sz="0" w:space="0" w:color="auto"/>
                <w:bottom w:val="none" w:sz="0" w:space="0" w:color="auto"/>
                <w:right w:val="none" w:sz="0" w:space="0" w:color="auto"/>
              </w:divBdr>
              <w:divsChild>
                <w:div w:id="1054428535">
                  <w:marLeft w:val="0"/>
                  <w:marRight w:val="0"/>
                  <w:marTop w:val="0"/>
                  <w:marBottom w:val="0"/>
                  <w:divBdr>
                    <w:top w:val="none" w:sz="0" w:space="0" w:color="auto"/>
                    <w:left w:val="none" w:sz="0" w:space="0" w:color="auto"/>
                    <w:bottom w:val="none" w:sz="0" w:space="0" w:color="auto"/>
                    <w:right w:val="none" w:sz="0" w:space="0" w:color="auto"/>
                  </w:divBdr>
                  <w:divsChild>
                    <w:div w:id="10164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465">
      <w:bodyDiv w:val="1"/>
      <w:marLeft w:val="0"/>
      <w:marRight w:val="0"/>
      <w:marTop w:val="0"/>
      <w:marBottom w:val="0"/>
      <w:divBdr>
        <w:top w:val="none" w:sz="0" w:space="0" w:color="auto"/>
        <w:left w:val="none" w:sz="0" w:space="0" w:color="auto"/>
        <w:bottom w:val="none" w:sz="0" w:space="0" w:color="auto"/>
        <w:right w:val="none" w:sz="0" w:space="0" w:color="auto"/>
      </w:divBdr>
    </w:div>
    <w:div w:id="19649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entsplyimplants.com/en/Resources/News-and-Pres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ntsplyimplant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erstin.wettby@dentsply.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ntsplyimplants.com/scienc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BLY\Desktop\Week\New%20Folder\Letter%20template-Dent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template-Dental.dotx</Template>
  <TotalTime>2</TotalTime>
  <Pages>2</Pages>
  <Words>567</Words>
  <Characters>3705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Launch Packages</vt:lpstr>
      <vt:lpstr>Launch Packages</vt:lpstr>
    </vt:vector>
  </TitlesOfParts>
  <Company>Astra Tech AB</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Packages</dc:title>
  <dc:creator>Lydon, Bob</dc:creator>
  <cp:lastModifiedBy>Jessica Yngvesson</cp:lastModifiedBy>
  <cp:revision>6</cp:revision>
  <cp:lastPrinted>2015-02-27T10:30:00Z</cp:lastPrinted>
  <dcterms:created xsi:type="dcterms:W3CDTF">2015-05-22T12:55:00Z</dcterms:created>
  <dcterms:modified xsi:type="dcterms:W3CDTF">2015-05-28T11:08:00Z</dcterms:modified>
</cp:coreProperties>
</file>