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C7437" w14:textId="35A6CF87" w:rsidR="00FE76C2" w:rsidRPr="00674884" w:rsidRDefault="00DF0198" w:rsidP="00FE76C2">
      <w:pPr>
        <w:widowControl w:val="0"/>
        <w:autoSpaceDE w:val="0"/>
        <w:autoSpaceDN w:val="0"/>
        <w:adjustRightInd w:val="0"/>
        <w:rPr>
          <w:rFonts w:cs="Calibri"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27417F" wp14:editId="3E08634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90449" cy="1028700"/>
            <wp:effectExtent l="0" t="0" r="0" b="0"/>
            <wp:wrapSquare wrapText="bothSides"/>
            <wp:docPr id="1" name="Bildobjekt 1" descr="Macintosh HD:Users:Jenny:Desktop:Administration, ekonomi:Logotyper, tspsymbol:sd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y:Desktop:Administration, ekonomi:Logotyper, tspsymbol:sdr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4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C2" w:rsidRPr="002D3AFF">
        <w:rPr>
          <w:rFonts w:cs="Arial"/>
          <w:b/>
          <w:bCs/>
          <w:sz w:val="28"/>
          <w:szCs w:val="28"/>
        </w:rPr>
        <w:t xml:space="preserve">PRESSMEDDELANDE: </w:t>
      </w:r>
      <w:r w:rsidR="0042567B" w:rsidRPr="002D3AFF">
        <w:rPr>
          <w:rFonts w:cs="Arial"/>
          <w:b/>
          <w:bCs/>
          <w:sz w:val="28"/>
          <w:szCs w:val="28"/>
        </w:rPr>
        <w:t>Sveriges Dövas Riksförbund</w:t>
      </w:r>
      <w:r w:rsidR="00FE76C2">
        <w:rPr>
          <w:rFonts w:cs="Arial"/>
          <w:b/>
          <w:bCs/>
          <w:sz w:val="28"/>
          <w:szCs w:val="28"/>
        </w:rPr>
        <w:t xml:space="preserve"> är beredda att </w:t>
      </w:r>
      <w:r w:rsidR="00FE76C2" w:rsidRPr="002D3AFF">
        <w:rPr>
          <w:rFonts w:cs="Arial"/>
          <w:b/>
          <w:bCs/>
          <w:sz w:val="28"/>
          <w:szCs w:val="28"/>
        </w:rPr>
        <w:t>ta ansvar för bil</w:t>
      </w:r>
      <w:r w:rsidR="00FE76C2">
        <w:rPr>
          <w:rFonts w:cs="Arial"/>
          <w:b/>
          <w:bCs/>
          <w:sz w:val="28"/>
          <w:szCs w:val="28"/>
        </w:rPr>
        <w:t>d</w:t>
      </w:r>
      <w:r w:rsidR="00FE76C2" w:rsidRPr="002D3AFF">
        <w:rPr>
          <w:rFonts w:cs="Arial"/>
          <w:b/>
          <w:bCs/>
          <w:sz w:val="28"/>
          <w:szCs w:val="28"/>
        </w:rPr>
        <w:t>telefoniförmedlingen </w:t>
      </w:r>
    </w:p>
    <w:p w14:paraId="383186A0" w14:textId="77777777" w:rsidR="00FE76C2" w:rsidRDefault="00FE76C2" w:rsidP="00F61358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980319B" w14:textId="0BADED50" w:rsidR="00FA304D" w:rsidRPr="00DF0198" w:rsidRDefault="00FA304D" w:rsidP="00FA304D">
      <w:pPr>
        <w:widowControl w:val="0"/>
        <w:autoSpaceDE w:val="0"/>
        <w:autoSpaceDN w:val="0"/>
        <w:adjustRightInd w:val="0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DF0198">
        <w:rPr>
          <w:rFonts w:cs="Arial"/>
          <w:b/>
          <w:bCs/>
          <w:iCs/>
          <w:color w:val="000000" w:themeColor="text1"/>
          <w:sz w:val="22"/>
          <w:szCs w:val="22"/>
        </w:rPr>
        <w:t xml:space="preserve">Post- och Telestyrelsen </w:t>
      </w:r>
      <w:r w:rsidR="00FB5C97" w:rsidRPr="00DF0198">
        <w:rPr>
          <w:rFonts w:cs="Arial"/>
          <w:b/>
          <w:bCs/>
          <w:iCs/>
          <w:color w:val="000000" w:themeColor="text1"/>
          <w:sz w:val="22"/>
          <w:szCs w:val="22"/>
        </w:rPr>
        <w:t>väntas</w:t>
      </w:r>
      <w:r w:rsidRPr="00DF0198">
        <w:rPr>
          <w:rFonts w:cs="Arial"/>
          <w:b/>
          <w:bCs/>
          <w:iCs/>
          <w:color w:val="000000" w:themeColor="text1"/>
          <w:sz w:val="22"/>
          <w:szCs w:val="22"/>
        </w:rPr>
        <w:t xml:space="preserve"> under våren att upphandla bildtelefonitjänsten och Sveriges Dövas Riksförbund, SDR tar ansvar genom att lämna anbud genom sitt bolag </w:t>
      </w:r>
      <w:r w:rsidR="008F5B3B">
        <w:rPr>
          <w:rFonts w:cs="Arial"/>
          <w:b/>
          <w:bCs/>
          <w:iCs/>
          <w:color w:val="000000" w:themeColor="text1"/>
          <w:sz w:val="22"/>
          <w:szCs w:val="22"/>
        </w:rPr>
        <w:t xml:space="preserve">SDR </w:t>
      </w:r>
      <w:r w:rsidRPr="00DF0198">
        <w:rPr>
          <w:rFonts w:cs="Arial"/>
          <w:b/>
          <w:bCs/>
          <w:iCs/>
          <w:color w:val="000000" w:themeColor="text1"/>
          <w:sz w:val="22"/>
          <w:szCs w:val="22"/>
        </w:rPr>
        <w:t>Tecken AB.</w:t>
      </w:r>
    </w:p>
    <w:p w14:paraId="18FB4E13" w14:textId="77777777" w:rsidR="00FA304D" w:rsidRPr="00DF0198" w:rsidRDefault="00FA304D" w:rsidP="00F61358">
      <w:pPr>
        <w:widowControl w:val="0"/>
        <w:autoSpaceDE w:val="0"/>
        <w:autoSpaceDN w:val="0"/>
        <w:adjustRightInd w:val="0"/>
        <w:rPr>
          <w:rFonts w:cs="Arial"/>
          <w:bCs/>
          <w:iCs/>
          <w:sz w:val="22"/>
          <w:szCs w:val="22"/>
        </w:rPr>
      </w:pPr>
    </w:p>
    <w:p w14:paraId="2E6BB875" w14:textId="2A75DD9F" w:rsidR="00F61358" w:rsidRPr="00DF0198" w:rsidRDefault="00F61358" w:rsidP="00F61358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sz w:val="22"/>
          <w:szCs w:val="22"/>
        </w:rPr>
      </w:pPr>
      <w:r w:rsidRPr="00DF0198">
        <w:rPr>
          <w:rFonts w:cs="Arial"/>
          <w:bCs/>
          <w:iCs/>
          <w:sz w:val="22"/>
          <w:szCs w:val="22"/>
        </w:rPr>
        <w:t>Varje år förmedlas och tolkas drygt 130 000 samtal på teckenspråk genom förmedlings</w:t>
      </w:r>
      <w:r w:rsidR="00B85090" w:rsidRPr="00DF0198">
        <w:rPr>
          <w:rFonts w:cs="Arial"/>
          <w:bCs/>
          <w:iCs/>
          <w:sz w:val="22"/>
          <w:szCs w:val="22"/>
        </w:rPr>
        <w:t>-</w:t>
      </w:r>
      <w:r w:rsidRPr="00DF0198">
        <w:rPr>
          <w:rFonts w:cs="Arial"/>
          <w:bCs/>
          <w:iCs/>
          <w:sz w:val="22"/>
          <w:szCs w:val="22"/>
        </w:rPr>
        <w:t>tjänsten </w:t>
      </w:r>
      <w:hyperlink r:id="rId8" w:history="1">
        <w:r w:rsidRPr="00DF0198">
          <w:rPr>
            <w:rFonts w:cs="Arial"/>
            <w:bCs/>
            <w:iCs/>
            <w:color w:val="0000E9"/>
            <w:sz w:val="22"/>
            <w:szCs w:val="22"/>
            <w:u w:val="single" w:color="0000E9"/>
          </w:rPr>
          <w:t>bildtelefoni.net</w:t>
        </w:r>
      </w:hyperlink>
      <w:r w:rsidRPr="00DF0198">
        <w:rPr>
          <w:rFonts w:cs="Arial"/>
          <w:bCs/>
          <w:iCs/>
          <w:sz w:val="22"/>
          <w:szCs w:val="22"/>
        </w:rPr>
        <w:t xml:space="preserve">. </w:t>
      </w:r>
      <w:r w:rsidRPr="00DF0198">
        <w:rPr>
          <w:rFonts w:cs="Calibri"/>
          <w:sz w:val="22"/>
          <w:szCs w:val="22"/>
        </w:rPr>
        <w:t xml:space="preserve">Med </w:t>
      </w:r>
      <w:r w:rsidR="00D0297B" w:rsidRPr="00DF0198">
        <w:rPr>
          <w:rFonts w:cs="Calibri"/>
          <w:sz w:val="22"/>
          <w:szCs w:val="22"/>
        </w:rPr>
        <w:t xml:space="preserve">den nationella </w:t>
      </w:r>
      <w:r w:rsidRPr="00DF0198">
        <w:rPr>
          <w:rFonts w:cs="Calibri"/>
          <w:sz w:val="22"/>
          <w:szCs w:val="22"/>
        </w:rPr>
        <w:t>tjänsten kan teckenspråkiga personer ringa telefon</w:t>
      </w:r>
      <w:r w:rsidR="00BC7D6F" w:rsidRPr="00DF0198">
        <w:rPr>
          <w:rFonts w:cs="Calibri"/>
          <w:sz w:val="22"/>
          <w:szCs w:val="22"/>
        </w:rPr>
        <w:t>-</w:t>
      </w:r>
      <w:r w:rsidR="00BC7D6F" w:rsidRPr="00DF0198">
        <w:rPr>
          <w:rFonts w:cs="Calibri"/>
          <w:sz w:val="22"/>
          <w:szCs w:val="22"/>
        </w:rPr>
        <w:br/>
      </w:r>
      <w:r w:rsidRPr="00DF0198">
        <w:rPr>
          <w:rFonts w:cs="Calibri"/>
          <w:sz w:val="22"/>
          <w:szCs w:val="22"/>
        </w:rPr>
        <w:t xml:space="preserve">samtal och använda sitt språk – teckenspråk – i kontakt med personer som inte kan teckenspråk. </w:t>
      </w:r>
      <w:r w:rsidR="00D0297B" w:rsidRPr="00DF0198">
        <w:rPr>
          <w:rFonts w:cs="Calibri"/>
          <w:sz w:val="22"/>
          <w:szCs w:val="22"/>
        </w:rPr>
        <w:t xml:space="preserve">Tjänsten </w:t>
      </w:r>
      <w:r w:rsidRPr="00DF0198">
        <w:rPr>
          <w:rFonts w:cs="Calibri"/>
          <w:sz w:val="22"/>
          <w:szCs w:val="22"/>
        </w:rPr>
        <w:t>är mycket viktig för oss som är döva</w:t>
      </w:r>
      <w:r w:rsidR="00BC7D6F" w:rsidRPr="00DF0198">
        <w:rPr>
          <w:rFonts w:cs="Calibri"/>
          <w:sz w:val="22"/>
          <w:szCs w:val="22"/>
        </w:rPr>
        <w:t xml:space="preserve"> och teckenspråkiga utifrån ett t</w:t>
      </w:r>
      <w:r w:rsidRPr="00DF0198">
        <w:rPr>
          <w:rFonts w:cs="Calibri"/>
          <w:sz w:val="22"/>
          <w:szCs w:val="22"/>
        </w:rPr>
        <w:t>illgänglighets</w:t>
      </w:r>
      <w:r w:rsidR="00BC7D6F" w:rsidRPr="00DF0198">
        <w:rPr>
          <w:rFonts w:cs="Calibri"/>
          <w:sz w:val="22"/>
          <w:szCs w:val="22"/>
        </w:rPr>
        <w:t>-</w:t>
      </w:r>
      <w:r w:rsidRPr="00DF0198">
        <w:rPr>
          <w:rFonts w:cs="Calibri"/>
          <w:sz w:val="22"/>
          <w:szCs w:val="22"/>
        </w:rPr>
        <w:t xml:space="preserve">perspektiv. </w:t>
      </w:r>
      <w:r w:rsidRPr="00DF0198">
        <w:rPr>
          <w:rFonts w:cs="Arial"/>
          <w:bCs/>
          <w:iCs/>
          <w:sz w:val="22"/>
          <w:szCs w:val="22"/>
        </w:rPr>
        <w:t>Den används både privat och i yrkeslivet och är en förutsättning för en självständig vardag för många teckenspråkiga</w:t>
      </w:r>
      <w:r w:rsidR="00FB5C97" w:rsidRPr="00DF0198">
        <w:rPr>
          <w:rFonts w:cs="Arial"/>
          <w:bCs/>
          <w:iCs/>
          <w:sz w:val="22"/>
          <w:szCs w:val="22"/>
        </w:rPr>
        <w:t xml:space="preserve">. </w:t>
      </w:r>
      <w:r w:rsidR="00FB5C97" w:rsidRPr="00DF0198">
        <w:rPr>
          <w:rFonts w:cs="Arial"/>
          <w:color w:val="000000" w:themeColor="text1"/>
          <w:sz w:val="22"/>
          <w:szCs w:val="22"/>
        </w:rPr>
        <w:t>Flera processer i olika domstolar har resulterat i ett konstaterande att ett landsting inte kan driva tjänsten som en del av sin verksamhet. Detta lämnar fältet öppet för olika aktörer att med varierande intressen att driva tjänsten.</w:t>
      </w:r>
      <w:r w:rsidRPr="00DF0198">
        <w:rPr>
          <w:rFonts w:cs="Arial"/>
          <w:bCs/>
          <w:iCs/>
          <w:sz w:val="22"/>
          <w:szCs w:val="22"/>
        </w:rPr>
        <w:t xml:space="preserve"> Efter många års oklarhet kring vem som fortsatt skall driva tjänsten tar nu </w:t>
      </w:r>
      <w:r w:rsidR="003E2B02" w:rsidRPr="00DF0198">
        <w:rPr>
          <w:rFonts w:cs="Arial"/>
          <w:bCs/>
          <w:iCs/>
          <w:sz w:val="22"/>
          <w:szCs w:val="22"/>
        </w:rPr>
        <w:t>Sveriges Dövas Riksförbund, SDR</w:t>
      </w:r>
      <w:r w:rsidRPr="00DF0198">
        <w:rPr>
          <w:rFonts w:cs="Arial"/>
          <w:bCs/>
          <w:iCs/>
          <w:sz w:val="22"/>
          <w:szCs w:val="22"/>
        </w:rPr>
        <w:t xml:space="preserve"> som representerar</w:t>
      </w:r>
      <w:r w:rsidR="00BC7D6F" w:rsidRPr="00DF0198">
        <w:rPr>
          <w:rFonts w:cs="Arial"/>
          <w:bCs/>
          <w:iCs/>
          <w:sz w:val="22"/>
          <w:szCs w:val="22"/>
        </w:rPr>
        <w:t xml:space="preserve"> </w:t>
      </w:r>
      <w:r w:rsidR="008121A5" w:rsidRPr="00DF0198">
        <w:rPr>
          <w:rFonts w:cs="Arial"/>
          <w:bCs/>
          <w:iCs/>
          <w:color w:val="000000" w:themeColor="text1"/>
          <w:sz w:val="22"/>
          <w:szCs w:val="22"/>
        </w:rPr>
        <w:t>en stor användargrupp</w:t>
      </w:r>
      <w:r w:rsidRPr="00DF0198">
        <w:rPr>
          <w:rFonts w:cs="Arial"/>
          <w:bCs/>
          <w:iCs/>
          <w:color w:val="000000" w:themeColor="text1"/>
          <w:sz w:val="22"/>
          <w:szCs w:val="22"/>
        </w:rPr>
        <w:t xml:space="preserve"> i Sverige ett ansvar för att tjänstens kvalitet och drift vidmakthålls</w:t>
      </w:r>
      <w:r w:rsidR="00CE1886" w:rsidRPr="00DF0198">
        <w:rPr>
          <w:rFonts w:cs="Arial"/>
          <w:bCs/>
          <w:iCs/>
          <w:color w:val="000000" w:themeColor="text1"/>
          <w:sz w:val="22"/>
          <w:szCs w:val="22"/>
        </w:rPr>
        <w:t>. N</w:t>
      </w:r>
      <w:r w:rsidRPr="00DF0198">
        <w:rPr>
          <w:rFonts w:cs="Arial"/>
          <w:bCs/>
          <w:iCs/>
          <w:color w:val="000000" w:themeColor="text1"/>
          <w:sz w:val="22"/>
          <w:szCs w:val="22"/>
        </w:rPr>
        <w:t>är Post- och Telestyrelsen upphandlar tjänsten</w:t>
      </w:r>
      <w:r w:rsidR="00CE1886" w:rsidRPr="00DF0198">
        <w:rPr>
          <w:rFonts w:cs="Arial"/>
          <w:bCs/>
          <w:iCs/>
          <w:color w:val="000000" w:themeColor="text1"/>
          <w:sz w:val="22"/>
          <w:szCs w:val="22"/>
        </w:rPr>
        <w:t xml:space="preserve"> kommer SDR att lämna anbud genom sitt bolag </w:t>
      </w:r>
      <w:r w:rsidR="008F5B3B">
        <w:rPr>
          <w:rFonts w:cs="Arial"/>
          <w:bCs/>
          <w:iCs/>
          <w:color w:val="000000" w:themeColor="text1"/>
          <w:sz w:val="22"/>
          <w:szCs w:val="22"/>
        </w:rPr>
        <w:t xml:space="preserve">SDR </w:t>
      </w:r>
      <w:r w:rsidR="00CE1886" w:rsidRPr="00DF0198">
        <w:rPr>
          <w:rFonts w:cs="Arial"/>
          <w:bCs/>
          <w:iCs/>
          <w:color w:val="000000" w:themeColor="text1"/>
          <w:sz w:val="22"/>
          <w:szCs w:val="22"/>
        </w:rPr>
        <w:t>Tecken AB</w:t>
      </w:r>
      <w:r w:rsidRPr="00DF0198">
        <w:rPr>
          <w:rFonts w:cs="Arial"/>
          <w:bCs/>
          <w:iCs/>
          <w:color w:val="000000" w:themeColor="text1"/>
          <w:sz w:val="22"/>
          <w:szCs w:val="22"/>
        </w:rPr>
        <w:t>.</w:t>
      </w:r>
    </w:p>
    <w:p w14:paraId="705B2A4B" w14:textId="77777777" w:rsidR="00CE1886" w:rsidRPr="00DF0198" w:rsidRDefault="00CE1886" w:rsidP="00F61358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sz w:val="22"/>
          <w:szCs w:val="22"/>
        </w:rPr>
      </w:pPr>
    </w:p>
    <w:p w14:paraId="699524A9" w14:textId="688B4042" w:rsidR="00FB5C97" w:rsidRPr="00DF0198" w:rsidRDefault="00CE1886" w:rsidP="00B85090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42567B">
        <w:rPr>
          <w:rFonts w:cs="Arial"/>
          <w:color w:val="000000" w:themeColor="text1"/>
          <w:sz w:val="22"/>
          <w:szCs w:val="22"/>
        </w:rPr>
        <w:t xml:space="preserve">Förbundet anser att driva förmedlingstjänsten med ett vinstintresse skapar en konflikt </w:t>
      </w:r>
      <w:r w:rsidR="0042567B" w:rsidRPr="0042567B">
        <w:rPr>
          <w:sz w:val="22"/>
          <w:szCs w:val="22"/>
        </w:rPr>
        <w:t>med möjligheten att erbjuda verksamhet med kvalité för användarna</w:t>
      </w:r>
      <w:r w:rsidRPr="0042567B">
        <w:rPr>
          <w:rFonts w:cs="Arial"/>
          <w:color w:val="000000" w:themeColor="text1"/>
          <w:sz w:val="22"/>
          <w:szCs w:val="22"/>
        </w:rPr>
        <w:t>. Därför är våra drivkrafter en organisationsöverskridande samsyn, ett fokus på kvalitén och den utökade</w:t>
      </w:r>
      <w:r w:rsidRPr="00DF0198">
        <w:rPr>
          <w:rFonts w:cs="Arial"/>
          <w:color w:val="000000" w:themeColor="text1"/>
          <w:sz w:val="22"/>
          <w:szCs w:val="22"/>
        </w:rPr>
        <w:t xml:space="preserve"> samhällsnyttan som en rätt styrd tjänst kan bidra till. Andra positiva effekter är att </w:t>
      </w:r>
      <w:r w:rsidR="00B85090" w:rsidRPr="00DF0198">
        <w:rPr>
          <w:rFonts w:cs="Arial"/>
          <w:color w:val="000000" w:themeColor="text1"/>
          <w:sz w:val="22"/>
          <w:szCs w:val="22"/>
        </w:rPr>
        <w:t>förbundets närhet med användarna kommer att öka deras</w:t>
      </w:r>
      <w:r w:rsidRPr="00DF0198">
        <w:rPr>
          <w:rFonts w:cs="Arial"/>
          <w:color w:val="000000" w:themeColor="text1"/>
          <w:sz w:val="22"/>
          <w:szCs w:val="22"/>
        </w:rPr>
        <w:t xml:space="preserve"> inflytande över tjänsten</w:t>
      </w:r>
      <w:r w:rsidR="00B85090" w:rsidRPr="00DF0198">
        <w:rPr>
          <w:rFonts w:cs="Arial"/>
          <w:color w:val="000000" w:themeColor="text1"/>
          <w:sz w:val="22"/>
          <w:szCs w:val="22"/>
        </w:rPr>
        <w:t>. D</w:t>
      </w:r>
      <w:r w:rsidRPr="00DF0198">
        <w:rPr>
          <w:rFonts w:cs="Arial"/>
          <w:color w:val="000000" w:themeColor="text1"/>
          <w:sz w:val="22"/>
          <w:szCs w:val="22"/>
        </w:rPr>
        <w:t xml:space="preserve">e kulturella aspekterna tillsammans med en djupare förståelse för användargruppen bidrar till en mer användarvänlig tjänst. </w:t>
      </w:r>
      <w:r w:rsidR="00B85090" w:rsidRPr="00DF0198">
        <w:rPr>
          <w:rFonts w:cs="Arial"/>
          <w:color w:val="000000" w:themeColor="text1"/>
          <w:sz w:val="22"/>
          <w:szCs w:val="22"/>
        </w:rPr>
        <w:t xml:space="preserve">Förbundet har också varit med från början när tjänsten startade och utvecklades. </w:t>
      </w:r>
      <w:r w:rsidRPr="00DF0198">
        <w:rPr>
          <w:rFonts w:cs="Arial"/>
          <w:color w:val="000000" w:themeColor="text1"/>
          <w:sz w:val="22"/>
          <w:szCs w:val="22"/>
        </w:rPr>
        <w:t>Vidare kommer organisationen att anställa döva och hörselskadade teckenspråkiga personer för olika funktioner i arbetet med tjänsten.</w:t>
      </w:r>
      <w:r w:rsidR="00B85090" w:rsidRPr="00DF0198">
        <w:rPr>
          <w:rFonts w:cs="Arial"/>
          <w:color w:val="000000" w:themeColor="text1"/>
          <w:sz w:val="22"/>
          <w:szCs w:val="22"/>
        </w:rPr>
        <w:t xml:space="preserve"> </w:t>
      </w:r>
      <w:r w:rsidR="00FB5C97" w:rsidRPr="00DF0198">
        <w:rPr>
          <w:rFonts w:cs="Arial"/>
          <w:color w:val="000000" w:themeColor="text1"/>
          <w:sz w:val="22"/>
          <w:szCs w:val="22"/>
        </w:rPr>
        <w:t xml:space="preserve">Vi tycker det är viktigt att </w:t>
      </w:r>
      <w:r w:rsidR="00674884" w:rsidRPr="00DF0198">
        <w:rPr>
          <w:rFonts w:cs="Arial"/>
          <w:color w:val="000000" w:themeColor="text1"/>
          <w:sz w:val="22"/>
          <w:szCs w:val="22"/>
        </w:rPr>
        <w:t xml:space="preserve">personer med erfarenheter av tjänsten också ska driva den. </w:t>
      </w:r>
    </w:p>
    <w:p w14:paraId="04433EF3" w14:textId="77777777" w:rsidR="00FB5C97" w:rsidRPr="00DF0198" w:rsidRDefault="00FB5C97" w:rsidP="00B85090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</w:p>
    <w:p w14:paraId="4A8B9235" w14:textId="19AC5B9C" w:rsidR="00B85090" w:rsidRPr="00DF0198" w:rsidRDefault="00B85090" w:rsidP="00B85090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2"/>
          <w:szCs w:val="22"/>
        </w:rPr>
      </w:pPr>
      <w:r w:rsidRPr="00DF0198">
        <w:rPr>
          <w:rFonts w:cs="Arial"/>
          <w:color w:val="000000" w:themeColor="text1"/>
          <w:sz w:val="22"/>
          <w:szCs w:val="22"/>
        </w:rPr>
        <w:t>Det är förenat med stora fördelar att engagera förbundet och vår unika kompetens när det handlar om en viktig tjänst för teckenspråkiga döva och hörselskadade.</w:t>
      </w:r>
    </w:p>
    <w:p w14:paraId="53AB58FC" w14:textId="77777777" w:rsidR="00CE1886" w:rsidRPr="00DF0198" w:rsidRDefault="00CE1886" w:rsidP="00F61358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</w:p>
    <w:p w14:paraId="7B09B164" w14:textId="5EF7A5D6" w:rsidR="00F61358" w:rsidRPr="00DF0198" w:rsidRDefault="00F61358" w:rsidP="00F61358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DF0198">
        <w:rPr>
          <w:rFonts w:cs="Arial"/>
          <w:color w:val="000000" w:themeColor="text1"/>
          <w:sz w:val="22"/>
          <w:szCs w:val="22"/>
        </w:rPr>
        <w:t xml:space="preserve">Sveriges Dövas Riksförbund har </w:t>
      </w:r>
      <w:r w:rsidR="003A5C01" w:rsidRPr="00DF0198">
        <w:rPr>
          <w:rFonts w:cs="Arial"/>
          <w:color w:val="000000" w:themeColor="text1"/>
          <w:sz w:val="22"/>
          <w:szCs w:val="22"/>
        </w:rPr>
        <w:t xml:space="preserve">genom sitt bolag </w:t>
      </w:r>
      <w:r w:rsidR="008F5B3B">
        <w:rPr>
          <w:rFonts w:cs="Arial"/>
          <w:color w:val="000000" w:themeColor="text1"/>
          <w:sz w:val="22"/>
          <w:szCs w:val="22"/>
        </w:rPr>
        <w:t xml:space="preserve">SDR </w:t>
      </w:r>
      <w:bookmarkStart w:id="0" w:name="_GoBack"/>
      <w:bookmarkEnd w:id="0"/>
      <w:r w:rsidR="00CE1886" w:rsidRPr="00DF0198">
        <w:rPr>
          <w:rFonts w:cs="Arial"/>
          <w:color w:val="000000" w:themeColor="text1"/>
          <w:sz w:val="22"/>
          <w:szCs w:val="22"/>
        </w:rPr>
        <w:t xml:space="preserve">Tecken AB </w:t>
      </w:r>
      <w:r w:rsidRPr="00DF0198">
        <w:rPr>
          <w:rFonts w:cs="Arial"/>
          <w:color w:val="000000" w:themeColor="text1"/>
          <w:sz w:val="22"/>
          <w:szCs w:val="22"/>
        </w:rPr>
        <w:t xml:space="preserve">därför samlat en bred koalition som står beredd att överta driften av tjänsten. </w:t>
      </w:r>
      <w:r w:rsidR="00CE1886" w:rsidRPr="00DF0198">
        <w:rPr>
          <w:rFonts w:cs="Arial"/>
          <w:color w:val="000000" w:themeColor="text1"/>
          <w:sz w:val="22"/>
          <w:szCs w:val="22"/>
        </w:rPr>
        <w:t xml:space="preserve">Idag ingår drygt 90 teckenspråkstolkar i koalitionen, utöver administrativ och teknisk personal. </w:t>
      </w:r>
      <w:r w:rsidRPr="00DF0198">
        <w:rPr>
          <w:rFonts w:cs="Arial"/>
          <w:color w:val="000000" w:themeColor="text1"/>
          <w:sz w:val="22"/>
          <w:szCs w:val="22"/>
        </w:rPr>
        <w:t xml:space="preserve">Koalitionen ger privat- och landstingsanställda teckenspråkstolkar goda förutsättningar att utföra ett professionellt arbete. </w:t>
      </w:r>
      <w:r w:rsidR="00CE1886" w:rsidRPr="00DF0198">
        <w:rPr>
          <w:rFonts w:cs="Arial"/>
          <w:color w:val="000000" w:themeColor="text1"/>
          <w:sz w:val="22"/>
          <w:szCs w:val="22"/>
        </w:rPr>
        <w:t>Studier och erfarenheter</w:t>
      </w:r>
      <w:r w:rsidR="00CE1886" w:rsidRPr="00DF0198">
        <w:rPr>
          <w:rStyle w:val="Fotnotsreferens"/>
          <w:rFonts w:cs="Arial"/>
          <w:color w:val="000000" w:themeColor="text1"/>
          <w:sz w:val="22"/>
          <w:szCs w:val="22"/>
        </w:rPr>
        <w:footnoteReference w:id="1"/>
      </w:r>
      <w:r w:rsidR="00CE1886" w:rsidRPr="00DF0198">
        <w:rPr>
          <w:rFonts w:cs="Arial"/>
          <w:color w:val="000000" w:themeColor="text1"/>
          <w:sz w:val="22"/>
          <w:szCs w:val="22"/>
        </w:rPr>
        <w:t xml:space="preserve"> från svenska fackförbund och internationella organisationer har visat att en variation av uppdrag viktig för att teckenspråkstolkar ska utvecklas i sin yrkesroll. </w:t>
      </w:r>
      <w:r w:rsidRPr="00DF0198">
        <w:rPr>
          <w:rFonts w:cs="Arial"/>
          <w:color w:val="000000" w:themeColor="text1"/>
          <w:sz w:val="22"/>
          <w:szCs w:val="22"/>
        </w:rPr>
        <w:t>Vi har inlett dialog med svenska och utländska företag som levererar den teknik som behövs för tjänsten. Inom</w:t>
      </w:r>
      <w:r w:rsidRPr="00DF0198">
        <w:rPr>
          <w:rFonts w:cs="Arial"/>
          <w:sz w:val="22"/>
          <w:szCs w:val="22"/>
        </w:rPr>
        <w:t xml:space="preserve"> kort kommer en inbjudan gå ut till övriga aktörer som kan tänkas delta i koalitionen.</w:t>
      </w:r>
    </w:p>
    <w:p w14:paraId="3DE752AC" w14:textId="77777777" w:rsidR="00F61358" w:rsidRPr="00DF0198" w:rsidRDefault="00F61358" w:rsidP="00F61358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DF0198">
        <w:rPr>
          <w:rFonts w:cs="Times New Roman"/>
          <w:sz w:val="22"/>
          <w:szCs w:val="22"/>
        </w:rPr>
        <w:t> </w:t>
      </w:r>
    </w:p>
    <w:p w14:paraId="7227F336" w14:textId="548EDACB" w:rsidR="00F61358" w:rsidRPr="00DF0198" w:rsidRDefault="00F61358" w:rsidP="00F61358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DF0198">
        <w:rPr>
          <w:rFonts w:cs="Calibri"/>
          <w:i/>
          <w:sz w:val="22"/>
          <w:szCs w:val="22"/>
        </w:rPr>
        <w:t>Kontakt:</w:t>
      </w:r>
      <w:r w:rsidR="00B85090" w:rsidRPr="00DF0198">
        <w:rPr>
          <w:rFonts w:cs="Calibri"/>
          <w:i/>
          <w:sz w:val="22"/>
          <w:szCs w:val="22"/>
        </w:rPr>
        <w:br/>
      </w:r>
      <w:r w:rsidRPr="00DF0198">
        <w:rPr>
          <w:rFonts w:cs="Calibri"/>
          <w:sz w:val="22"/>
          <w:szCs w:val="22"/>
        </w:rPr>
        <w:t>Hanna Sejlitz, förbundsordförande</w:t>
      </w:r>
      <w:r w:rsidR="00B85090" w:rsidRPr="00DF0198">
        <w:rPr>
          <w:rFonts w:cs="Calibri"/>
          <w:sz w:val="22"/>
          <w:szCs w:val="22"/>
        </w:rPr>
        <w:tab/>
      </w:r>
      <w:hyperlink r:id="rId9" w:history="1">
        <w:r w:rsidRPr="00DF0198">
          <w:rPr>
            <w:rStyle w:val="Hyperlnk"/>
            <w:rFonts w:cs="Calibri"/>
            <w:sz w:val="22"/>
            <w:szCs w:val="22"/>
          </w:rPr>
          <w:t>hanna@sdr.org</w:t>
        </w:r>
      </w:hyperlink>
      <w:r w:rsidRPr="00DF0198">
        <w:rPr>
          <w:rFonts w:cs="Calibri"/>
          <w:sz w:val="22"/>
          <w:szCs w:val="22"/>
        </w:rPr>
        <w:tab/>
      </w:r>
      <w:r w:rsidR="008D3A23" w:rsidRPr="00DF0198">
        <w:rPr>
          <w:rFonts w:cs="Calibri"/>
          <w:sz w:val="22"/>
          <w:szCs w:val="22"/>
        </w:rPr>
        <w:t>SMS</w:t>
      </w:r>
      <w:r w:rsidRPr="00DF0198">
        <w:rPr>
          <w:rFonts w:cs="Calibri"/>
          <w:sz w:val="22"/>
          <w:szCs w:val="22"/>
        </w:rPr>
        <w:t>:</w:t>
      </w:r>
      <w:r w:rsidR="002D3AFF" w:rsidRPr="00DF0198">
        <w:rPr>
          <w:rFonts w:cs="Calibri"/>
          <w:sz w:val="22"/>
          <w:szCs w:val="22"/>
        </w:rPr>
        <w:t xml:space="preserve"> 0723-211</w:t>
      </w:r>
      <w:r w:rsidR="00FA304D" w:rsidRPr="00DF0198">
        <w:rPr>
          <w:rFonts w:cs="Calibri"/>
          <w:sz w:val="22"/>
          <w:szCs w:val="22"/>
        </w:rPr>
        <w:t xml:space="preserve"> </w:t>
      </w:r>
      <w:r w:rsidR="002D3AFF" w:rsidRPr="00DF0198">
        <w:rPr>
          <w:rFonts w:cs="Calibri"/>
          <w:sz w:val="22"/>
          <w:szCs w:val="22"/>
        </w:rPr>
        <w:t>132</w:t>
      </w:r>
    </w:p>
    <w:p w14:paraId="046BDD88" w14:textId="443CE106" w:rsidR="00544387" w:rsidRPr="00DF0198" w:rsidRDefault="00F61358" w:rsidP="00FA30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F0198">
        <w:rPr>
          <w:rFonts w:cs="Calibri"/>
          <w:sz w:val="22"/>
          <w:szCs w:val="22"/>
        </w:rPr>
        <w:t>Jenny Ek, kommunikationsansvarig</w:t>
      </w:r>
      <w:r w:rsidR="00B85090" w:rsidRPr="00DF0198">
        <w:rPr>
          <w:rFonts w:cs="Calibri"/>
          <w:sz w:val="22"/>
          <w:szCs w:val="22"/>
        </w:rPr>
        <w:tab/>
      </w:r>
      <w:hyperlink r:id="rId10" w:history="1">
        <w:r w:rsidRPr="00DF0198">
          <w:rPr>
            <w:rStyle w:val="Hyperlnk"/>
            <w:rFonts w:cs="Calibri"/>
            <w:sz w:val="22"/>
            <w:szCs w:val="22"/>
          </w:rPr>
          <w:t>jenny.ek@sdr.org</w:t>
        </w:r>
      </w:hyperlink>
      <w:r w:rsidRPr="00DF0198">
        <w:rPr>
          <w:rFonts w:cs="Calibri"/>
          <w:sz w:val="22"/>
          <w:szCs w:val="22"/>
        </w:rPr>
        <w:tab/>
      </w:r>
      <w:r w:rsidR="008D3A23" w:rsidRPr="00DF0198">
        <w:rPr>
          <w:rFonts w:cs="Calibri"/>
          <w:sz w:val="22"/>
          <w:szCs w:val="22"/>
        </w:rPr>
        <w:t>SMS</w:t>
      </w:r>
      <w:r w:rsidRPr="00DF0198">
        <w:rPr>
          <w:rFonts w:cs="Calibri"/>
          <w:sz w:val="22"/>
          <w:szCs w:val="22"/>
        </w:rPr>
        <w:t>: 0735-308</w:t>
      </w:r>
      <w:r w:rsidR="00FA304D" w:rsidRPr="00DF0198">
        <w:rPr>
          <w:rFonts w:cs="Calibri"/>
          <w:sz w:val="22"/>
          <w:szCs w:val="22"/>
        </w:rPr>
        <w:t xml:space="preserve"> </w:t>
      </w:r>
      <w:r w:rsidRPr="00DF0198">
        <w:rPr>
          <w:rFonts w:cs="Calibri"/>
          <w:sz w:val="22"/>
          <w:szCs w:val="22"/>
        </w:rPr>
        <w:t>434</w:t>
      </w:r>
    </w:p>
    <w:sectPr w:rsidR="00544387" w:rsidRPr="00DF0198" w:rsidSect="00FE3F7E">
      <w:headerReference w:type="defaul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56B19B" w15:done="0"/>
  <w15:commentEx w15:paraId="704BD838" w15:done="0"/>
  <w15:commentEx w15:paraId="323C6950" w15:done="0"/>
  <w15:commentEx w15:paraId="1FDA510F" w15:done="0"/>
  <w15:commentEx w15:paraId="4A836563" w15:done="0"/>
  <w15:commentEx w15:paraId="152370C3" w15:done="0"/>
  <w15:commentEx w15:paraId="5D2F7BB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ED05E" w14:textId="77777777" w:rsidR="00DF0198" w:rsidRDefault="00DF0198" w:rsidP="00F61358">
      <w:r>
        <w:separator/>
      </w:r>
    </w:p>
  </w:endnote>
  <w:endnote w:type="continuationSeparator" w:id="0">
    <w:p w14:paraId="48DC9E53" w14:textId="77777777" w:rsidR="00DF0198" w:rsidRDefault="00DF0198" w:rsidP="00F6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9A2E2" w14:textId="77777777" w:rsidR="00DF0198" w:rsidRDefault="00DF0198" w:rsidP="00F61358">
      <w:r>
        <w:separator/>
      </w:r>
    </w:p>
  </w:footnote>
  <w:footnote w:type="continuationSeparator" w:id="0">
    <w:p w14:paraId="30CBD011" w14:textId="77777777" w:rsidR="00DF0198" w:rsidRDefault="00DF0198" w:rsidP="00F61358">
      <w:r>
        <w:continuationSeparator/>
      </w:r>
    </w:p>
  </w:footnote>
  <w:footnote w:id="1">
    <w:p w14:paraId="042CB0C5" w14:textId="3F8E6278" w:rsidR="00DF0198" w:rsidRPr="00FA304D" w:rsidRDefault="00DF0198" w:rsidP="00CE1886">
      <w:pPr>
        <w:widowControl w:val="0"/>
        <w:autoSpaceDE w:val="0"/>
        <w:autoSpaceDN w:val="0"/>
        <w:adjustRightInd w:val="0"/>
        <w:rPr>
          <w:rFonts w:cs="Calibri"/>
          <w:sz w:val="16"/>
          <w:szCs w:val="16"/>
        </w:rPr>
      </w:pPr>
      <w:r w:rsidRPr="00FA304D">
        <w:rPr>
          <w:rStyle w:val="Fotnotsreferens"/>
          <w:sz w:val="16"/>
          <w:szCs w:val="16"/>
        </w:rPr>
        <w:footnoteRef/>
      </w:r>
      <w:r w:rsidRPr="00FA304D">
        <w:rPr>
          <w:sz w:val="16"/>
          <w:szCs w:val="16"/>
        </w:rPr>
        <w:t xml:space="preserve"> Bland annat från </w:t>
      </w:r>
      <w:r w:rsidRPr="00FA304D">
        <w:rPr>
          <w:rFonts w:cs="Calibri"/>
          <w:sz w:val="16"/>
          <w:szCs w:val="16"/>
        </w:rPr>
        <w:t xml:space="preserve">Fackförbundet Vision. 2014 "Teckenspråkstolkars arbetssituation, rapport från ett älskat yrke" och Brenda </w:t>
      </w:r>
      <w:proofErr w:type="spellStart"/>
      <w:r w:rsidRPr="00FA304D">
        <w:rPr>
          <w:rFonts w:cs="Calibri"/>
          <w:sz w:val="16"/>
          <w:szCs w:val="16"/>
        </w:rPr>
        <w:t>Nicodemus</w:t>
      </w:r>
      <w:proofErr w:type="spellEnd"/>
      <w:r w:rsidRPr="00FA304D">
        <w:rPr>
          <w:rFonts w:cs="Calibri"/>
          <w:sz w:val="16"/>
          <w:szCs w:val="16"/>
        </w:rPr>
        <w:t xml:space="preserve"> &amp; Laurie </w:t>
      </w:r>
      <w:proofErr w:type="spellStart"/>
      <w:r w:rsidRPr="00FA304D">
        <w:rPr>
          <w:rFonts w:cs="Calibri"/>
          <w:sz w:val="16"/>
          <w:szCs w:val="16"/>
        </w:rPr>
        <w:t>Swabey</w:t>
      </w:r>
      <w:proofErr w:type="spellEnd"/>
      <w:r w:rsidRPr="00FA304D">
        <w:rPr>
          <w:rFonts w:cs="Calibri"/>
          <w:sz w:val="16"/>
          <w:szCs w:val="16"/>
        </w:rPr>
        <w:t>. 2011 "</w:t>
      </w:r>
      <w:proofErr w:type="spellStart"/>
      <w:r w:rsidRPr="00FA304D">
        <w:rPr>
          <w:rFonts w:cs="Calibri"/>
          <w:sz w:val="16"/>
          <w:szCs w:val="16"/>
        </w:rPr>
        <w:t>Advances</w:t>
      </w:r>
      <w:proofErr w:type="spellEnd"/>
      <w:r w:rsidRPr="00FA304D">
        <w:rPr>
          <w:rFonts w:cs="Calibri"/>
          <w:sz w:val="16"/>
          <w:szCs w:val="16"/>
        </w:rPr>
        <w:t xml:space="preserve"> in </w:t>
      </w:r>
      <w:proofErr w:type="spellStart"/>
      <w:r w:rsidRPr="00FA304D">
        <w:rPr>
          <w:rFonts w:cs="Calibri"/>
          <w:sz w:val="16"/>
          <w:szCs w:val="16"/>
        </w:rPr>
        <w:t>Interpreting</w:t>
      </w:r>
      <w:proofErr w:type="spellEnd"/>
      <w:r w:rsidRPr="00FA304D">
        <w:rPr>
          <w:rFonts w:cs="Calibri"/>
          <w:sz w:val="16"/>
          <w:szCs w:val="16"/>
        </w:rPr>
        <w:t xml:space="preserve"> Research, </w:t>
      </w:r>
      <w:proofErr w:type="spellStart"/>
      <w:r w:rsidRPr="00FA304D">
        <w:rPr>
          <w:rFonts w:cs="Calibri"/>
          <w:sz w:val="16"/>
          <w:szCs w:val="16"/>
        </w:rPr>
        <w:t>Inquiry</w:t>
      </w:r>
      <w:proofErr w:type="spellEnd"/>
      <w:r w:rsidRPr="00FA304D">
        <w:rPr>
          <w:rFonts w:cs="Calibri"/>
          <w:sz w:val="16"/>
          <w:szCs w:val="16"/>
        </w:rPr>
        <w:t xml:space="preserve"> in action"</w:t>
      </w:r>
    </w:p>
    <w:p w14:paraId="19CDB3AB" w14:textId="188D70D1" w:rsidR="00DF0198" w:rsidRDefault="00DF0198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9FCCE" w14:textId="596B5766" w:rsidR="00F94B94" w:rsidRPr="00F94B94" w:rsidRDefault="00F94B94">
    <w:pPr>
      <w:pStyle w:val="Sidhuvud"/>
      <w:rPr>
        <w:sz w:val="20"/>
        <w:szCs w:val="20"/>
      </w:rPr>
    </w:pPr>
    <w:r w:rsidRPr="00F94B94">
      <w:rPr>
        <w:sz w:val="20"/>
        <w:szCs w:val="20"/>
      </w:rPr>
      <w:t>2015-03-12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">
    <w15:presenceInfo w15:providerId="None" w15:userId="H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58"/>
    <w:rsid w:val="00032B92"/>
    <w:rsid w:val="00145A6A"/>
    <w:rsid w:val="002659FC"/>
    <w:rsid w:val="002B41CE"/>
    <w:rsid w:val="002D3AFF"/>
    <w:rsid w:val="002F45A4"/>
    <w:rsid w:val="003A5C01"/>
    <w:rsid w:val="003E2B02"/>
    <w:rsid w:val="0042567B"/>
    <w:rsid w:val="004723AF"/>
    <w:rsid w:val="00544387"/>
    <w:rsid w:val="005C5DC9"/>
    <w:rsid w:val="005F0039"/>
    <w:rsid w:val="006269FF"/>
    <w:rsid w:val="0066714A"/>
    <w:rsid w:val="00674884"/>
    <w:rsid w:val="008121A5"/>
    <w:rsid w:val="008D3A23"/>
    <w:rsid w:val="008F2CFC"/>
    <w:rsid w:val="008F5B3B"/>
    <w:rsid w:val="0093168F"/>
    <w:rsid w:val="00A95FA7"/>
    <w:rsid w:val="00B85090"/>
    <w:rsid w:val="00BC54F4"/>
    <w:rsid w:val="00BC7D6F"/>
    <w:rsid w:val="00BD7CB9"/>
    <w:rsid w:val="00C10557"/>
    <w:rsid w:val="00C344A0"/>
    <w:rsid w:val="00CE1886"/>
    <w:rsid w:val="00D0297B"/>
    <w:rsid w:val="00D86AC0"/>
    <w:rsid w:val="00DF0198"/>
    <w:rsid w:val="00F02794"/>
    <w:rsid w:val="00F04861"/>
    <w:rsid w:val="00F61358"/>
    <w:rsid w:val="00F94B94"/>
    <w:rsid w:val="00FA304D"/>
    <w:rsid w:val="00FB5C97"/>
    <w:rsid w:val="00FE3F7E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629D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13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61358"/>
  </w:style>
  <w:style w:type="paragraph" w:styleId="Sidfot">
    <w:name w:val="footer"/>
    <w:basedOn w:val="Normal"/>
    <w:link w:val="SidfotChar"/>
    <w:uiPriority w:val="99"/>
    <w:unhideWhenUsed/>
    <w:rsid w:val="00F613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61358"/>
  </w:style>
  <w:style w:type="character" w:styleId="Hyperlnk">
    <w:name w:val="Hyperlink"/>
    <w:basedOn w:val="Standardstycketypsnitt"/>
    <w:uiPriority w:val="99"/>
    <w:unhideWhenUsed/>
    <w:rsid w:val="00F61358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C344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44A0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C344A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44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44A0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344A0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344A0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CE1886"/>
  </w:style>
  <w:style w:type="character" w:customStyle="1" w:styleId="FotnotstextChar">
    <w:name w:val="Fotnotstext Char"/>
    <w:basedOn w:val="Standardstycketypsnitt"/>
    <w:link w:val="Fotnotstext"/>
    <w:uiPriority w:val="99"/>
    <w:rsid w:val="00CE1886"/>
  </w:style>
  <w:style w:type="character" w:styleId="Fotnotsreferens">
    <w:name w:val="footnote reference"/>
    <w:basedOn w:val="Standardstycketypsnitt"/>
    <w:uiPriority w:val="99"/>
    <w:unhideWhenUsed/>
    <w:rsid w:val="00CE188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13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61358"/>
  </w:style>
  <w:style w:type="paragraph" w:styleId="Sidfot">
    <w:name w:val="footer"/>
    <w:basedOn w:val="Normal"/>
    <w:link w:val="SidfotChar"/>
    <w:uiPriority w:val="99"/>
    <w:unhideWhenUsed/>
    <w:rsid w:val="00F613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61358"/>
  </w:style>
  <w:style w:type="character" w:styleId="Hyperlnk">
    <w:name w:val="Hyperlink"/>
    <w:basedOn w:val="Standardstycketypsnitt"/>
    <w:uiPriority w:val="99"/>
    <w:unhideWhenUsed/>
    <w:rsid w:val="00F61358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C344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44A0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C344A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44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44A0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344A0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344A0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CE1886"/>
  </w:style>
  <w:style w:type="character" w:customStyle="1" w:styleId="FotnotstextChar">
    <w:name w:val="Fotnotstext Char"/>
    <w:basedOn w:val="Standardstycketypsnitt"/>
    <w:link w:val="Fotnotstext"/>
    <w:uiPriority w:val="99"/>
    <w:rsid w:val="00CE1886"/>
  </w:style>
  <w:style w:type="character" w:styleId="Fotnotsreferens">
    <w:name w:val="footnote reference"/>
    <w:basedOn w:val="Standardstycketypsnitt"/>
    <w:uiPriority w:val="99"/>
    <w:unhideWhenUsed/>
    <w:rsid w:val="00CE1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0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bildtelefoni.net/" TargetMode="External"/><Relationship Id="rId9" Type="http://schemas.openxmlformats.org/officeDocument/2006/relationships/hyperlink" Target="mailto:hanna@sdr.org" TargetMode="External"/><Relationship Id="rId10" Type="http://schemas.openxmlformats.org/officeDocument/2006/relationships/hyperlink" Target="mailto:jenny.ek@sdr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2836</Characters>
  <Application>Microsoft Macintosh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SDR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Ek</dc:creator>
  <cp:keywords/>
  <dc:description/>
  <cp:lastModifiedBy>Jenny Ek</cp:lastModifiedBy>
  <cp:revision>3</cp:revision>
  <dcterms:created xsi:type="dcterms:W3CDTF">2015-03-12T15:44:00Z</dcterms:created>
  <dcterms:modified xsi:type="dcterms:W3CDTF">2015-03-12T15:45:00Z</dcterms:modified>
</cp:coreProperties>
</file>