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3C3" w:rsidRPr="00073D67" w:rsidRDefault="00AE5353" w:rsidP="00AE5353">
      <w:pPr>
        <w:pStyle w:val="Presseinfo"/>
        <w:rPr>
          <w:lang w:val="da-DK"/>
        </w:rPr>
      </w:pPr>
      <w:r w:rsidRPr="00073D67">
        <w:rPr>
          <w:lang w:val="da-DK"/>
        </w:rPr>
        <w:t>Presseinformation</w:t>
      </w:r>
    </w:p>
    <w:p w:rsidR="00D87ED6" w:rsidRPr="00073D67" w:rsidRDefault="00073D67" w:rsidP="00D87ED6">
      <w:pPr>
        <w:pStyle w:val="Unterzeile"/>
        <w:rPr>
          <w:lang w:val="da-DK"/>
        </w:rPr>
      </w:pPr>
      <w:r w:rsidRPr="00073D67">
        <w:rPr>
          <w:lang w:val="da-DK"/>
        </w:rPr>
        <w:t xml:space="preserve">Forkælelse for huden med den nye bruserserie hansgrohe </w:t>
      </w:r>
      <w:proofErr w:type="spellStart"/>
      <w:r w:rsidRPr="00073D67">
        <w:rPr>
          <w:lang w:val="da-DK"/>
        </w:rPr>
        <w:t>Croma</w:t>
      </w:r>
      <w:proofErr w:type="spellEnd"/>
      <w:r w:rsidRPr="00073D67">
        <w:rPr>
          <w:lang w:val="da-DK"/>
        </w:rPr>
        <w:t xml:space="preserve"> 280</w:t>
      </w:r>
    </w:p>
    <w:p w:rsidR="00BA7E86" w:rsidRPr="00073D67" w:rsidRDefault="00073D67" w:rsidP="00BA7E86">
      <w:pPr>
        <w:pStyle w:val="berschrift"/>
        <w:rPr>
          <w:lang w:val="da-DK"/>
        </w:rPr>
      </w:pPr>
      <w:r w:rsidRPr="00073D67">
        <w:rPr>
          <w:lang w:val="da-DK"/>
        </w:rPr>
        <w:t xml:space="preserve">Bruserfornøjelse med en </w:t>
      </w:r>
      <w:r w:rsidR="00E8046F">
        <w:rPr>
          <w:lang w:val="da-DK"/>
        </w:rPr>
        <w:t xml:space="preserve">ny </w:t>
      </w:r>
      <w:r w:rsidRPr="00073D67">
        <w:rPr>
          <w:lang w:val="da-DK"/>
        </w:rPr>
        <w:t>hansgrohe-favorit</w:t>
      </w:r>
    </w:p>
    <w:p w:rsidR="00D87ED6" w:rsidRPr="00073D67" w:rsidRDefault="006E38F1" w:rsidP="00073D67">
      <w:pPr>
        <w:pStyle w:val="Text"/>
        <w:rPr>
          <w:b/>
          <w:lang w:val="da-DK"/>
        </w:rPr>
      </w:pPr>
      <w:r>
        <w:rPr>
          <w:rStyle w:val="kursiv"/>
          <w:lang w:val="da-DK"/>
        </w:rPr>
        <w:t>Hasselager, august</w:t>
      </w:r>
      <w:r w:rsidR="005D57B6" w:rsidRPr="00073D67">
        <w:rPr>
          <w:rStyle w:val="kursiv"/>
          <w:lang w:val="da-DK"/>
        </w:rPr>
        <w:t xml:space="preserve"> </w:t>
      </w:r>
      <w:r w:rsidR="00D87ED6" w:rsidRPr="00073D67">
        <w:rPr>
          <w:rStyle w:val="kursiv"/>
          <w:lang w:val="da-DK"/>
        </w:rPr>
        <w:t>2017.</w:t>
      </w:r>
      <w:r w:rsidR="00D87ED6" w:rsidRPr="00073D67">
        <w:rPr>
          <w:lang w:val="da-DK"/>
        </w:rPr>
        <w:t xml:space="preserve"> Klar</w:t>
      </w:r>
      <w:r w:rsidR="00073D67" w:rsidRPr="00073D67">
        <w:rPr>
          <w:lang w:val="da-DK"/>
        </w:rPr>
        <w:t>t</w:t>
      </w:r>
      <w:r w:rsidR="00D87ED6" w:rsidRPr="00073D67">
        <w:rPr>
          <w:lang w:val="da-DK"/>
        </w:rPr>
        <w:t xml:space="preserve"> </w:t>
      </w:r>
      <w:r w:rsidR="00073D67" w:rsidRPr="00073D67">
        <w:rPr>
          <w:lang w:val="da-DK"/>
        </w:rPr>
        <w:t>d</w:t>
      </w:r>
      <w:r w:rsidR="00D87ED6" w:rsidRPr="00073D67">
        <w:rPr>
          <w:lang w:val="da-DK"/>
        </w:rPr>
        <w:t xml:space="preserve">esign </w:t>
      </w:r>
      <w:r w:rsidR="00073D67">
        <w:rPr>
          <w:lang w:val="da-DK"/>
        </w:rPr>
        <w:t xml:space="preserve">og storslået brusefornøjelse – det bringer de nye hansgrohe </w:t>
      </w:r>
      <w:proofErr w:type="spellStart"/>
      <w:r w:rsidR="00073D67">
        <w:rPr>
          <w:lang w:val="da-DK"/>
        </w:rPr>
        <w:t>Croma</w:t>
      </w:r>
      <w:proofErr w:type="spellEnd"/>
      <w:r w:rsidR="00073D67">
        <w:rPr>
          <w:lang w:val="da-DK"/>
        </w:rPr>
        <w:t xml:space="preserve"> 280</w:t>
      </w:r>
      <w:r w:rsidR="004A02F7">
        <w:rPr>
          <w:lang w:val="da-DK"/>
        </w:rPr>
        <w:t xml:space="preserve"> produkter</w:t>
      </w:r>
      <w:r w:rsidR="00073D67">
        <w:rPr>
          <w:lang w:val="da-DK"/>
        </w:rPr>
        <w:t xml:space="preserve"> ind i bruseren. </w:t>
      </w:r>
      <w:r w:rsidR="00073D67" w:rsidRPr="00073D67">
        <w:rPr>
          <w:lang w:val="da-DK"/>
        </w:rPr>
        <w:t>„</w:t>
      </w:r>
      <w:r w:rsidR="00073D67">
        <w:rPr>
          <w:lang w:val="da-DK"/>
        </w:rPr>
        <w:t>Feedback fra vores kunder viser, at trenden med store hovedbruser</w:t>
      </w:r>
      <w:r w:rsidR="004A02F7">
        <w:rPr>
          <w:lang w:val="da-DK"/>
        </w:rPr>
        <w:t>e</w:t>
      </w:r>
      <w:r w:rsidR="00073D67">
        <w:rPr>
          <w:lang w:val="da-DK"/>
        </w:rPr>
        <w:t xml:space="preserve"> og alt-i-ét brusersystemer, </w:t>
      </w:r>
      <w:r>
        <w:rPr>
          <w:lang w:val="da-DK"/>
        </w:rPr>
        <w:t>f.eks.</w:t>
      </w:r>
      <w:r w:rsidR="00073D67">
        <w:rPr>
          <w:lang w:val="da-DK"/>
        </w:rPr>
        <w:t xml:space="preserve"> de praktiske Showerpipes, stadig er aktuel,” forklarer Tho</w:t>
      </w:r>
      <w:bookmarkStart w:id="0" w:name="_GoBack"/>
      <w:bookmarkEnd w:id="0"/>
      <w:r w:rsidR="00073D67">
        <w:rPr>
          <w:lang w:val="da-DK"/>
        </w:rPr>
        <w:t xml:space="preserve">mas Leth, adm. direktør i Hansgrohe A/S. </w:t>
      </w:r>
      <w:r w:rsidR="00073D67" w:rsidRPr="00073D67">
        <w:rPr>
          <w:lang w:val="da-DK"/>
        </w:rPr>
        <w:t>„</w:t>
      </w:r>
      <w:r w:rsidR="00073D67">
        <w:rPr>
          <w:lang w:val="da-DK"/>
        </w:rPr>
        <w:t xml:space="preserve">Med </w:t>
      </w:r>
      <w:proofErr w:type="spellStart"/>
      <w:r w:rsidR="00073D67">
        <w:rPr>
          <w:lang w:val="da-DK"/>
        </w:rPr>
        <w:t>Croma</w:t>
      </w:r>
      <w:proofErr w:type="spellEnd"/>
      <w:r w:rsidR="00073D67">
        <w:rPr>
          <w:lang w:val="da-DK"/>
        </w:rPr>
        <w:t xml:space="preserve"> 280 bruserserien udvider vi vores bestseller-sortiment, der har et attraktivt forhold mellem pris og ydelse.”</w:t>
      </w:r>
    </w:p>
    <w:p w:rsidR="00D87ED6" w:rsidRPr="00073D67" w:rsidRDefault="00073D67" w:rsidP="00D87ED6">
      <w:pPr>
        <w:pStyle w:val="Zwischenberschrift"/>
        <w:rPr>
          <w:lang w:val="da-DK"/>
        </w:rPr>
      </w:pPr>
      <w:r>
        <w:rPr>
          <w:lang w:val="da-DK"/>
        </w:rPr>
        <w:t>Kvalitet og bruserfornøjelse</w:t>
      </w:r>
    </w:p>
    <w:p w:rsidR="00073D67" w:rsidRDefault="00D87ED6" w:rsidP="00D87ED6">
      <w:pPr>
        <w:pStyle w:val="Text"/>
        <w:rPr>
          <w:lang w:val="da-DK"/>
        </w:rPr>
      </w:pPr>
      <w:r w:rsidRPr="00073D67">
        <w:rPr>
          <w:lang w:val="da-DK"/>
        </w:rPr>
        <w:t>Pr</w:t>
      </w:r>
      <w:r w:rsidR="00073D67">
        <w:rPr>
          <w:lang w:val="da-DK"/>
        </w:rPr>
        <w:t xml:space="preserve">æcise former og klare linjer understreger hansgrohe </w:t>
      </w:r>
      <w:proofErr w:type="spellStart"/>
      <w:r w:rsidR="00073D67">
        <w:rPr>
          <w:lang w:val="da-DK"/>
        </w:rPr>
        <w:t>Croma</w:t>
      </w:r>
      <w:proofErr w:type="spellEnd"/>
      <w:r w:rsidR="00073D67">
        <w:rPr>
          <w:lang w:val="da-DK"/>
        </w:rPr>
        <w:t xml:space="preserve"> 280 hovedbrusernes høje kvalitet. </w:t>
      </w:r>
      <w:r w:rsidR="00014FAA">
        <w:rPr>
          <w:lang w:val="da-DK"/>
        </w:rPr>
        <w:t>Designet er skabt af hansgrohes mangeårige partner Phoenix Design. Stråleskive</w:t>
      </w:r>
      <w:r w:rsidR="00631A39">
        <w:rPr>
          <w:lang w:val="da-DK"/>
        </w:rPr>
        <w:t>n med en</w:t>
      </w:r>
      <w:r w:rsidR="00014FAA">
        <w:rPr>
          <w:lang w:val="da-DK"/>
        </w:rPr>
        <w:t xml:space="preserve"> generøs diameter på 280 mm er af metal</w:t>
      </w:r>
      <w:r w:rsidR="00631A39">
        <w:rPr>
          <w:lang w:val="da-DK"/>
        </w:rPr>
        <w:t>, som</w:t>
      </w:r>
      <w:r w:rsidR="00014FAA">
        <w:rPr>
          <w:lang w:val="da-DK"/>
        </w:rPr>
        <w:t xml:space="preserve"> er robust og kan tages af i forbindelse med rengøring. Vanddråberne beriges med luft, så den fyldige stråle sprøjter mindre og indhyller kroppen i varm velvære. Hovedbruserne fås til montering på væg eller i loft, og de fås også med den vandbesparende EcoSmart-teknologi. Vandforbruget på blot ni liter i minuttet er halvt så stort som ved modellerne uden EcoSmart.</w:t>
      </w:r>
    </w:p>
    <w:p w:rsidR="00D87ED6" w:rsidRPr="00073D67" w:rsidRDefault="00D87ED6" w:rsidP="00D87ED6">
      <w:pPr>
        <w:pStyle w:val="Zwischenberschrift"/>
        <w:rPr>
          <w:lang w:val="da-DK"/>
        </w:rPr>
      </w:pPr>
      <w:r w:rsidRPr="00073D67">
        <w:rPr>
          <w:lang w:val="da-DK"/>
        </w:rPr>
        <w:t>Showerpipe</w:t>
      </w:r>
      <w:r w:rsidR="00014FAA">
        <w:rPr>
          <w:lang w:val="da-DK"/>
        </w:rPr>
        <w:t>: et alsidigt talent</w:t>
      </w:r>
    </w:p>
    <w:p w:rsidR="00D87ED6" w:rsidRPr="00073D67" w:rsidRDefault="00D87ED6" w:rsidP="00AA5EA7">
      <w:pPr>
        <w:pStyle w:val="Text"/>
        <w:rPr>
          <w:lang w:val="da-DK"/>
        </w:rPr>
      </w:pPr>
      <w:r w:rsidRPr="00073D67">
        <w:rPr>
          <w:lang w:val="da-DK"/>
        </w:rPr>
        <w:t xml:space="preserve">hansgrohe </w:t>
      </w:r>
      <w:proofErr w:type="spellStart"/>
      <w:r w:rsidRPr="00073D67">
        <w:rPr>
          <w:lang w:val="da-DK"/>
        </w:rPr>
        <w:t>Croma</w:t>
      </w:r>
      <w:proofErr w:type="spellEnd"/>
      <w:r w:rsidRPr="00073D67">
        <w:rPr>
          <w:lang w:val="da-DK"/>
        </w:rPr>
        <w:t xml:space="preserve"> Select 280 Showerpipe</w:t>
      </w:r>
      <w:r w:rsidR="00F85CE4">
        <w:rPr>
          <w:lang w:val="da-DK"/>
        </w:rPr>
        <w:t xml:space="preserve"> kombinerer alle dele i et enkelt system: hovedbruser, håndbruser, bruserholder, termostat og slange – en komplet pakke ti</w:t>
      </w:r>
      <w:r w:rsidR="00B2420B">
        <w:rPr>
          <w:lang w:val="da-DK"/>
        </w:rPr>
        <w:t>l både ny</w:t>
      </w:r>
      <w:r w:rsidR="006E38F1">
        <w:rPr>
          <w:lang w:val="da-DK"/>
        </w:rPr>
        <w:t>e og renoverede badeværelser</w:t>
      </w:r>
      <w:r w:rsidR="00B2420B">
        <w:rPr>
          <w:lang w:val="da-DK"/>
        </w:rPr>
        <w:t xml:space="preserve">. Også her forenes materialer af høj kvalitet, solidt håndværk og enkel rengøring. I en mindre brusekabine er det en fordel, at hovedbruseren er svingbar, så den kan placeres midt i kabinen, selv om </w:t>
      </w:r>
      <w:proofErr w:type="spellStart"/>
      <w:r w:rsidR="00B2420B">
        <w:rPr>
          <w:lang w:val="da-DK"/>
        </w:rPr>
        <w:t>Showerpipen</w:t>
      </w:r>
      <w:proofErr w:type="spellEnd"/>
      <w:r w:rsidR="00B2420B">
        <w:rPr>
          <w:lang w:val="da-DK"/>
        </w:rPr>
        <w:t xml:space="preserve"> må monteres i et hjørne. Den store hovedbruser suppleres af hansgrohe </w:t>
      </w:r>
      <w:proofErr w:type="spellStart"/>
      <w:r w:rsidR="00B2420B">
        <w:rPr>
          <w:lang w:val="da-DK"/>
        </w:rPr>
        <w:t>Croma</w:t>
      </w:r>
      <w:proofErr w:type="spellEnd"/>
      <w:r w:rsidR="00B2420B">
        <w:rPr>
          <w:lang w:val="da-DK"/>
        </w:rPr>
        <w:t xml:space="preserve"> Select S </w:t>
      </w:r>
      <w:proofErr w:type="spellStart"/>
      <w:r w:rsidR="00B2420B">
        <w:rPr>
          <w:lang w:val="da-DK"/>
        </w:rPr>
        <w:t>Multi</w:t>
      </w:r>
      <w:proofErr w:type="spellEnd"/>
      <w:r w:rsidR="00B2420B">
        <w:rPr>
          <w:lang w:val="da-DK"/>
        </w:rPr>
        <w:t xml:space="preserve"> håndbruseren med tre stråletyper, som man let skifter imellem ved at trykke på en knap. Termostatarmaturet hansgrohe Ecostat </w:t>
      </w:r>
      <w:proofErr w:type="spellStart"/>
      <w:r w:rsidR="00B2420B">
        <w:rPr>
          <w:lang w:val="da-DK"/>
        </w:rPr>
        <w:t>Comfort</w:t>
      </w:r>
      <w:proofErr w:type="spellEnd"/>
      <w:r w:rsidR="00B2420B">
        <w:rPr>
          <w:lang w:val="da-DK"/>
        </w:rPr>
        <w:t xml:space="preserve"> gør det enkelt at vælge den ønskede temperatur, og skoldningssikringen forhindrer, at </w:t>
      </w:r>
      <w:r w:rsidR="00FF512F">
        <w:rPr>
          <w:lang w:val="da-DK"/>
        </w:rPr>
        <w:t xml:space="preserve">man ved et uheld vælger </w:t>
      </w:r>
      <w:r w:rsidR="00B2420B">
        <w:rPr>
          <w:lang w:val="da-DK"/>
        </w:rPr>
        <w:t xml:space="preserve">en for høj temperatur. </w:t>
      </w:r>
      <w:r w:rsidRPr="00073D67">
        <w:rPr>
          <w:lang w:val="da-DK"/>
        </w:rPr>
        <w:br w:type="page"/>
      </w:r>
    </w:p>
    <w:p w:rsidR="006E38F1" w:rsidRPr="00124883" w:rsidRDefault="006E38F1" w:rsidP="006E38F1">
      <w:pPr>
        <w:pStyle w:val="BoilerplateText"/>
        <w:rPr>
          <w:lang w:val="da-DK"/>
        </w:rPr>
      </w:pPr>
      <w:r w:rsidRPr="00124883">
        <w:rPr>
          <w:lang w:val="da-DK"/>
        </w:rPr>
        <w:lastRenderedPageBreak/>
        <w:t>hansgrohe er premium-mærket for brusere, brusesy</w:t>
      </w:r>
      <w:r>
        <w:rPr>
          <w:lang w:val="da-DK"/>
        </w:rPr>
        <w:t xml:space="preserve">stemer, bad- og køkkenarmaturer </w:t>
      </w:r>
      <w:r w:rsidRPr="00124883">
        <w:rPr>
          <w:lang w:val="da-DK"/>
        </w:rPr>
        <w:t>i den internationale Hansgrohe Group. Med prisbelønnede produkter former hansgrohe vandet i køkkenet og på badeværelset. For her bruger mennesker tid, der er særligt vigtig for dem - og oplever betydningsfulde øjeblikke med vand. hansgrohe udvikler fremtidens løsninger til disse øjeblikke og forener fremragende design, kvalitet med lang levetid og intelligente funktioner for den bedste komfort. hansgrohe gør vand til en storslået oplevelse:</w:t>
      </w:r>
    </w:p>
    <w:p w:rsidR="006E38F1" w:rsidRPr="00124883" w:rsidRDefault="006E38F1" w:rsidP="006E38F1">
      <w:pPr>
        <w:pStyle w:val="BoilerplateText"/>
        <w:rPr>
          <w:b/>
          <w:lang w:val="da-DK"/>
        </w:rPr>
      </w:pPr>
      <w:r w:rsidRPr="00124883">
        <w:rPr>
          <w:b/>
          <w:lang w:val="da-DK"/>
        </w:rPr>
        <w:t xml:space="preserve">hansgrohe. </w:t>
      </w:r>
      <w:proofErr w:type="spellStart"/>
      <w:r w:rsidRPr="00124883">
        <w:rPr>
          <w:b/>
          <w:lang w:val="da-DK"/>
        </w:rPr>
        <w:t>Meet</w:t>
      </w:r>
      <w:proofErr w:type="spellEnd"/>
      <w:r w:rsidRPr="00124883">
        <w:rPr>
          <w:b/>
          <w:lang w:val="da-DK"/>
        </w:rPr>
        <w:t xml:space="preserve"> the </w:t>
      </w:r>
      <w:proofErr w:type="spellStart"/>
      <w:r w:rsidRPr="00124883">
        <w:rPr>
          <w:b/>
          <w:lang w:val="da-DK"/>
        </w:rPr>
        <w:t>beauty</w:t>
      </w:r>
      <w:proofErr w:type="spellEnd"/>
      <w:r w:rsidRPr="00124883">
        <w:rPr>
          <w:b/>
          <w:lang w:val="da-DK"/>
        </w:rPr>
        <w:t xml:space="preserve"> of </w:t>
      </w:r>
      <w:proofErr w:type="spellStart"/>
      <w:r w:rsidRPr="00124883">
        <w:rPr>
          <w:b/>
          <w:lang w:val="da-DK"/>
        </w:rPr>
        <w:t>water</w:t>
      </w:r>
      <w:proofErr w:type="spellEnd"/>
      <w:r w:rsidRPr="00124883">
        <w:rPr>
          <w:b/>
          <w:lang w:val="da-DK"/>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126"/>
        <w:gridCol w:w="4501"/>
      </w:tblGrid>
      <w:tr w:rsidR="006E38F1" w:rsidRPr="00124883" w:rsidTr="00646F33">
        <w:tc>
          <w:tcPr>
            <w:tcW w:w="817" w:type="dxa"/>
          </w:tcPr>
          <w:p w:rsidR="006E38F1" w:rsidRPr="00124883" w:rsidRDefault="006E38F1" w:rsidP="00646F33">
            <w:pPr>
              <w:pStyle w:val="BoilerplateText"/>
              <w:rPr>
                <w:lang w:val="da-DK"/>
              </w:rPr>
            </w:pPr>
            <w:r w:rsidRPr="00124883">
              <w:rPr>
                <w:noProof/>
                <w:szCs w:val="22"/>
                <w:lang w:val="da-DK" w:eastAsia="da-DK"/>
              </w:rPr>
              <w:drawing>
                <wp:inline distT="0" distB="0" distL="0" distR="0" wp14:anchorId="48B4BAA0" wp14:editId="586861FE">
                  <wp:extent cx="360000" cy="360000"/>
                  <wp:effectExtent l="0" t="0" r="2540" b="2540"/>
                  <wp:docPr id="3" name="Grafik 3"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26" w:type="dxa"/>
          </w:tcPr>
          <w:p w:rsidR="006E38F1" w:rsidRPr="00124883" w:rsidRDefault="006E38F1" w:rsidP="00646F33">
            <w:pPr>
              <w:pStyle w:val="BoilerplateText"/>
              <w:rPr>
                <w:lang w:val="da-DK"/>
              </w:rPr>
            </w:pPr>
            <w:r w:rsidRPr="00124883">
              <w:rPr>
                <w:noProof/>
                <w:lang w:val="da-DK" w:eastAsia="da-DK"/>
              </w:rPr>
              <w:drawing>
                <wp:inline distT="0" distB="0" distL="0" distR="0" wp14:anchorId="37842D42" wp14:editId="64C90A9A">
                  <wp:extent cx="360000" cy="360000"/>
                  <wp:effectExtent l="0" t="0" r="2540" b="2540"/>
                  <wp:docPr id="2" name="Grafik 2"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newbird_boxed_whiteonblu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4501" w:type="dxa"/>
          </w:tcPr>
          <w:p w:rsidR="006E38F1" w:rsidRPr="00124883" w:rsidRDefault="006E38F1" w:rsidP="00646F33">
            <w:pPr>
              <w:pStyle w:val="TabelleText"/>
              <w:rPr>
                <w:lang w:val="da-DK"/>
              </w:rPr>
            </w:pPr>
            <w:r w:rsidRPr="00124883">
              <w:rPr>
                <w:lang w:val="da-DK"/>
              </w:rPr>
              <w:t>Læs mere om mærket hansgrohe på:</w:t>
            </w:r>
          </w:p>
          <w:p w:rsidR="006E38F1" w:rsidRPr="00124883" w:rsidRDefault="006E38F1" w:rsidP="00646F33">
            <w:pPr>
              <w:pStyle w:val="TabelleText"/>
              <w:rPr>
                <w:lang w:val="da-DK"/>
              </w:rPr>
            </w:pPr>
            <w:r w:rsidRPr="00124883">
              <w:rPr>
                <w:rFonts w:cs="Arial"/>
                <w:szCs w:val="22"/>
                <w:lang w:val="da-DK"/>
              </w:rPr>
              <w:t>www.facebook.com/hansgrohe</w:t>
            </w:r>
            <w:r w:rsidRPr="00124883">
              <w:rPr>
                <w:lang w:val="da-DK"/>
              </w:rPr>
              <w:t xml:space="preserve"> </w:t>
            </w:r>
          </w:p>
          <w:p w:rsidR="006E38F1" w:rsidRPr="00124883" w:rsidRDefault="006E38F1" w:rsidP="00646F33">
            <w:pPr>
              <w:pStyle w:val="TabelleText"/>
              <w:rPr>
                <w:rFonts w:cs="Arial"/>
                <w:szCs w:val="22"/>
                <w:lang w:val="da-DK"/>
              </w:rPr>
            </w:pPr>
            <w:r w:rsidRPr="00124883">
              <w:rPr>
                <w:rFonts w:cs="Arial"/>
                <w:szCs w:val="22"/>
                <w:lang w:val="da-DK"/>
              </w:rPr>
              <w:t>www.twitter.com/hansgrohe_pr</w:t>
            </w:r>
          </w:p>
        </w:tc>
      </w:tr>
    </w:tbl>
    <w:p w:rsidR="006E38F1" w:rsidRPr="00124883" w:rsidRDefault="006E38F1" w:rsidP="006E38F1">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536"/>
      </w:tblGrid>
      <w:tr w:rsidR="006E38F1" w:rsidRPr="00124883" w:rsidTr="00646F33">
        <w:tc>
          <w:tcPr>
            <w:tcW w:w="2943" w:type="dxa"/>
          </w:tcPr>
          <w:p w:rsidR="006E38F1" w:rsidRPr="00124883" w:rsidRDefault="006E38F1" w:rsidP="00646F33">
            <w:pPr>
              <w:pStyle w:val="BoilerplateText"/>
              <w:rPr>
                <w:lang w:val="da-DK"/>
              </w:rPr>
            </w:pPr>
            <w:r w:rsidRPr="00124883">
              <w:rPr>
                <w:noProof/>
                <w:lang w:val="da-DK" w:eastAsia="da-DK"/>
              </w:rPr>
              <w:drawing>
                <wp:inline distT="0" distB="0" distL="0" distR="0" wp14:anchorId="0CAD5FD5" wp14:editId="7242351C">
                  <wp:extent cx="1684050" cy="72000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ing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050" cy="720000"/>
                          </a:xfrm>
                          <a:prstGeom prst="rect">
                            <a:avLst/>
                          </a:prstGeom>
                        </pic:spPr>
                      </pic:pic>
                    </a:graphicData>
                  </a:graphic>
                </wp:inline>
              </w:drawing>
            </w:r>
          </w:p>
        </w:tc>
        <w:tc>
          <w:tcPr>
            <w:tcW w:w="4536" w:type="dxa"/>
          </w:tcPr>
          <w:p w:rsidR="006E38F1" w:rsidRPr="00124883" w:rsidRDefault="006E38F1" w:rsidP="00646F33">
            <w:pPr>
              <w:pStyle w:val="TabelleText"/>
              <w:tabs>
                <w:tab w:val="left" w:pos="4287"/>
              </w:tabs>
              <w:rPr>
                <w:rFonts w:cs="Arial"/>
                <w:b/>
                <w:bCs/>
                <w:color w:val="000000"/>
                <w:szCs w:val="22"/>
                <w:lang w:val="da-DK" w:eastAsia="de-DE"/>
              </w:rPr>
            </w:pPr>
            <w:r w:rsidRPr="00124883">
              <w:rPr>
                <w:rFonts w:cs="Arial"/>
                <w:b/>
                <w:bCs/>
                <w:color w:val="000000"/>
                <w:szCs w:val="22"/>
                <w:lang w:val="da-DK" w:eastAsia="de-DE"/>
              </w:rPr>
              <w:t>Sanitetsbranchens designleder</w:t>
            </w:r>
          </w:p>
          <w:p w:rsidR="006E38F1" w:rsidRPr="00124883" w:rsidRDefault="006E38F1" w:rsidP="00646F33">
            <w:pPr>
              <w:pStyle w:val="TabelleText"/>
              <w:tabs>
                <w:tab w:val="left" w:pos="4287"/>
              </w:tabs>
              <w:rPr>
                <w:rFonts w:cs="Arial"/>
                <w:noProof/>
                <w:szCs w:val="22"/>
                <w:lang w:val="da-DK"/>
              </w:rPr>
            </w:pPr>
            <w:r w:rsidRPr="00124883">
              <w:rPr>
                <w:rFonts w:cs="Arial"/>
                <w:noProof/>
                <w:szCs w:val="22"/>
                <w:lang w:val="da-DK"/>
              </w:rPr>
              <w:t>I den aktuelle Ranking fra det Internationale Forum Design (iF) af de bedste virksomheder i verden når det handler om design, ligger Hansgrohe SE på en 6. plads ud af ca. 2.000 virksomheder. Med 1.040 point overhaler armatur- og bruserspecialisten fra Schiltach endda virksomheder som Audi, BMW og Apple og topper endnu en gang design-hitlisten for sanitetsbranchen.</w:t>
            </w:r>
          </w:p>
          <w:p w:rsidR="006E38F1" w:rsidRPr="00124883" w:rsidRDefault="006E38F1" w:rsidP="00646F33">
            <w:pPr>
              <w:pStyle w:val="TabelleText"/>
              <w:tabs>
                <w:tab w:val="left" w:pos="4287"/>
              </w:tabs>
              <w:rPr>
                <w:b/>
                <w:lang w:val="da-DK"/>
              </w:rPr>
            </w:pPr>
            <w:hyperlink r:id="rId12" w:history="1">
              <w:r w:rsidRPr="00124883">
                <w:rPr>
                  <w:rStyle w:val="Hyperlink"/>
                  <w:rFonts w:cs="Arial"/>
                  <w:b/>
                  <w:szCs w:val="22"/>
                  <w:lang w:val="da-DK" w:eastAsia="de-DE"/>
                </w:rPr>
                <w:t>www.hansgrohe.dk/design</w:t>
              </w:r>
            </w:hyperlink>
            <w:r w:rsidRPr="00124883">
              <w:rPr>
                <w:rFonts w:cs="Arial"/>
                <w:b/>
                <w:color w:val="000000"/>
                <w:szCs w:val="22"/>
                <w:lang w:val="da-DK" w:eastAsia="de-DE"/>
              </w:rPr>
              <w:t xml:space="preserve"> </w:t>
            </w:r>
          </w:p>
        </w:tc>
      </w:tr>
    </w:tbl>
    <w:p w:rsidR="006E38F1" w:rsidRPr="00124883" w:rsidRDefault="006E38F1" w:rsidP="006E38F1">
      <w:pPr>
        <w:pStyle w:val="Text"/>
        <w:rPr>
          <w:lang w:val="da-DK"/>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4425"/>
      </w:tblGrid>
      <w:tr w:rsidR="006E38F1" w:rsidRPr="00124883" w:rsidTr="00646F33">
        <w:trPr>
          <w:trHeight w:val="418"/>
        </w:trPr>
        <w:tc>
          <w:tcPr>
            <w:tcW w:w="2943" w:type="dxa"/>
          </w:tcPr>
          <w:p w:rsidR="006E38F1" w:rsidRPr="00124883" w:rsidRDefault="006E38F1" w:rsidP="00646F33">
            <w:pPr>
              <w:pStyle w:val="TabelleText"/>
              <w:rPr>
                <w:lang w:val="da-DK"/>
              </w:rPr>
            </w:pPr>
            <w:r w:rsidRPr="00124883">
              <w:rPr>
                <w:lang w:val="da-DK"/>
              </w:rPr>
              <w:t>Yderligere information:</w:t>
            </w:r>
          </w:p>
        </w:tc>
        <w:tc>
          <w:tcPr>
            <w:tcW w:w="4425" w:type="dxa"/>
          </w:tcPr>
          <w:p w:rsidR="006E38F1" w:rsidRPr="00124883" w:rsidRDefault="006E38F1" w:rsidP="00646F33">
            <w:pPr>
              <w:pStyle w:val="TabelleText"/>
              <w:rPr>
                <w:lang w:val="da-DK"/>
              </w:rPr>
            </w:pPr>
            <w:r w:rsidRPr="00124883">
              <w:rPr>
                <w:lang w:val="da-DK"/>
              </w:rPr>
              <w:t>Hansgrohe A/S</w:t>
            </w:r>
          </w:p>
          <w:p w:rsidR="006E38F1" w:rsidRPr="00124883" w:rsidRDefault="006E38F1" w:rsidP="00646F33">
            <w:pPr>
              <w:pStyle w:val="TabelleText"/>
              <w:rPr>
                <w:lang w:val="da-DK"/>
              </w:rPr>
            </w:pPr>
            <w:r w:rsidRPr="00124883">
              <w:rPr>
                <w:lang w:val="da-DK"/>
              </w:rPr>
              <w:t>Marketingafdelingen</w:t>
            </w:r>
          </w:p>
          <w:p w:rsidR="006E38F1" w:rsidRPr="00124883" w:rsidRDefault="006E38F1" w:rsidP="00646F33">
            <w:pPr>
              <w:pStyle w:val="TabelleText"/>
              <w:rPr>
                <w:lang w:val="da-DK"/>
              </w:rPr>
            </w:pPr>
            <w:r w:rsidRPr="00124883">
              <w:rPr>
                <w:lang w:val="da-DK"/>
              </w:rPr>
              <w:t>Merete Lykke Jensen</w:t>
            </w:r>
          </w:p>
          <w:p w:rsidR="006E38F1" w:rsidRPr="00124883" w:rsidRDefault="006E38F1" w:rsidP="00646F33">
            <w:pPr>
              <w:pStyle w:val="TabelleText"/>
              <w:rPr>
                <w:rFonts w:cs="Arial"/>
                <w:szCs w:val="22"/>
                <w:lang w:val="da-DK"/>
              </w:rPr>
            </w:pPr>
            <w:r w:rsidRPr="00124883">
              <w:rPr>
                <w:rFonts w:cs="Arial"/>
                <w:szCs w:val="22"/>
                <w:lang w:val="da-DK"/>
              </w:rPr>
              <w:t>Tlf. 86 28 74 00</w:t>
            </w:r>
          </w:p>
          <w:p w:rsidR="006E38F1" w:rsidRPr="00124883" w:rsidRDefault="006E38F1" w:rsidP="00646F33">
            <w:pPr>
              <w:rPr>
                <w:lang w:val="da-DK"/>
              </w:rPr>
            </w:pPr>
            <w:r w:rsidRPr="00124883">
              <w:rPr>
                <w:lang w:val="da-DK"/>
              </w:rPr>
              <w:t>marketing@hansgrohe.dk</w:t>
            </w:r>
          </w:p>
          <w:p w:rsidR="006E38F1" w:rsidRPr="00124883" w:rsidRDefault="006E38F1" w:rsidP="00646F33">
            <w:pPr>
              <w:rPr>
                <w:rFonts w:cs="Arial"/>
                <w:szCs w:val="22"/>
                <w:lang w:val="da-DK"/>
              </w:rPr>
            </w:pPr>
            <w:r w:rsidRPr="00124883">
              <w:rPr>
                <w:rFonts w:cs="Arial"/>
                <w:szCs w:val="22"/>
                <w:lang w:val="da-DK"/>
              </w:rPr>
              <w:t>www.hansgrohe.dk</w:t>
            </w:r>
          </w:p>
        </w:tc>
      </w:tr>
    </w:tbl>
    <w:p w:rsidR="00B278D2" w:rsidRPr="00073D67" w:rsidRDefault="00B278D2" w:rsidP="00B278D2">
      <w:pPr>
        <w:pStyle w:val="Text"/>
        <w:rPr>
          <w:lang w:val="da-DK"/>
        </w:rPr>
      </w:pPr>
    </w:p>
    <w:p w:rsidR="00E02C80" w:rsidRPr="00073D67" w:rsidRDefault="00A36BCB" w:rsidP="00A36BCB">
      <w:pPr>
        <w:pStyle w:val="Bildbersicht"/>
        <w:rPr>
          <w:lang w:val="da-DK"/>
        </w:rPr>
      </w:pPr>
      <w:r w:rsidRPr="00073D67">
        <w:rPr>
          <w:lang w:val="da-DK"/>
        </w:rPr>
        <w:lastRenderedPageBreak/>
        <w:t>Bil</w:t>
      </w:r>
      <w:r w:rsidR="00AA5EA7">
        <w:rPr>
          <w:lang w:val="da-DK"/>
        </w:rPr>
        <w:t>ledoversigt</w:t>
      </w:r>
    </w:p>
    <w:p w:rsidR="00D87ED6" w:rsidRPr="00073D67" w:rsidRDefault="00D87ED6" w:rsidP="00D87ED6">
      <w:pPr>
        <w:pStyle w:val="Zwischenberschrift"/>
        <w:rPr>
          <w:lang w:val="da-DK"/>
        </w:rPr>
      </w:pPr>
      <w:r w:rsidRPr="00073D67">
        <w:rPr>
          <w:lang w:val="da-DK"/>
        </w:rPr>
        <w:t xml:space="preserve">hansgrohe </w:t>
      </w:r>
      <w:proofErr w:type="spellStart"/>
      <w:r w:rsidRPr="00073D67">
        <w:rPr>
          <w:lang w:val="da-DK"/>
        </w:rPr>
        <w:t>Croma</w:t>
      </w:r>
      <w:proofErr w:type="spellEnd"/>
      <w:r w:rsidRPr="00073D67">
        <w:rPr>
          <w:lang w:val="da-DK"/>
        </w:rPr>
        <w:t xml:space="preserve"> 280 </w:t>
      </w:r>
      <w:r w:rsidR="00AA5EA7">
        <w:rPr>
          <w:lang w:val="da-DK"/>
        </w:rPr>
        <w:t>bruserserie</w:t>
      </w:r>
    </w:p>
    <w:p w:rsidR="00AA5EA7" w:rsidRPr="00073D67" w:rsidRDefault="00EA26DF" w:rsidP="00AA5EA7">
      <w:pPr>
        <w:pStyle w:val="Bilderlink"/>
        <w:rPr>
          <w:lang w:val="da-DK"/>
        </w:rPr>
      </w:pPr>
      <w:r w:rsidRPr="00EA26DF">
        <w:rPr>
          <w:rStyle w:val="fett"/>
          <w:lang w:val="da-DK"/>
        </w:rPr>
        <w:t>Download billeder i høj opløsning</w:t>
      </w:r>
      <w:r w:rsidR="00AA5EA7" w:rsidRPr="00C16F4C">
        <w:rPr>
          <w:lang w:val="da-DK"/>
        </w:rPr>
        <w:t xml:space="preserve">: </w:t>
      </w:r>
      <w:hyperlink r:id="rId13" w:history="1">
        <w:r w:rsidR="006E38F1" w:rsidRPr="00960DE8">
          <w:rPr>
            <w:rStyle w:val="Hyperlink"/>
          </w:rPr>
          <w:t>http://www.mynewsdesk.com/dk/hansgrohe</w:t>
        </w:r>
      </w:hyperlink>
      <w:r w:rsidR="006E38F1">
        <w:t xml:space="preserve"> </w:t>
      </w:r>
    </w:p>
    <w:p w:rsidR="00AA5EA7" w:rsidRPr="007777EC" w:rsidRDefault="00AA5EA7" w:rsidP="00AA5EA7">
      <w:pPr>
        <w:pStyle w:val="Bilderlink"/>
        <w:rPr>
          <w:lang w:val="da-DK"/>
        </w:rPr>
      </w:pPr>
      <w:r w:rsidRPr="007777EC">
        <w:rPr>
          <w:b/>
          <w:lang w:val="da-DK"/>
        </w:rPr>
        <w:t xml:space="preserve">Copyright alle </w:t>
      </w:r>
      <w:r>
        <w:rPr>
          <w:b/>
          <w:lang w:val="da-DK"/>
        </w:rPr>
        <w:t>b</w:t>
      </w:r>
      <w:r w:rsidRPr="007777EC">
        <w:rPr>
          <w:b/>
          <w:lang w:val="da-DK"/>
        </w:rPr>
        <w:t>il</w:t>
      </w:r>
      <w:r>
        <w:rPr>
          <w:b/>
          <w:lang w:val="da-DK"/>
        </w:rPr>
        <w:t>le</w:t>
      </w:r>
      <w:r w:rsidRPr="007777EC">
        <w:rPr>
          <w:b/>
          <w:lang w:val="da-DK"/>
        </w:rPr>
        <w:t>der:</w:t>
      </w:r>
      <w:r w:rsidRPr="00C16F4C">
        <w:rPr>
          <w:lang w:val="da-DK"/>
        </w:rPr>
        <w:t xml:space="preserve"> hansgrohe/Hansgrohe SE</w:t>
      </w: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2977"/>
      </w:tblGrid>
      <w:tr w:rsidR="00D87ED6" w:rsidRPr="00073D67" w:rsidTr="00B64573">
        <w:tc>
          <w:tcPr>
            <w:tcW w:w="3369" w:type="dxa"/>
          </w:tcPr>
          <w:p w:rsidR="00D87ED6" w:rsidRPr="00073D67" w:rsidRDefault="00D87ED6" w:rsidP="00B64573">
            <w:pPr>
              <w:pStyle w:val="TabelleText"/>
              <w:jc w:val="center"/>
              <w:rPr>
                <w:noProof/>
                <w:lang w:val="da-DK" w:eastAsia="de-DE"/>
              </w:rPr>
            </w:pPr>
            <w:r w:rsidRPr="00073D67">
              <w:rPr>
                <w:noProof/>
                <w:lang w:val="da-DK" w:eastAsia="da-DK"/>
              </w:rPr>
              <w:drawing>
                <wp:inline distT="0" distB="0" distL="0" distR="0" wp14:anchorId="1DE5A9B4" wp14:editId="0EAC26C6">
                  <wp:extent cx="2012874" cy="2700000"/>
                  <wp:effectExtent l="0" t="0" r="6985"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12874" cy="2700000"/>
                          </a:xfrm>
                          <a:prstGeom prst="rect">
                            <a:avLst/>
                          </a:prstGeom>
                        </pic:spPr>
                      </pic:pic>
                    </a:graphicData>
                  </a:graphic>
                </wp:inline>
              </w:drawing>
            </w:r>
          </w:p>
        </w:tc>
        <w:tc>
          <w:tcPr>
            <w:tcW w:w="3118" w:type="dxa"/>
          </w:tcPr>
          <w:p w:rsidR="00D87ED6" w:rsidRPr="00073D67" w:rsidRDefault="00D87ED6" w:rsidP="00B64573">
            <w:pPr>
              <w:pStyle w:val="TabelleText"/>
              <w:jc w:val="center"/>
              <w:rPr>
                <w:noProof/>
                <w:lang w:val="da-DK" w:eastAsia="de-DE"/>
              </w:rPr>
            </w:pPr>
            <w:r w:rsidRPr="00073D67">
              <w:rPr>
                <w:noProof/>
                <w:lang w:val="da-DK" w:eastAsia="da-DK"/>
              </w:rPr>
              <w:drawing>
                <wp:inline distT="0" distB="0" distL="0" distR="0" wp14:anchorId="7D583F3C" wp14:editId="3D7EE1AD">
                  <wp:extent cx="1921070" cy="2700000"/>
                  <wp:effectExtent l="0" t="0" r="3175" b="571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21070" cy="2700000"/>
                          </a:xfrm>
                          <a:prstGeom prst="rect">
                            <a:avLst/>
                          </a:prstGeom>
                        </pic:spPr>
                      </pic:pic>
                    </a:graphicData>
                  </a:graphic>
                </wp:inline>
              </w:drawing>
            </w:r>
          </w:p>
        </w:tc>
        <w:tc>
          <w:tcPr>
            <w:tcW w:w="2977" w:type="dxa"/>
          </w:tcPr>
          <w:p w:rsidR="00D87ED6" w:rsidRPr="00073D67" w:rsidRDefault="00073D67" w:rsidP="00B64573">
            <w:pPr>
              <w:pStyle w:val="TabelleText"/>
              <w:tabs>
                <w:tab w:val="left" w:pos="1887"/>
              </w:tabs>
              <w:jc w:val="center"/>
              <w:rPr>
                <w:noProof/>
                <w:lang w:val="da-DK" w:eastAsia="de-DE"/>
              </w:rPr>
            </w:pPr>
            <w:r w:rsidRPr="00073D67">
              <w:rPr>
                <w:noProof/>
                <w:lang w:val="da-DK" w:eastAsia="da-DK"/>
              </w:rPr>
              <w:drawing>
                <wp:inline distT="0" distB="0" distL="0" distR="0" wp14:anchorId="47A46D82" wp14:editId="0A09EEE5">
                  <wp:extent cx="1752600" cy="2695575"/>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2345"/>
                          <a:stretch/>
                        </pic:blipFill>
                        <pic:spPr bwMode="auto">
                          <a:xfrm>
                            <a:off x="0" y="0"/>
                            <a:ext cx="1754749" cy="2698880"/>
                          </a:xfrm>
                          <a:prstGeom prst="rect">
                            <a:avLst/>
                          </a:prstGeom>
                          <a:ln>
                            <a:noFill/>
                          </a:ln>
                          <a:extLst>
                            <a:ext uri="{53640926-AAD7-44D8-BBD7-CCE9431645EC}">
                              <a14:shadowObscured xmlns:a14="http://schemas.microsoft.com/office/drawing/2010/main"/>
                            </a:ext>
                          </a:extLst>
                        </pic:spPr>
                      </pic:pic>
                    </a:graphicData>
                  </a:graphic>
                </wp:inline>
              </w:drawing>
            </w:r>
          </w:p>
        </w:tc>
      </w:tr>
      <w:tr w:rsidR="00D87ED6" w:rsidRPr="00073D67" w:rsidTr="00D87ED6">
        <w:tc>
          <w:tcPr>
            <w:tcW w:w="3369" w:type="dxa"/>
          </w:tcPr>
          <w:p w:rsidR="00D87ED6" w:rsidRPr="00073D67" w:rsidRDefault="00D87ED6" w:rsidP="00D87ED6">
            <w:pPr>
              <w:pStyle w:val="NameBilddatei"/>
              <w:rPr>
                <w:szCs w:val="16"/>
                <w:lang w:val="da-DK"/>
              </w:rPr>
            </w:pPr>
            <w:r w:rsidRPr="00073D67">
              <w:rPr>
                <w:szCs w:val="16"/>
                <w:lang w:val="da-DK"/>
              </w:rPr>
              <w:t>hansgroheCroma280OverheadShower_Ambience01</w:t>
            </w:r>
          </w:p>
        </w:tc>
        <w:tc>
          <w:tcPr>
            <w:tcW w:w="3118" w:type="dxa"/>
          </w:tcPr>
          <w:p w:rsidR="00D87ED6" w:rsidRPr="00073D67" w:rsidRDefault="00D87ED6" w:rsidP="00D87ED6">
            <w:pPr>
              <w:pStyle w:val="NameBilddatei"/>
              <w:rPr>
                <w:szCs w:val="16"/>
                <w:lang w:val="da-DK"/>
              </w:rPr>
            </w:pPr>
            <w:r w:rsidRPr="00073D67">
              <w:rPr>
                <w:szCs w:val="16"/>
                <w:lang w:val="da-DK"/>
              </w:rPr>
              <w:t>hansgroheCroma280OverheadShower_Ambience02</w:t>
            </w:r>
          </w:p>
        </w:tc>
        <w:tc>
          <w:tcPr>
            <w:tcW w:w="2977" w:type="dxa"/>
          </w:tcPr>
          <w:p w:rsidR="00D87ED6" w:rsidRPr="00073D67" w:rsidRDefault="00073D67" w:rsidP="00073D67">
            <w:pPr>
              <w:pStyle w:val="NameBilddatei"/>
              <w:jc w:val="left"/>
              <w:rPr>
                <w:lang w:val="da-DK"/>
              </w:rPr>
            </w:pPr>
            <w:r w:rsidRPr="00073D67">
              <w:rPr>
                <w:lang w:val="da-DK"/>
              </w:rPr>
              <w:t>hansgroheCromaSelect280Showerpipe_Ambience01</w:t>
            </w:r>
          </w:p>
        </w:tc>
      </w:tr>
      <w:tr w:rsidR="00D87ED6" w:rsidRPr="00073D67" w:rsidTr="00D87ED6">
        <w:tc>
          <w:tcPr>
            <w:tcW w:w="9464" w:type="dxa"/>
            <w:gridSpan w:val="3"/>
          </w:tcPr>
          <w:p w:rsidR="00D87ED6" w:rsidRPr="00073D67" w:rsidRDefault="004B0CEF" w:rsidP="00ED1CA6">
            <w:pPr>
              <w:pStyle w:val="TabelleText"/>
              <w:tabs>
                <w:tab w:val="left" w:pos="1887"/>
              </w:tabs>
              <w:rPr>
                <w:noProof/>
                <w:sz w:val="20"/>
                <w:lang w:val="da-DK" w:eastAsia="de-DE"/>
              </w:rPr>
            </w:pPr>
            <w:r w:rsidRPr="004B0CEF">
              <w:rPr>
                <w:sz w:val="20"/>
                <w:lang w:val="da-DK"/>
              </w:rPr>
              <w:t xml:space="preserve">Klart design og storslået brusefornøjelse – det bringer de nye hansgrohe </w:t>
            </w:r>
            <w:proofErr w:type="spellStart"/>
            <w:r w:rsidRPr="004B0CEF">
              <w:rPr>
                <w:sz w:val="20"/>
                <w:lang w:val="da-DK"/>
              </w:rPr>
              <w:t>Croma</w:t>
            </w:r>
            <w:proofErr w:type="spellEnd"/>
            <w:r w:rsidRPr="004B0CEF">
              <w:rPr>
                <w:sz w:val="20"/>
                <w:lang w:val="da-DK"/>
              </w:rPr>
              <w:t xml:space="preserve"> 280</w:t>
            </w:r>
            <w:r>
              <w:rPr>
                <w:sz w:val="20"/>
                <w:lang w:val="da-DK"/>
              </w:rPr>
              <w:t xml:space="preserve"> hovedbrusere og </w:t>
            </w:r>
            <w:r w:rsidR="00D87ED6" w:rsidRPr="00073D67">
              <w:rPr>
                <w:sz w:val="20"/>
                <w:lang w:val="da-DK"/>
              </w:rPr>
              <w:t>Showerpipes in</w:t>
            </w:r>
            <w:r>
              <w:rPr>
                <w:sz w:val="20"/>
                <w:lang w:val="da-DK"/>
              </w:rPr>
              <w:t>d i bruseren</w:t>
            </w:r>
            <w:r w:rsidR="00D87ED6" w:rsidRPr="00073D67">
              <w:rPr>
                <w:sz w:val="20"/>
                <w:lang w:val="da-DK"/>
              </w:rPr>
              <w:t xml:space="preserve">. </w:t>
            </w:r>
            <w:r w:rsidRPr="004B0CEF">
              <w:rPr>
                <w:sz w:val="20"/>
                <w:lang w:val="da-DK"/>
              </w:rPr>
              <w:t xml:space="preserve">Vanddråberne beriges med luft, så den fyldige stråle sprøjter mindre og indhyller kroppen i varm velvære. </w:t>
            </w:r>
          </w:p>
        </w:tc>
      </w:tr>
      <w:tr w:rsidR="00D87ED6" w:rsidRPr="00073D67" w:rsidTr="00B64573">
        <w:tc>
          <w:tcPr>
            <w:tcW w:w="3369" w:type="dxa"/>
          </w:tcPr>
          <w:p w:rsidR="00D87ED6" w:rsidRPr="00073D67" w:rsidRDefault="00D87ED6" w:rsidP="00B64573">
            <w:pPr>
              <w:pStyle w:val="TabelleText"/>
              <w:jc w:val="center"/>
              <w:rPr>
                <w:lang w:val="da-DK"/>
              </w:rPr>
            </w:pPr>
            <w:r w:rsidRPr="00073D67">
              <w:rPr>
                <w:noProof/>
                <w:lang w:val="da-DK" w:eastAsia="da-DK"/>
              </w:rPr>
              <w:drawing>
                <wp:inline distT="0" distB="0" distL="0" distR="0" wp14:anchorId="3A1E726D" wp14:editId="3D189205">
                  <wp:extent cx="2049380" cy="1260000"/>
                  <wp:effectExtent l="0" t="0" r="825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9380" cy="1260000"/>
                          </a:xfrm>
                          <a:prstGeom prst="rect">
                            <a:avLst/>
                          </a:prstGeom>
                        </pic:spPr>
                      </pic:pic>
                    </a:graphicData>
                  </a:graphic>
                </wp:inline>
              </w:drawing>
            </w:r>
          </w:p>
        </w:tc>
        <w:tc>
          <w:tcPr>
            <w:tcW w:w="3118" w:type="dxa"/>
          </w:tcPr>
          <w:p w:rsidR="00D87ED6" w:rsidRPr="00073D67" w:rsidRDefault="00D87ED6" w:rsidP="00B64573">
            <w:pPr>
              <w:pStyle w:val="TabelleText"/>
              <w:jc w:val="center"/>
              <w:rPr>
                <w:lang w:val="da-DK"/>
              </w:rPr>
            </w:pPr>
            <w:r w:rsidRPr="00073D67">
              <w:rPr>
                <w:noProof/>
                <w:lang w:val="da-DK" w:eastAsia="da-DK"/>
              </w:rPr>
              <w:drawing>
                <wp:inline distT="0" distB="0" distL="0" distR="0" wp14:anchorId="72A69C29" wp14:editId="7CC1C2A2">
                  <wp:extent cx="1260000" cy="1241501"/>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60000" cy="1241501"/>
                          </a:xfrm>
                          <a:prstGeom prst="rect">
                            <a:avLst/>
                          </a:prstGeom>
                        </pic:spPr>
                      </pic:pic>
                    </a:graphicData>
                  </a:graphic>
                </wp:inline>
              </w:drawing>
            </w:r>
          </w:p>
        </w:tc>
        <w:tc>
          <w:tcPr>
            <w:tcW w:w="2977" w:type="dxa"/>
          </w:tcPr>
          <w:p w:rsidR="00D87ED6" w:rsidRPr="00073D67" w:rsidRDefault="00D87ED6" w:rsidP="00B64573">
            <w:pPr>
              <w:pStyle w:val="TabelleText"/>
              <w:tabs>
                <w:tab w:val="left" w:pos="1887"/>
              </w:tabs>
              <w:jc w:val="center"/>
              <w:rPr>
                <w:lang w:val="da-DK"/>
              </w:rPr>
            </w:pPr>
            <w:r w:rsidRPr="00073D67">
              <w:rPr>
                <w:noProof/>
                <w:lang w:val="da-DK" w:eastAsia="da-DK"/>
              </w:rPr>
              <w:drawing>
                <wp:inline distT="0" distB="0" distL="0" distR="0" wp14:anchorId="3054B6B7" wp14:editId="3CF259AE">
                  <wp:extent cx="1440000" cy="797023"/>
                  <wp:effectExtent l="0" t="0" r="8255" b="317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440000" cy="797023"/>
                          </a:xfrm>
                          <a:prstGeom prst="rect">
                            <a:avLst/>
                          </a:prstGeom>
                        </pic:spPr>
                      </pic:pic>
                    </a:graphicData>
                  </a:graphic>
                </wp:inline>
              </w:drawing>
            </w:r>
          </w:p>
        </w:tc>
      </w:tr>
      <w:tr w:rsidR="00D87ED6" w:rsidRPr="00073D67" w:rsidTr="00D87ED6">
        <w:trPr>
          <w:trHeight w:val="340"/>
        </w:trPr>
        <w:tc>
          <w:tcPr>
            <w:tcW w:w="3369" w:type="dxa"/>
          </w:tcPr>
          <w:p w:rsidR="00D87ED6" w:rsidRPr="00073D67" w:rsidRDefault="00D87ED6" w:rsidP="00D87ED6">
            <w:pPr>
              <w:pStyle w:val="NameBilddatei"/>
              <w:rPr>
                <w:szCs w:val="16"/>
                <w:lang w:val="da-DK"/>
              </w:rPr>
            </w:pPr>
            <w:r w:rsidRPr="00073D67">
              <w:rPr>
                <w:szCs w:val="16"/>
                <w:lang w:val="da-DK"/>
              </w:rPr>
              <w:t>hansgroheCromaSelect280Showerpipe</w:t>
            </w:r>
            <w:r w:rsidRPr="00073D67">
              <w:rPr>
                <w:szCs w:val="16"/>
                <w:lang w:val="da-DK"/>
              </w:rPr>
              <w:br/>
              <w:t>_</w:t>
            </w:r>
            <w:proofErr w:type="spellStart"/>
            <w:r w:rsidRPr="00073D67">
              <w:rPr>
                <w:szCs w:val="16"/>
                <w:lang w:val="da-DK"/>
              </w:rPr>
              <w:t>Swivel</w:t>
            </w:r>
            <w:proofErr w:type="spellEnd"/>
          </w:p>
        </w:tc>
        <w:tc>
          <w:tcPr>
            <w:tcW w:w="3118" w:type="dxa"/>
          </w:tcPr>
          <w:p w:rsidR="00D87ED6" w:rsidRPr="00073D67" w:rsidRDefault="00D87ED6" w:rsidP="00D87ED6">
            <w:pPr>
              <w:pStyle w:val="NameBilddatei"/>
              <w:rPr>
                <w:szCs w:val="16"/>
                <w:lang w:val="da-DK"/>
              </w:rPr>
            </w:pPr>
            <w:r w:rsidRPr="00073D67">
              <w:rPr>
                <w:szCs w:val="16"/>
                <w:lang w:val="da-DK"/>
              </w:rPr>
              <w:t>hansgroheCroma280_</w:t>
            </w:r>
            <w:r w:rsidRPr="00073D67">
              <w:rPr>
                <w:szCs w:val="16"/>
                <w:lang w:val="da-DK"/>
              </w:rPr>
              <w:br/>
              <w:t>OverheadShower01</w:t>
            </w:r>
          </w:p>
        </w:tc>
        <w:tc>
          <w:tcPr>
            <w:tcW w:w="2977" w:type="dxa"/>
          </w:tcPr>
          <w:p w:rsidR="00D87ED6" w:rsidRPr="00073D67" w:rsidRDefault="00D87ED6" w:rsidP="00D87ED6">
            <w:pPr>
              <w:pStyle w:val="NameBilddatei"/>
              <w:rPr>
                <w:szCs w:val="16"/>
                <w:lang w:val="da-DK"/>
              </w:rPr>
            </w:pPr>
            <w:r w:rsidRPr="00073D67">
              <w:rPr>
                <w:szCs w:val="16"/>
                <w:lang w:val="da-DK"/>
              </w:rPr>
              <w:t>hansgroheCroma280_</w:t>
            </w:r>
            <w:r w:rsidRPr="00073D67">
              <w:rPr>
                <w:szCs w:val="16"/>
                <w:lang w:val="da-DK"/>
              </w:rPr>
              <w:br/>
              <w:t>OverheadShower02</w:t>
            </w:r>
          </w:p>
        </w:tc>
      </w:tr>
      <w:tr w:rsidR="00D87ED6" w:rsidRPr="00073D67" w:rsidTr="00D87ED6">
        <w:trPr>
          <w:trHeight w:val="70"/>
        </w:trPr>
        <w:tc>
          <w:tcPr>
            <w:tcW w:w="3369" w:type="dxa"/>
          </w:tcPr>
          <w:p w:rsidR="00D87ED6" w:rsidRPr="00073D67" w:rsidRDefault="004B0CEF" w:rsidP="004B0CEF">
            <w:pPr>
              <w:pStyle w:val="Bildunterschrift"/>
              <w:rPr>
                <w:lang w:val="da-DK"/>
              </w:rPr>
            </w:pPr>
            <w:proofErr w:type="spellStart"/>
            <w:r>
              <w:rPr>
                <w:lang w:val="da-DK"/>
              </w:rPr>
              <w:t>Showerpipens</w:t>
            </w:r>
            <w:proofErr w:type="spellEnd"/>
            <w:r>
              <w:rPr>
                <w:lang w:val="da-DK"/>
              </w:rPr>
              <w:t xml:space="preserve"> hovedbruser er svingbar, så den kan drejes til den rette position. En fordel ved montering i mindre brusekabiner.</w:t>
            </w:r>
          </w:p>
        </w:tc>
        <w:tc>
          <w:tcPr>
            <w:tcW w:w="3118" w:type="dxa"/>
          </w:tcPr>
          <w:p w:rsidR="00D87ED6" w:rsidRPr="00073D67" w:rsidRDefault="004B0CEF" w:rsidP="00ED1CA6">
            <w:pPr>
              <w:pStyle w:val="Bildunterschrift"/>
              <w:rPr>
                <w:lang w:val="da-DK"/>
              </w:rPr>
            </w:pPr>
            <w:r w:rsidRPr="004B0CEF">
              <w:rPr>
                <w:lang w:val="da-DK"/>
              </w:rPr>
              <w:t xml:space="preserve">Præcise former og klare linjer understreger hansgrohe </w:t>
            </w:r>
            <w:proofErr w:type="spellStart"/>
            <w:r w:rsidRPr="004B0CEF">
              <w:rPr>
                <w:lang w:val="da-DK"/>
              </w:rPr>
              <w:t>Croma</w:t>
            </w:r>
            <w:proofErr w:type="spellEnd"/>
            <w:r w:rsidRPr="004B0CEF">
              <w:rPr>
                <w:lang w:val="da-DK"/>
              </w:rPr>
              <w:t xml:space="preserve"> 280 hovedbrusernes høje kvalitet.</w:t>
            </w:r>
          </w:p>
        </w:tc>
        <w:tc>
          <w:tcPr>
            <w:tcW w:w="2977" w:type="dxa"/>
          </w:tcPr>
          <w:p w:rsidR="00D87ED6" w:rsidRPr="00073D67" w:rsidRDefault="004B0CEF" w:rsidP="00ED1CA6">
            <w:pPr>
              <w:pStyle w:val="Bildunterschrift"/>
              <w:rPr>
                <w:lang w:val="da-DK"/>
              </w:rPr>
            </w:pPr>
            <w:r w:rsidRPr="004B0CEF">
              <w:rPr>
                <w:lang w:val="da-DK"/>
              </w:rPr>
              <w:t>Stråleskiven med en generøs diameter på 280 mm er af metal, som er robust og kan tages af i forbindelse med rengøring.</w:t>
            </w:r>
          </w:p>
        </w:tc>
      </w:tr>
    </w:tbl>
    <w:p w:rsidR="00D87ED6" w:rsidRPr="00073D67" w:rsidRDefault="00D87ED6" w:rsidP="00D87ED6">
      <w:pPr>
        <w:rPr>
          <w:lang w:val="da-DK"/>
        </w:rPr>
      </w:pPr>
    </w:p>
    <w:tbl>
      <w:tblPr>
        <w:tblStyle w:val="Tabel-Git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2"/>
        <w:gridCol w:w="4732"/>
      </w:tblGrid>
      <w:tr w:rsidR="00AA5EA7" w:rsidRPr="00073D67" w:rsidTr="005E42C7">
        <w:trPr>
          <w:trHeight w:val="70"/>
        </w:trPr>
        <w:tc>
          <w:tcPr>
            <w:tcW w:w="4732" w:type="dxa"/>
          </w:tcPr>
          <w:p w:rsidR="00AA5EA7" w:rsidRPr="00073D67" w:rsidRDefault="00AA5EA7" w:rsidP="00B64573">
            <w:pPr>
              <w:pStyle w:val="Bildunterschrift"/>
              <w:jc w:val="center"/>
              <w:rPr>
                <w:lang w:val="da-DK"/>
              </w:rPr>
            </w:pPr>
            <w:r w:rsidRPr="00073D67">
              <w:rPr>
                <w:noProof/>
                <w:lang w:val="da-DK" w:eastAsia="da-DK"/>
              </w:rPr>
              <w:lastRenderedPageBreak/>
              <w:drawing>
                <wp:inline distT="0" distB="0" distL="0" distR="0" wp14:anchorId="096675EA" wp14:editId="3AC64D34">
                  <wp:extent cx="685461" cy="2160000"/>
                  <wp:effectExtent l="0" t="0" r="63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85461" cy="2160000"/>
                          </a:xfrm>
                          <a:prstGeom prst="rect">
                            <a:avLst/>
                          </a:prstGeom>
                        </pic:spPr>
                      </pic:pic>
                    </a:graphicData>
                  </a:graphic>
                </wp:inline>
              </w:drawing>
            </w:r>
          </w:p>
        </w:tc>
        <w:tc>
          <w:tcPr>
            <w:tcW w:w="4732" w:type="dxa"/>
          </w:tcPr>
          <w:p w:rsidR="00AA5EA7" w:rsidRPr="00073D67" w:rsidRDefault="00AA5EA7" w:rsidP="00B64573">
            <w:pPr>
              <w:pStyle w:val="Bildunterschrift"/>
              <w:jc w:val="center"/>
              <w:rPr>
                <w:lang w:val="da-DK"/>
              </w:rPr>
            </w:pPr>
            <w:r w:rsidRPr="00073D67">
              <w:rPr>
                <w:noProof/>
                <w:lang w:val="da-DK" w:eastAsia="da-DK"/>
              </w:rPr>
              <w:drawing>
                <wp:inline distT="0" distB="0" distL="0" distR="0" wp14:anchorId="648C8A65" wp14:editId="7EA641F8">
                  <wp:extent cx="678534" cy="2160000"/>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8534" cy="2160000"/>
                          </a:xfrm>
                          <a:prstGeom prst="rect">
                            <a:avLst/>
                          </a:prstGeom>
                        </pic:spPr>
                      </pic:pic>
                    </a:graphicData>
                  </a:graphic>
                </wp:inline>
              </w:drawing>
            </w:r>
          </w:p>
        </w:tc>
      </w:tr>
      <w:tr w:rsidR="00AA5EA7" w:rsidRPr="00073D67" w:rsidTr="001D1A18">
        <w:trPr>
          <w:trHeight w:val="70"/>
        </w:trPr>
        <w:tc>
          <w:tcPr>
            <w:tcW w:w="4732" w:type="dxa"/>
          </w:tcPr>
          <w:p w:rsidR="00AA5EA7" w:rsidRPr="00073D67" w:rsidRDefault="00AA5EA7" w:rsidP="00D87ED6">
            <w:pPr>
              <w:pStyle w:val="NameBilddatei"/>
              <w:rPr>
                <w:szCs w:val="16"/>
                <w:lang w:val="da-DK"/>
              </w:rPr>
            </w:pPr>
            <w:r w:rsidRPr="00073D67">
              <w:rPr>
                <w:szCs w:val="16"/>
                <w:lang w:val="da-DK"/>
              </w:rPr>
              <w:t>hansgroheCromaSelect280Showerpipe_Thermostat</w:t>
            </w:r>
          </w:p>
        </w:tc>
        <w:tc>
          <w:tcPr>
            <w:tcW w:w="4732" w:type="dxa"/>
          </w:tcPr>
          <w:p w:rsidR="00AA5EA7" w:rsidRPr="00073D67" w:rsidRDefault="00AA5EA7" w:rsidP="00D87ED6">
            <w:pPr>
              <w:pStyle w:val="NameBilddatei"/>
              <w:rPr>
                <w:szCs w:val="16"/>
                <w:lang w:val="da-DK"/>
              </w:rPr>
            </w:pPr>
            <w:r w:rsidRPr="00073D67">
              <w:rPr>
                <w:szCs w:val="16"/>
                <w:lang w:val="da-DK"/>
              </w:rPr>
              <w:t>hansgroheCromaSelect280Showerpipe_Bathtub</w:t>
            </w:r>
          </w:p>
        </w:tc>
      </w:tr>
      <w:tr w:rsidR="00D87ED6" w:rsidRPr="00073D67" w:rsidTr="00D87ED6">
        <w:trPr>
          <w:trHeight w:val="70"/>
        </w:trPr>
        <w:tc>
          <w:tcPr>
            <w:tcW w:w="9464" w:type="dxa"/>
            <w:gridSpan w:val="2"/>
          </w:tcPr>
          <w:p w:rsidR="00D87ED6" w:rsidRPr="00073D67" w:rsidRDefault="00D87ED6" w:rsidP="00AA5EA7">
            <w:pPr>
              <w:pStyle w:val="Bildunterschrift"/>
              <w:rPr>
                <w:lang w:val="da-DK"/>
              </w:rPr>
            </w:pPr>
            <w:r w:rsidRPr="00073D67">
              <w:rPr>
                <w:lang w:val="da-DK"/>
              </w:rPr>
              <w:t xml:space="preserve">hansgrohe </w:t>
            </w:r>
            <w:proofErr w:type="spellStart"/>
            <w:r w:rsidRPr="00073D67">
              <w:rPr>
                <w:lang w:val="da-DK"/>
              </w:rPr>
              <w:t>Croma</w:t>
            </w:r>
            <w:proofErr w:type="spellEnd"/>
            <w:r w:rsidRPr="00073D67">
              <w:rPr>
                <w:lang w:val="da-DK"/>
              </w:rPr>
              <w:t xml:space="preserve"> Select 280 Showerpipe </w:t>
            </w:r>
            <w:r w:rsidR="00AA5EA7">
              <w:rPr>
                <w:lang w:val="da-DK"/>
              </w:rPr>
              <w:t>fås til bruser eller badekar, samt i EcoSmart-modeller med særligt lavt vandforbrug på ni liter i minuttet.</w:t>
            </w:r>
          </w:p>
        </w:tc>
      </w:tr>
    </w:tbl>
    <w:p w:rsidR="00AA5EA7" w:rsidRDefault="00AA5EA7" w:rsidP="0037677E">
      <w:pPr>
        <w:pStyle w:val="Copyright"/>
        <w:rPr>
          <w:lang w:val="da-DK"/>
        </w:rPr>
      </w:pPr>
    </w:p>
    <w:p w:rsidR="00AA5EA7" w:rsidRDefault="00AA5EA7" w:rsidP="00AA5EA7">
      <w:pPr>
        <w:pStyle w:val="Copyright"/>
        <w:rPr>
          <w:lang w:val="da-DK"/>
        </w:rPr>
      </w:pPr>
    </w:p>
    <w:p w:rsidR="00D86E3E" w:rsidRPr="00073D67" w:rsidRDefault="00AA5EA7" w:rsidP="00AA5EA7">
      <w:pPr>
        <w:pStyle w:val="Copyright"/>
        <w:rPr>
          <w:lang w:val="da-DK"/>
        </w:rPr>
      </w:pPr>
      <w:r w:rsidRPr="00681CC5">
        <w:rPr>
          <w:lang w:val="da-DK"/>
        </w:rPr>
        <w:t>Copyright: Vi skal gøre opmærksom på, at vi har begrænset brugsret til disse billeder. Alle yderligere rettigheder tilhører den respektive fotograf. Derfor må billederne kun anvendes honorarfrit, hvis de entydigt og udtrykkeligt tjener præsentation eller markedsføring af ydelser, produkter eller projekter tilhørende virksomheden Hansgrohe SE og/eller et af virksomhedens mærker (hansgrohe, AXOR</w:t>
      </w:r>
      <w:r>
        <w:rPr>
          <w:lang w:val="da-DK"/>
        </w:rPr>
        <w:t>)</w:t>
      </w:r>
      <w:r w:rsidRPr="00681CC5">
        <w:rPr>
          <w:lang w:val="da-DK"/>
        </w:rPr>
        <w:t>. Ønskes billederne brugt i anden sammenhæng, kræves den respektive rettighedsindehavers godkendelse og godtgørelse efter aftale med denne.</w:t>
      </w:r>
    </w:p>
    <w:sectPr w:rsidR="00D86E3E" w:rsidRPr="00073D67" w:rsidSect="003A6AD5">
      <w:headerReference w:type="default" r:id="rId22"/>
      <w:footerReference w:type="default" r:id="rId23"/>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404" w:rsidRDefault="00254404" w:rsidP="00C64A6E">
      <w:r>
        <w:separator/>
      </w:r>
    </w:p>
  </w:endnote>
  <w:endnote w:type="continuationSeparator" w:id="0">
    <w:p w:rsidR="00254404" w:rsidRDefault="00254404"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A39" w:rsidRDefault="00631A39" w:rsidP="00631A39">
    <w:pPr>
      <w:jc w:val="center"/>
      <w:rPr>
        <w:rFonts w:cs="Arial"/>
        <w:color w:val="595959"/>
        <w:sz w:val="14"/>
        <w:szCs w:val="14"/>
      </w:rPr>
    </w:pPr>
  </w:p>
  <w:p w:rsidR="00631A39" w:rsidRDefault="00631A39" w:rsidP="00631A39">
    <w:pPr>
      <w:jc w:val="center"/>
      <w:rPr>
        <w:rFonts w:cs="Arial"/>
        <w:color w:val="595959"/>
        <w:sz w:val="14"/>
        <w:szCs w:val="14"/>
      </w:rPr>
    </w:pPr>
  </w:p>
  <w:p w:rsidR="00631A39" w:rsidRDefault="00631A39" w:rsidP="00631A39">
    <w:pPr>
      <w:jc w:val="center"/>
      <w:rPr>
        <w:rFonts w:cs="Arial"/>
        <w:color w:val="595959"/>
        <w:sz w:val="14"/>
        <w:szCs w:val="14"/>
      </w:rPr>
    </w:pPr>
  </w:p>
  <w:p w:rsidR="009E7F63" w:rsidRPr="00631A39" w:rsidRDefault="00631A39" w:rsidP="00631A39">
    <w:pPr>
      <w:jc w:val="center"/>
      <w:rPr>
        <w:szCs w:val="14"/>
      </w:rPr>
    </w:pPr>
    <w:r w:rsidRPr="00D6382E">
      <w:rPr>
        <w:rFonts w:cs="Arial"/>
        <w:color w:val="595959"/>
        <w:sz w:val="14"/>
        <w:szCs w:val="14"/>
      </w:rPr>
      <w:t xml:space="preserve">Hansgrohe A/S • </w:t>
    </w:r>
    <w:proofErr w:type="spellStart"/>
    <w:r w:rsidRPr="00D6382E">
      <w:rPr>
        <w:rFonts w:cs="Arial"/>
        <w:color w:val="595959"/>
        <w:sz w:val="14"/>
        <w:szCs w:val="14"/>
      </w:rPr>
      <w:t>Jegstrupve</w:t>
    </w:r>
    <w:r>
      <w:rPr>
        <w:rFonts w:cs="Arial"/>
        <w:color w:val="595959"/>
        <w:sz w:val="14"/>
        <w:szCs w:val="14"/>
      </w:rPr>
      <w:t>j</w:t>
    </w:r>
    <w:proofErr w:type="spellEnd"/>
    <w:r>
      <w:rPr>
        <w:rFonts w:cs="Arial"/>
        <w:color w:val="595959"/>
        <w:sz w:val="14"/>
        <w:szCs w:val="14"/>
      </w:rPr>
      <w:t xml:space="preserve"> 6 • 8361 </w:t>
    </w:r>
    <w:proofErr w:type="spellStart"/>
    <w:r>
      <w:rPr>
        <w:rFonts w:cs="Arial"/>
        <w:color w:val="595959"/>
        <w:sz w:val="14"/>
        <w:szCs w:val="14"/>
      </w:rPr>
      <w:t>Hasselager</w:t>
    </w:r>
    <w:proofErr w:type="spellEnd"/>
    <w:r>
      <w:rPr>
        <w:rFonts w:cs="Arial"/>
        <w:color w:val="595959"/>
        <w:sz w:val="14"/>
        <w:szCs w:val="14"/>
      </w:rPr>
      <w:t xml:space="preserve"> • </w:t>
    </w:r>
    <w:proofErr w:type="spellStart"/>
    <w:r>
      <w:rPr>
        <w:rFonts w:cs="Arial"/>
        <w:color w:val="595959"/>
        <w:sz w:val="14"/>
        <w:szCs w:val="14"/>
      </w:rPr>
      <w:t>Tlf</w:t>
    </w:r>
    <w:proofErr w:type="spellEnd"/>
    <w:r>
      <w:rPr>
        <w:rFonts w:cs="Arial"/>
        <w:color w:val="595959"/>
        <w:sz w:val="14"/>
        <w:szCs w:val="14"/>
      </w:rPr>
      <w:t xml:space="preserve">. 86 28 74 00 </w:t>
    </w:r>
    <w:r w:rsidRPr="00D6382E">
      <w:rPr>
        <w:rFonts w:cs="Arial"/>
        <w:color w:val="595959"/>
        <w:sz w:val="14"/>
        <w:szCs w:val="14"/>
      </w:rPr>
      <w:t>• info@hansgrohe.dk • www.hansgrohe.dk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404" w:rsidRDefault="00254404" w:rsidP="00C64A6E">
      <w:r>
        <w:separator/>
      </w:r>
    </w:p>
  </w:footnote>
  <w:footnote w:type="continuationSeparator" w:id="0">
    <w:p w:rsidR="00254404" w:rsidRDefault="00254404" w:rsidP="00C64A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A6E" w:rsidRDefault="003A6AD5">
    <w:pPr>
      <w:pStyle w:val="Sidehoved"/>
    </w:pPr>
    <w:r>
      <w:rPr>
        <w:noProof/>
        <w:lang w:val="da-DK" w:eastAsia="da-DK"/>
      </w:rPr>
      <w:drawing>
        <wp:anchor distT="0" distB="0" distL="114300" distR="114300" simplePos="0" relativeHeight="251658240" behindDoc="1" locked="0" layoutInCell="1" allowOverlap="1">
          <wp:simplePos x="0" y="0"/>
          <wp:positionH relativeFrom="column">
            <wp:posOffset>2790190</wp:posOffset>
          </wp:positionH>
          <wp:positionV relativeFrom="paragraph">
            <wp:posOffset>-447675</wp:posOffset>
          </wp:positionV>
          <wp:extent cx="3963600" cy="10800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36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A6E"/>
    <w:rsid w:val="00014FAA"/>
    <w:rsid w:val="00034924"/>
    <w:rsid w:val="0003579B"/>
    <w:rsid w:val="00046175"/>
    <w:rsid w:val="00072AE7"/>
    <w:rsid w:val="00073D67"/>
    <w:rsid w:val="00096D0C"/>
    <w:rsid w:val="000A230E"/>
    <w:rsid w:val="000A4317"/>
    <w:rsid w:val="000A615C"/>
    <w:rsid w:val="000E5BC1"/>
    <w:rsid w:val="00156E50"/>
    <w:rsid w:val="00162DC3"/>
    <w:rsid w:val="001E473D"/>
    <w:rsid w:val="00231D79"/>
    <w:rsid w:val="00237FB6"/>
    <w:rsid w:val="00254404"/>
    <w:rsid w:val="00282E2E"/>
    <w:rsid w:val="002855C3"/>
    <w:rsid w:val="002E6B7F"/>
    <w:rsid w:val="0034573B"/>
    <w:rsid w:val="0037677E"/>
    <w:rsid w:val="003938FD"/>
    <w:rsid w:val="003A6AD5"/>
    <w:rsid w:val="003C0605"/>
    <w:rsid w:val="003C633E"/>
    <w:rsid w:val="004207DA"/>
    <w:rsid w:val="00432C52"/>
    <w:rsid w:val="004A02F7"/>
    <w:rsid w:val="004B0CEF"/>
    <w:rsid w:val="004B0CF9"/>
    <w:rsid w:val="005010DA"/>
    <w:rsid w:val="00561DFF"/>
    <w:rsid w:val="005C721D"/>
    <w:rsid w:val="005D26E3"/>
    <w:rsid w:val="005D57B6"/>
    <w:rsid w:val="005D7CC7"/>
    <w:rsid w:val="0060064B"/>
    <w:rsid w:val="00631A39"/>
    <w:rsid w:val="006574D7"/>
    <w:rsid w:val="0067395F"/>
    <w:rsid w:val="0068004A"/>
    <w:rsid w:val="006C0A32"/>
    <w:rsid w:val="006E38F1"/>
    <w:rsid w:val="006E3EAB"/>
    <w:rsid w:val="00714906"/>
    <w:rsid w:val="00725AD3"/>
    <w:rsid w:val="0072714C"/>
    <w:rsid w:val="00745100"/>
    <w:rsid w:val="00746195"/>
    <w:rsid w:val="00760F73"/>
    <w:rsid w:val="00763A09"/>
    <w:rsid w:val="00781072"/>
    <w:rsid w:val="007843F7"/>
    <w:rsid w:val="00795B15"/>
    <w:rsid w:val="007B0185"/>
    <w:rsid w:val="007B2E9E"/>
    <w:rsid w:val="007F40AE"/>
    <w:rsid w:val="0081022E"/>
    <w:rsid w:val="00841F00"/>
    <w:rsid w:val="00864729"/>
    <w:rsid w:val="0087443B"/>
    <w:rsid w:val="00883428"/>
    <w:rsid w:val="008906C2"/>
    <w:rsid w:val="008E33C3"/>
    <w:rsid w:val="008E7E4F"/>
    <w:rsid w:val="00937463"/>
    <w:rsid w:val="00952987"/>
    <w:rsid w:val="009709D3"/>
    <w:rsid w:val="00977942"/>
    <w:rsid w:val="009C1898"/>
    <w:rsid w:val="009D7B11"/>
    <w:rsid w:val="009E7F63"/>
    <w:rsid w:val="00A36BCB"/>
    <w:rsid w:val="00A53794"/>
    <w:rsid w:val="00A7511D"/>
    <w:rsid w:val="00A83C4E"/>
    <w:rsid w:val="00AA1BD3"/>
    <w:rsid w:val="00AA5EA7"/>
    <w:rsid w:val="00AC3EEE"/>
    <w:rsid w:val="00AD0372"/>
    <w:rsid w:val="00AD42DE"/>
    <w:rsid w:val="00AD7134"/>
    <w:rsid w:val="00AE5353"/>
    <w:rsid w:val="00AF19C8"/>
    <w:rsid w:val="00AF4E6E"/>
    <w:rsid w:val="00B125D8"/>
    <w:rsid w:val="00B23A1F"/>
    <w:rsid w:val="00B2420B"/>
    <w:rsid w:val="00B278D2"/>
    <w:rsid w:val="00B31B12"/>
    <w:rsid w:val="00B64573"/>
    <w:rsid w:val="00BA7E86"/>
    <w:rsid w:val="00BD02A2"/>
    <w:rsid w:val="00BD51B0"/>
    <w:rsid w:val="00BE5DE3"/>
    <w:rsid w:val="00C10728"/>
    <w:rsid w:val="00C3513D"/>
    <w:rsid w:val="00C37D6A"/>
    <w:rsid w:val="00C64A6E"/>
    <w:rsid w:val="00CD5847"/>
    <w:rsid w:val="00D236A8"/>
    <w:rsid w:val="00D24E93"/>
    <w:rsid w:val="00D63907"/>
    <w:rsid w:val="00D82605"/>
    <w:rsid w:val="00D86E3E"/>
    <w:rsid w:val="00D87ED6"/>
    <w:rsid w:val="00D97654"/>
    <w:rsid w:val="00DB31C7"/>
    <w:rsid w:val="00DB7919"/>
    <w:rsid w:val="00DD0B64"/>
    <w:rsid w:val="00E02C80"/>
    <w:rsid w:val="00E4505A"/>
    <w:rsid w:val="00E479DF"/>
    <w:rsid w:val="00E8046F"/>
    <w:rsid w:val="00E92C2F"/>
    <w:rsid w:val="00E95A71"/>
    <w:rsid w:val="00E96AB9"/>
    <w:rsid w:val="00EA0D7C"/>
    <w:rsid w:val="00EA26DF"/>
    <w:rsid w:val="00EF2CF9"/>
    <w:rsid w:val="00F046A2"/>
    <w:rsid w:val="00F31DB0"/>
    <w:rsid w:val="00F348F1"/>
    <w:rsid w:val="00F50699"/>
    <w:rsid w:val="00F50A51"/>
    <w:rsid w:val="00F62257"/>
    <w:rsid w:val="00F82C07"/>
    <w:rsid w:val="00F85CE4"/>
    <w:rsid w:val="00F92090"/>
    <w:rsid w:val="00F95AD0"/>
    <w:rsid w:val="00FA10AB"/>
    <w:rsid w:val="00FC3411"/>
    <w:rsid w:val="00FF25A1"/>
    <w:rsid w:val="00FF5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uiPriority="4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4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7"/>
    <w:qFormat/>
    <w:rsid w:val="007B2E9E"/>
    <w:rPr>
      <w:rFonts w:ascii="Arial" w:hAnsi="Arial"/>
      <w:sz w:val="22"/>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C64A6E"/>
    <w:pPr>
      <w:tabs>
        <w:tab w:val="center" w:pos="4536"/>
        <w:tab w:val="right" w:pos="9072"/>
      </w:tabs>
    </w:pPr>
  </w:style>
  <w:style w:type="character" w:customStyle="1" w:styleId="SidehovedTegn">
    <w:name w:val="Sidehoved Tegn"/>
    <w:basedOn w:val="Standardskrifttypeiafsnit"/>
    <w:link w:val="Sidehoved"/>
    <w:uiPriority w:val="99"/>
    <w:rsid w:val="00C64A6E"/>
    <w:rPr>
      <w:rFonts w:ascii="Arial" w:hAnsi="Arial"/>
      <w:spacing w:val="16"/>
      <w:sz w:val="22"/>
      <w:lang w:eastAsia="en-US"/>
    </w:rPr>
  </w:style>
  <w:style w:type="paragraph" w:styleId="Sidefod">
    <w:name w:val="footer"/>
    <w:basedOn w:val="Normal"/>
    <w:link w:val="SidefodTegn"/>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SidefodTegn">
    <w:name w:val="Sidefod Tegn"/>
    <w:basedOn w:val="Standardskrifttypeiafsnit"/>
    <w:link w:val="Sidefod"/>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760F73"/>
    <w:pPr>
      <w:spacing w:after="480" w:line="360" w:lineRule="auto"/>
      <w:jc w:val="both"/>
    </w:pPr>
  </w:style>
  <w:style w:type="paragraph" w:customStyle="1" w:styleId="berschrift">
    <w:name w:val="Überschrift"/>
    <w:basedOn w:val="Normal"/>
    <w:next w:val="Text"/>
    <w:uiPriority w:val="2"/>
    <w:qFormat/>
    <w:rsid w:val="00760F73"/>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Standardskrifttypeiafsni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Markeringsbobletekst">
    <w:name w:val="Balloon Text"/>
    <w:basedOn w:val="Normal"/>
    <w:link w:val="MarkeringsbobletekstTegn"/>
    <w:uiPriority w:val="99"/>
    <w:semiHidden/>
    <w:unhideWhenUsed/>
    <w:rsid w:val="00BA7E86"/>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el-Gitter">
    <w:name w:val="Table Grid"/>
    <w:basedOn w:val="Tabel-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B278D2"/>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B278D2"/>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Standardskrifttypeiafsnit"/>
    <w:uiPriority w:val="13"/>
    <w:qFormat/>
    <w:rsid w:val="0037677E"/>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ynewsdesk.com/dk/hansgroh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hansgrohe.dk/design"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91D8C-6546-4F23-BF41-50E15B443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9B9650FD.dotm</Template>
  <TotalTime>164</TotalTime>
  <Pages>4</Pages>
  <Words>661</Words>
  <Characters>4451</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Hansgrohe AG</Company>
  <LinksUpToDate>false</LinksUpToDate>
  <CharactersWithSpaces>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Kessler Laura</dc:creator>
  <cp:lastModifiedBy>Jensen Merete Lykke</cp:lastModifiedBy>
  <cp:revision>13</cp:revision>
  <dcterms:created xsi:type="dcterms:W3CDTF">2017-02-06T14:13:00Z</dcterms:created>
  <dcterms:modified xsi:type="dcterms:W3CDTF">2017-07-27T08:16:00Z</dcterms:modified>
</cp:coreProperties>
</file>