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A60" w:rsidRPr="00D900BA" w:rsidRDefault="00D900BA" w:rsidP="00FE20D6">
      <w:pPr>
        <w:ind w:right="-390"/>
        <w:rPr>
          <w:rFonts w:ascii="Arial" w:hAnsi="Arial"/>
        </w:rPr>
      </w:pPr>
      <w:r>
        <w:rPr>
          <w:rFonts w:ascii="Arial" w:hAnsi="Arial"/>
        </w:rPr>
        <w:t>Pressmeddelande 2015-03</w:t>
      </w:r>
      <w:r w:rsidR="007F23D8" w:rsidRPr="00D900BA">
        <w:rPr>
          <w:rFonts w:ascii="Arial" w:hAnsi="Arial"/>
        </w:rPr>
        <w:t>-2</w:t>
      </w:r>
      <w:r>
        <w:rPr>
          <w:rFonts w:ascii="Arial" w:hAnsi="Arial"/>
        </w:rPr>
        <w:t>3</w:t>
      </w:r>
    </w:p>
    <w:p w:rsidR="00D900BA" w:rsidRPr="00D900BA" w:rsidRDefault="00D900BA" w:rsidP="00FE20D6">
      <w:pPr>
        <w:ind w:right="-390"/>
        <w:rPr>
          <w:rFonts w:ascii="Arial" w:hAnsi="Arial"/>
          <w:sz w:val="32"/>
        </w:rPr>
      </w:pPr>
      <w:proofErr w:type="spellStart"/>
      <w:r w:rsidRPr="00D900BA">
        <w:rPr>
          <w:rFonts w:ascii="Arial" w:hAnsi="Arial"/>
          <w:sz w:val="32"/>
        </w:rPr>
        <w:t>Enaco</w:t>
      </w:r>
      <w:proofErr w:type="spellEnd"/>
      <w:r w:rsidRPr="00D900BA">
        <w:rPr>
          <w:rFonts w:ascii="Arial" w:hAnsi="Arial"/>
          <w:sz w:val="32"/>
        </w:rPr>
        <w:t xml:space="preserve"> bygger säkert datacenter åt Landskrona Energi </w:t>
      </w:r>
    </w:p>
    <w:p w:rsidR="00D900BA" w:rsidRPr="006C3322" w:rsidRDefault="00D900BA" w:rsidP="00FE20D6">
      <w:pPr>
        <w:ind w:right="-390"/>
        <w:rPr>
          <w:rFonts w:ascii="Arial" w:hAnsi="Arial"/>
          <w:b/>
        </w:rPr>
      </w:pPr>
      <w:bookmarkStart w:id="0" w:name="_GoBack"/>
      <w:proofErr w:type="spellStart"/>
      <w:r w:rsidRPr="006C3322">
        <w:rPr>
          <w:rFonts w:ascii="Arial" w:hAnsi="Arial"/>
          <w:b/>
        </w:rPr>
        <w:t>Enaco</w:t>
      </w:r>
      <w:proofErr w:type="spellEnd"/>
      <w:r w:rsidRPr="006C3322">
        <w:rPr>
          <w:rFonts w:ascii="Arial" w:hAnsi="Arial"/>
          <w:b/>
        </w:rPr>
        <w:t xml:space="preserve"> får i stark konkurrens uppdraget att bygga ett helt nytt datacenter för Landskrona Energi. Anläggningen blir en så kallad co-</w:t>
      </w:r>
      <w:proofErr w:type="spellStart"/>
      <w:r w:rsidRPr="006C3322">
        <w:rPr>
          <w:rFonts w:ascii="Arial" w:hAnsi="Arial"/>
          <w:b/>
        </w:rPr>
        <w:t>locationanläggning</w:t>
      </w:r>
      <w:proofErr w:type="spellEnd"/>
      <w:r w:rsidRPr="006C3322">
        <w:rPr>
          <w:rFonts w:ascii="Arial" w:hAnsi="Arial"/>
          <w:b/>
        </w:rPr>
        <w:t xml:space="preserve"> som ska erbjuda driftsäkra tjänster till Landskrona Energis kunder.</w:t>
      </w:r>
    </w:p>
    <w:bookmarkEnd w:id="0"/>
    <w:p w:rsidR="00D900BA" w:rsidRPr="006C3322" w:rsidRDefault="00D900BA" w:rsidP="00FE20D6">
      <w:pPr>
        <w:ind w:right="-390"/>
        <w:rPr>
          <w:rFonts w:ascii="Arial" w:hAnsi="Arial"/>
        </w:rPr>
      </w:pPr>
      <w:r w:rsidRPr="006C3322">
        <w:rPr>
          <w:rFonts w:ascii="Arial" w:hAnsi="Arial"/>
        </w:rPr>
        <w:t xml:space="preserve">Projekteringen startar </w:t>
      </w:r>
      <w:r w:rsidR="003D7D8B">
        <w:rPr>
          <w:rFonts w:ascii="Arial" w:hAnsi="Arial"/>
        </w:rPr>
        <w:t>inom några veckor</w:t>
      </w:r>
      <w:r w:rsidRPr="006C3322">
        <w:rPr>
          <w:rFonts w:ascii="Arial" w:hAnsi="Arial"/>
        </w:rPr>
        <w:t xml:space="preserve"> och är början på ett långsiktigt samarbete. Datacentret ska vara färdigt i höst.</w:t>
      </w:r>
    </w:p>
    <w:p w:rsidR="00D900BA" w:rsidRPr="006C3322" w:rsidRDefault="00D900BA" w:rsidP="00FE20D6">
      <w:pPr>
        <w:ind w:right="-390"/>
        <w:rPr>
          <w:rFonts w:ascii="Arial" w:hAnsi="Arial"/>
        </w:rPr>
      </w:pPr>
      <w:proofErr w:type="gramStart"/>
      <w:r w:rsidRPr="006C3322">
        <w:rPr>
          <w:rFonts w:ascii="Arial" w:hAnsi="Arial"/>
        </w:rPr>
        <w:t>-</w:t>
      </w:r>
      <w:proofErr w:type="gramEnd"/>
      <w:r w:rsidRPr="006C3322">
        <w:rPr>
          <w:rFonts w:ascii="Arial" w:hAnsi="Arial"/>
        </w:rPr>
        <w:t xml:space="preserve"> Genom den nya anläggningen kan vi erbjuda våra kunder nya kvalificerade tjänster. Därför är säkerheten högprioriterad, säger Magnus Sjövik, Stadsnätschef på Landskrona Energi. Men miljön är minst lika viktig. </w:t>
      </w:r>
    </w:p>
    <w:p w:rsidR="00D900BA" w:rsidRPr="006C3322" w:rsidRDefault="00D900BA" w:rsidP="00FE20D6">
      <w:pPr>
        <w:ind w:right="-390"/>
        <w:rPr>
          <w:rFonts w:ascii="Arial" w:hAnsi="Arial"/>
        </w:rPr>
      </w:pPr>
      <w:proofErr w:type="gramStart"/>
      <w:r w:rsidRPr="006C3322">
        <w:rPr>
          <w:rFonts w:ascii="Arial" w:hAnsi="Arial"/>
        </w:rPr>
        <w:t>-</w:t>
      </w:r>
      <w:proofErr w:type="gramEnd"/>
      <w:r w:rsidRPr="006C3322">
        <w:rPr>
          <w:rFonts w:ascii="Arial" w:hAnsi="Arial"/>
        </w:rPr>
        <w:t xml:space="preserve"> </w:t>
      </w:r>
      <w:proofErr w:type="spellStart"/>
      <w:r w:rsidRPr="006C3322">
        <w:rPr>
          <w:rFonts w:ascii="Arial" w:hAnsi="Arial"/>
        </w:rPr>
        <w:t>Enaco</w:t>
      </w:r>
      <w:proofErr w:type="spellEnd"/>
      <w:r w:rsidRPr="006C3322">
        <w:rPr>
          <w:rFonts w:ascii="Arial" w:hAnsi="Arial"/>
        </w:rPr>
        <w:t xml:space="preserve"> får uppdraget tack vare deras stora kundförståelse. De är bra på att lyssna och har verkligen ansträngt sig för att förstå våra behov. De har gjort ett fantastiskt bra jobb och har rakt igenom levererat det bästa lösningsförslaget.</w:t>
      </w:r>
    </w:p>
    <w:p w:rsidR="00D900BA" w:rsidRPr="006C3322" w:rsidRDefault="00D900BA" w:rsidP="00FE20D6">
      <w:pPr>
        <w:ind w:right="-390"/>
        <w:rPr>
          <w:rFonts w:ascii="Arial" w:hAnsi="Arial"/>
        </w:rPr>
      </w:pPr>
      <w:proofErr w:type="gramStart"/>
      <w:r w:rsidRPr="006C3322">
        <w:rPr>
          <w:rFonts w:ascii="Arial" w:hAnsi="Arial"/>
        </w:rPr>
        <w:t>-</w:t>
      </w:r>
      <w:proofErr w:type="gramEnd"/>
      <w:r w:rsidRPr="006C3322">
        <w:rPr>
          <w:rFonts w:ascii="Arial" w:hAnsi="Arial"/>
        </w:rPr>
        <w:t xml:space="preserve"> Vi är glada och stolta över uppdraget, säger Mats Fröjdh, Regionchef på </w:t>
      </w:r>
      <w:proofErr w:type="spellStart"/>
      <w:r w:rsidRPr="006C3322">
        <w:rPr>
          <w:rFonts w:ascii="Arial" w:hAnsi="Arial"/>
        </w:rPr>
        <w:t>Enaco</w:t>
      </w:r>
      <w:proofErr w:type="spellEnd"/>
      <w:r w:rsidRPr="006C3322">
        <w:rPr>
          <w:rFonts w:ascii="Arial" w:hAnsi="Arial"/>
        </w:rPr>
        <w:t xml:space="preserve"> Malmö och projektledare. Vi har prioriterat långsiktigheten. Både när det gäller hög säkerhet, </w:t>
      </w:r>
      <w:r w:rsidR="00073F13">
        <w:rPr>
          <w:rFonts w:ascii="Arial" w:hAnsi="Arial"/>
        </w:rPr>
        <w:t xml:space="preserve">hög </w:t>
      </w:r>
      <w:r w:rsidRPr="006C3322">
        <w:rPr>
          <w:rFonts w:ascii="Arial" w:hAnsi="Arial"/>
        </w:rPr>
        <w:t xml:space="preserve">energieffektivitet och </w:t>
      </w:r>
      <w:r w:rsidR="00C4452B">
        <w:rPr>
          <w:rFonts w:ascii="Arial" w:hAnsi="Arial"/>
        </w:rPr>
        <w:t>god</w:t>
      </w:r>
      <w:r w:rsidR="00073F13">
        <w:rPr>
          <w:rFonts w:ascii="Arial" w:hAnsi="Arial"/>
        </w:rPr>
        <w:t xml:space="preserve"> </w:t>
      </w:r>
      <w:proofErr w:type="spellStart"/>
      <w:r w:rsidRPr="006C3322">
        <w:rPr>
          <w:rFonts w:ascii="Arial" w:hAnsi="Arial"/>
        </w:rPr>
        <w:t>driftekonomi</w:t>
      </w:r>
      <w:proofErr w:type="spellEnd"/>
      <w:r w:rsidRPr="006C3322">
        <w:rPr>
          <w:rFonts w:ascii="Arial" w:hAnsi="Arial"/>
        </w:rPr>
        <w:t xml:space="preserve">. Anläggningen ska ha en </w:t>
      </w:r>
      <w:r w:rsidR="00CE716F">
        <w:rPr>
          <w:rFonts w:ascii="Arial" w:hAnsi="Arial"/>
        </w:rPr>
        <w:t>bra</w:t>
      </w:r>
      <w:r w:rsidRPr="006C3322">
        <w:rPr>
          <w:rFonts w:ascii="Arial" w:hAnsi="Arial"/>
        </w:rPr>
        <w:t xml:space="preserve"> </w:t>
      </w:r>
      <w:proofErr w:type="spellStart"/>
      <w:r w:rsidRPr="006C3322">
        <w:rPr>
          <w:rFonts w:ascii="Arial" w:hAnsi="Arial"/>
        </w:rPr>
        <w:t>driftekonomi</w:t>
      </w:r>
      <w:proofErr w:type="spellEnd"/>
      <w:r w:rsidRPr="006C3322">
        <w:rPr>
          <w:rFonts w:ascii="Arial" w:hAnsi="Arial"/>
        </w:rPr>
        <w:t xml:space="preserve"> även om tio år.</w:t>
      </w:r>
    </w:p>
    <w:p w:rsidR="00D900BA" w:rsidRPr="006C3322" w:rsidRDefault="00D900BA" w:rsidP="00FE20D6">
      <w:pPr>
        <w:ind w:right="-390"/>
        <w:rPr>
          <w:rFonts w:ascii="Arial" w:hAnsi="Arial"/>
        </w:rPr>
      </w:pPr>
      <w:r w:rsidRPr="006C3322">
        <w:rPr>
          <w:rFonts w:ascii="Arial" w:hAnsi="Arial"/>
        </w:rPr>
        <w:t xml:space="preserve">När Landskrona Energi gick ut med sin förfrågan valde man att inte specificera uppdraget i detalj. Istället beskrev man vilka funktioner man behöver. </w:t>
      </w:r>
    </w:p>
    <w:p w:rsidR="00D900BA" w:rsidRPr="006C3322" w:rsidRDefault="00D900BA" w:rsidP="00FE20D6">
      <w:pPr>
        <w:ind w:right="-390"/>
        <w:rPr>
          <w:rFonts w:ascii="Arial" w:hAnsi="Arial"/>
        </w:rPr>
      </w:pPr>
      <w:proofErr w:type="gramStart"/>
      <w:r w:rsidRPr="006C3322">
        <w:rPr>
          <w:rFonts w:ascii="Arial" w:hAnsi="Arial"/>
        </w:rPr>
        <w:t>-</w:t>
      </w:r>
      <w:proofErr w:type="gramEnd"/>
      <w:r w:rsidRPr="006C3322">
        <w:rPr>
          <w:rFonts w:ascii="Arial" w:hAnsi="Arial"/>
        </w:rPr>
        <w:t xml:space="preserve"> Det var klokt av dem att göra sin anbudsförfrågan öppen. De agerar professionellt, tycker Mats Fröjdh. På det här sättet får de variation på förslagen och kan direkt värdera kompetensen hos de olika aktörerna. </w:t>
      </w:r>
    </w:p>
    <w:p w:rsidR="00E04543" w:rsidRPr="00D900BA" w:rsidRDefault="00D900BA" w:rsidP="00FE20D6">
      <w:pPr>
        <w:ind w:right="-390"/>
        <w:rPr>
          <w:rFonts w:ascii="Arial" w:hAnsi="Arial"/>
        </w:rPr>
      </w:pPr>
      <w:proofErr w:type="gramStart"/>
      <w:r w:rsidRPr="006C3322">
        <w:rPr>
          <w:rFonts w:ascii="Arial" w:hAnsi="Arial"/>
        </w:rPr>
        <w:t>-</w:t>
      </w:r>
      <w:proofErr w:type="gramEnd"/>
      <w:r w:rsidRPr="006C3322">
        <w:rPr>
          <w:rFonts w:ascii="Arial" w:hAnsi="Arial"/>
        </w:rPr>
        <w:t xml:space="preserve"> Landskrona Energi är mycket kompetenta och positiva köpare, säger Magnus Angermund, VD för </w:t>
      </w:r>
      <w:proofErr w:type="spellStart"/>
      <w:r w:rsidRPr="006C3322">
        <w:rPr>
          <w:rFonts w:ascii="Arial" w:hAnsi="Arial"/>
        </w:rPr>
        <w:t>Enaco</w:t>
      </w:r>
      <w:proofErr w:type="spellEnd"/>
      <w:r w:rsidRPr="006C3322">
        <w:rPr>
          <w:rFonts w:ascii="Arial" w:hAnsi="Arial"/>
        </w:rPr>
        <w:t xml:space="preserve"> Sverige. Deras förhållningssätt ger oss utrymme att göra det vi är bäst på. Att utveckla kreativa och värdeskapande lösningar. I hela upphandlingsprocessen har det varit en otroligt inspirerande atmosfär. Det har varit både roligt och lärorikt. Vi ser fram emot fortsättningen.</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4"/>
        <w:gridCol w:w="2796"/>
      </w:tblGrid>
      <w:tr w:rsidR="00C70EAD" w:rsidRPr="00D900BA">
        <w:tc>
          <w:tcPr>
            <w:tcW w:w="5494" w:type="dxa"/>
          </w:tcPr>
          <w:p w:rsidR="007F23D8" w:rsidRPr="00D900BA" w:rsidRDefault="00C70EAD" w:rsidP="00FE20D6">
            <w:pPr>
              <w:ind w:right="-390"/>
              <w:rPr>
                <w:rFonts w:ascii="Arial" w:hAnsi="Arial"/>
                <w:b/>
              </w:rPr>
            </w:pPr>
            <w:r w:rsidRPr="00D900BA">
              <w:rPr>
                <w:rFonts w:ascii="Arial" w:hAnsi="Arial"/>
                <w:b/>
              </w:rPr>
              <w:t>För mer information kontakta</w:t>
            </w:r>
            <w:r w:rsidR="007F23D8" w:rsidRPr="00D900BA">
              <w:rPr>
                <w:rFonts w:ascii="Arial" w:hAnsi="Arial"/>
                <w:b/>
              </w:rPr>
              <w:t>:</w:t>
            </w:r>
            <w:r w:rsidRPr="00D900BA">
              <w:rPr>
                <w:rFonts w:ascii="Arial" w:hAnsi="Arial"/>
                <w:b/>
              </w:rPr>
              <w:br/>
            </w:r>
          </w:p>
          <w:p w:rsidR="007F23D8" w:rsidRPr="00D900BA" w:rsidRDefault="007F23D8" w:rsidP="00FE20D6">
            <w:pPr>
              <w:ind w:right="-390"/>
              <w:rPr>
                <w:rFonts w:ascii="Arial" w:hAnsi="Arial"/>
                <w:sz w:val="22"/>
                <w:szCs w:val="22"/>
              </w:rPr>
            </w:pPr>
            <w:r w:rsidRPr="00D900BA">
              <w:rPr>
                <w:rFonts w:ascii="Arial" w:hAnsi="Arial"/>
                <w:sz w:val="22"/>
                <w:szCs w:val="22"/>
              </w:rPr>
              <w:t>Magnus Angermund</w:t>
            </w:r>
          </w:p>
          <w:p w:rsidR="007F23D8" w:rsidRPr="00D900BA" w:rsidRDefault="00C70EAD" w:rsidP="00FE20D6">
            <w:pPr>
              <w:ind w:right="-390"/>
              <w:rPr>
                <w:rFonts w:ascii="Arial" w:hAnsi="Arial" w:cs="Arial"/>
                <w:sz w:val="22"/>
                <w:szCs w:val="22"/>
              </w:rPr>
            </w:pPr>
            <w:r w:rsidRPr="00D900BA">
              <w:rPr>
                <w:rFonts w:ascii="Arial" w:hAnsi="Arial"/>
                <w:sz w:val="22"/>
                <w:szCs w:val="22"/>
              </w:rPr>
              <w:t xml:space="preserve">VD på </w:t>
            </w:r>
            <w:proofErr w:type="spellStart"/>
            <w:r w:rsidRPr="00D900BA">
              <w:rPr>
                <w:rFonts w:ascii="Arial" w:hAnsi="Arial"/>
                <w:sz w:val="22"/>
                <w:szCs w:val="22"/>
              </w:rPr>
              <w:t>Enaco</w:t>
            </w:r>
            <w:proofErr w:type="spellEnd"/>
            <w:r w:rsidRPr="00D900BA">
              <w:rPr>
                <w:rFonts w:ascii="Arial" w:hAnsi="Arial"/>
                <w:sz w:val="22"/>
                <w:szCs w:val="22"/>
              </w:rPr>
              <w:t xml:space="preserve"> </w:t>
            </w:r>
            <w:r w:rsidR="00482755">
              <w:rPr>
                <w:rFonts w:ascii="Arial" w:hAnsi="Arial"/>
                <w:sz w:val="22"/>
                <w:szCs w:val="22"/>
              </w:rPr>
              <w:t xml:space="preserve">Sverige </w:t>
            </w:r>
            <w:r w:rsidRPr="00D900BA">
              <w:rPr>
                <w:rFonts w:ascii="Arial" w:hAnsi="Arial"/>
                <w:sz w:val="22"/>
                <w:szCs w:val="22"/>
              </w:rPr>
              <w:t xml:space="preserve">AB </w:t>
            </w:r>
            <w:r w:rsidRPr="00D900BA">
              <w:rPr>
                <w:rFonts w:ascii="Arial" w:hAnsi="Arial"/>
                <w:sz w:val="22"/>
                <w:szCs w:val="22"/>
              </w:rPr>
              <w:br/>
              <w:t xml:space="preserve">Tel +46 </w:t>
            </w:r>
            <w:r w:rsidR="00D43D3C" w:rsidRPr="00D900BA">
              <w:rPr>
                <w:rFonts w:ascii="Arial" w:hAnsi="Arial"/>
                <w:sz w:val="22"/>
                <w:szCs w:val="22"/>
              </w:rPr>
              <w:t xml:space="preserve">8 </w:t>
            </w:r>
            <w:r w:rsidRPr="00D900BA">
              <w:rPr>
                <w:rFonts w:ascii="Arial" w:hAnsi="Arial"/>
                <w:sz w:val="22"/>
                <w:szCs w:val="22"/>
              </w:rPr>
              <w:t>514 84 600</w:t>
            </w:r>
            <w:r w:rsidRPr="00D900BA">
              <w:rPr>
                <w:rFonts w:ascii="Arial" w:hAnsi="Arial"/>
                <w:sz w:val="22"/>
                <w:szCs w:val="22"/>
              </w:rPr>
              <w:br/>
              <w:t>Mobil</w:t>
            </w:r>
            <w:r w:rsidRPr="00D900BA">
              <w:rPr>
                <w:rFonts w:ascii="Arial" w:hAnsi="Arial" w:cs="Arial"/>
                <w:sz w:val="22"/>
                <w:szCs w:val="22"/>
              </w:rPr>
              <w:t xml:space="preserve"> +46 732 31 96 30 </w:t>
            </w:r>
          </w:p>
          <w:p w:rsidR="00C70EAD" w:rsidRPr="00D900BA" w:rsidRDefault="00C70EAD" w:rsidP="00FE20D6">
            <w:pPr>
              <w:ind w:right="-390"/>
              <w:rPr>
                <w:rFonts w:ascii="Arial" w:hAnsi="Arial"/>
                <w:sz w:val="22"/>
                <w:szCs w:val="22"/>
              </w:rPr>
            </w:pPr>
            <w:r w:rsidRPr="00D900BA">
              <w:rPr>
                <w:rFonts w:ascii="Arial" w:hAnsi="Arial" w:cs="Arial"/>
                <w:sz w:val="22"/>
                <w:szCs w:val="22"/>
              </w:rPr>
              <w:t>magnus.angermund@enaco.se</w:t>
            </w:r>
          </w:p>
          <w:p w:rsidR="00C70EAD" w:rsidRPr="00D900BA" w:rsidRDefault="00C70EAD" w:rsidP="00FE20D6">
            <w:pPr>
              <w:ind w:right="-390"/>
              <w:rPr>
                <w:rFonts w:ascii="Arial" w:hAnsi="Arial"/>
              </w:rPr>
            </w:pPr>
          </w:p>
        </w:tc>
        <w:tc>
          <w:tcPr>
            <w:tcW w:w="2796" w:type="dxa"/>
          </w:tcPr>
          <w:p w:rsidR="00C70EAD" w:rsidRPr="00D900BA" w:rsidRDefault="00C70EAD" w:rsidP="00FE20D6">
            <w:pPr>
              <w:ind w:right="-390"/>
              <w:rPr>
                <w:rFonts w:ascii="Arial" w:hAnsi="Arial"/>
              </w:rPr>
            </w:pPr>
            <w:r w:rsidRPr="00D900BA">
              <w:rPr>
                <w:rFonts w:ascii="Arial" w:hAnsi="Arial"/>
                <w:noProof/>
                <w:lang w:eastAsia="sv-SE"/>
              </w:rPr>
              <w:drawing>
                <wp:inline distT="0" distB="0" distL="0" distR="0">
                  <wp:extent cx="1638300" cy="1438275"/>
                  <wp:effectExtent l="0" t="0" r="0" b="9525"/>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gnus.jpg"/>
                          <pic:cNvPicPr/>
                        </pic:nvPicPr>
                        <pic:blipFill rotWithShape="1">
                          <a:blip r:embed="rId7" cstate="print">
                            <a:extLst>
                              <a:ext uri="{28A0092B-C50C-407E-A947-70E740481C1C}">
                                <a14:useLocalDpi xmlns:a14="http://schemas.microsoft.com/office/drawing/2010/main" val="0"/>
                              </a:ext>
                            </a:extLst>
                          </a:blip>
                          <a:srcRect t="6950" b="34739"/>
                          <a:stretch/>
                        </pic:blipFill>
                        <pic:spPr bwMode="auto">
                          <a:xfrm>
                            <a:off x="0" y="0"/>
                            <a:ext cx="1641506" cy="1441090"/>
                          </a:xfrm>
                          <a:prstGeom prst="rect">
                            <a:avLst/>
                          </a:prstGeom>
                          <a:ln>
                            <a:noFill/>
                          </a:ln>
                          <a:extLst>
                            <a:ext uri="{53640926-AAD7-44D8-BBD7-CCE9431645EC}">
                              <a14:shadowObscured xmlns:a14="http://schemas.microsoft.com/office/drawing/2010/main"/>
                            </a:ext>
                          </a:extLst>
                        </pic:spPr>
                      </pic:pic>
                    </a:graphicData>
                  </a:graphic>
                </wp:inline>
              </w:drawing>
            </w:r>
          </w:p>
        </w:tc>
      </w:tr>
    </w:tbl>
    <w:p w:rsidR="00FE20D6" w:rsidRDefault="00FE20D6" w:rsidP="00FE20D6">
      <w:pPr>
        <w:spacing w:after="0"/>
        <w:ind w:right="-390"/>
        <w:rPr>
          <w:rFonts w:ascii="Arial" w:hAnsi="Arial"/>
          <w:b/>
          <w:sz w:val="22"/>
          <w:szCs w:val="22"/>
        </w:rPr>
      </w:pPr>
    </w:p>
    <w:p w:rsidR="00FE20D6" w:rsidRDefault="00E04543" w:rsidP="00FE20D6">
      <w:pPr>
        <w:spacing w:after="0"/>
        <w:ind w:right="-390"/>
        <w:rPr>
          <w:rFonts w:ascii="Arial" w:hAnsi="Arial"/>
          <w:b/>
          <w:sz w:val="22"/>
          <w:szCs w:val="22"/>
        </w:rPr>
      </w:pPr>
      <w:r w:rsidRPr="00D900BA">
        <w:rPr>
          <w:rFonts w:ascii="Arial" w:hAnsi="Arial"/>
          <w:b/>
          <w:sz w:val="22"/>
          <w:szCs w:val="22"/>
        </w:rPr>
        <w:t xml:space="preserve">Om </w:t>
      </w:r>
      <w:proofErr w:type="spellStart"/>
      <w:r w:rsidRPr="00D900BA">
        <w:rPr>
          <w:rFonts w:ascii="Arial" w:hAnsi="Arial"/>
          <w:b/>
          <w:sz w:val="22"/>
          <w:szCs w:val="22"/>
        </w:rPr>
        <w:t>Enaco</w:t>
      </w:r>
      <w:proofErr w:type="spellEnd"/>
    </w:p>
    <w:p w:rsidR="00C21CE4" w:rsidRPr="00FE20D6" w:rsidRDefault="00E04543" w:rsidP="00FE20D6">
      <w:pPr>
        <w:ind w:right="-390"/>
        <w:rPr>
          <w:rFonts w:ascii="Arial" w:hAnsi="Arial"/>
          <w:b/>
          <w:sz w:val="22"/>
          <w:szCs w:val="22"/>
        </w:rPr>
      </w:pPr>
      <w:proofErr w:type="spellStart"/>
      <w:r w:rsidRPr="00D900BA">
        <w:rPr>
          <w:rFonts w:ascii="Arial" w:hAnsi="Arial"/>
          <w:sz w:val="20"/>
          <w:szCs w:val="20"/>
        </w:rPr>
        <w:t>Enaco</w:t>
      </w:r>
      <w:proofErr w:type="spellEnd"/>
      <w:r w:rsidRPr="00D900BA">
        <w:rPr>
          <w:rFonts w:ascii="Arial" w:hAnsi="Arial"/>
          <w:sz w:val="20"/>
          <w:szCs w:val="20"/>
        </w:rPr>
        <w:t xml:space="preserve"> designar, konstruerar, servar och </w:t>
      </w:r>
      <w:proofErr w:type="spellStart"/>
      <w:r w:rsidRPr="00D900BA">
        <w:rPr>
          <w:rFonts w:ascii="Arial" w:hAnsi="Arial"/>
          <w:sz w:val="20"/>
          <w:szCs w:val="20"/>
        </w:rPr>
        <w:t>driftar</w:t>
      </w:r>
      <w:proofErr w:type="spellEnd"/>
      <w:r w:rsidRPr="00D900BA">
        <w:rPr>
          <w:rFonts w:ascii="Arial" w:hAnsi="Arial"/>
          <w:sz w:val="20"/>
          <w:szCs w:val="20"/>
        </w:rPr>
        <w:t xml:space="preserve"> säkra och avancerade datacenters och andra typer av kommunikationsrum. Med fokus på grön, hållbar och energieffektiv teknik. Företaget grundades 1977 och har </w:t>
      </w:r>
      <w:r w:rsidR="001805E9" w:rsidRPr="00D900BA">
        <w:rPr>
          <w:rFonts w:ascii="Arial" w:hAnsi="Arial"/>
          <w:sz w:val="20"/>
          <w:szCs w:val="20"/>
        </w:rPr>
        <w:t>huvud</w:t>
      </w:r>
      <w:r w:rsidRPr="00D900BA">
        <w:rPr>
          <w:rFonts w:ascii="Arial" w:hAnsi="Arial"/>
          <w:sz w:val="20"/>
          <w:szCs w:val="20"/>
        </w:rPr>
        <w:t xml:space="preserve">kontor i Stockholm </w:t>
      </w:r>
      <w:r w:rsidR="001805E9" w:rsidRPr="00D900BA">
        <w:rPr>
          <w:rFonts w:ascii="Arial" w:hAnsi="Arial"/>
          <w:sz w:val="20"/>
          <w:szCs w:val="20"/>
        </w:rPr>
        <w:t xml:space="preserve">(Frösundavik) </w:t>
      </w:r>
      <w:r w:rsidR="007B3CD2" w:rsidRPr="00D900BA">
        <w:rPr>
          <w:rFonts w:ascii="Arial" w:hAnsi="Arial"/>
          <w:sz w:val="20"/>
          <w:szCs w:val="20"/>
        </w:rPr>
        <w:t xml:space="preserve">samt </w:t>
      </w:r>
      <w:r w:rsidR="001805E9" w:rsidRPr="00D900BA">
        <w:rPr>
          <w:rFonts w:ascii="Arial" w:hAnsi="Arial"/>
          <w:sz w:val="20"/>
          <w:szCs w:val="20"/>
        </w:rPr>
        <w:t xml:space="preserve">regionkontor i </w:t>
      </w:r>
      <w:r w:rsidR="007B3CD2" w:rsidRPr="00D900BA">
        <w:rPr>
          <w:rFonts w:ascii="Arial" w:hAnsi="Arial"/>
          <w:sz w:val="20"/>
          <w:szCs w:val="20"/>
        </w:rPr>
        <w:t>Malmö och</w:t>
      </w:r>
      <w:r w:rsidRPr="00D900BA">
        <w:rPr>
          <w:rFonts w:ascii="Arial" w:hAnsi="Arial"/>
          <w:sz w:val="20"/>
          <w:szCs w:val="20"/>
        </w:rPr>
        <w:t xml:space="preserve"> Göteborg.</w:t>
      </w:r>
    </w:p>
    <w:sectPr w:rsidR="00C21CE4" w:rsidRPr="00FE20D6" w:rsidSect="00FE20D6">
      <w:headerReference w:type="default" r:id="rId8"/>
      <w:pgSz w:w="11900" w:h="16840"/>
      <w:pgMar w:top="1440" w:right="1800" w:bottom="1440"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8F8" w:rsidRDefault="00F638F8">
      <w:pPr>
        <w:spacing w:after="0"/>
      </w:pPr>
      <w:r>
        <w:separator/>
      </w:r>
    </w:p>
  </w:endnote>
  <w:endnote w:type="continuationSeparator" w:id="0">
    <w:p w:rsidR="00F638F8" w:rsidRDefault="00F638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8F8" w:rsidRDefault="00F638F8">
      <w:pPr>
        <w:spacing w:after="0"/>
      </w:pPr>
      <w:r>
        <w:separator/>
      </w:r>
    </w:p>
  </w:footnote>
  <w:footnote w:type="continuationSeparator" w:id="0">
    <w:p w:rsidR="00F638F8" w:rsidRDefault="00F638F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52B" w:rsidRDefault="00C4452B" w:rsidP="00FE20D6">
    <w:pPr>
      <w:pStyle w:val="Sidhuvud"/>
      <w:jc w:val="right"/>
    </w:pPr>
    <w:r w:rsidRPr="00FE20D6">
      <w:rPr>
        <w:noProof/>
        <w:lang w:eastAsia="sv-SE"/>
      </w:rPr>
      <w:drawing>
        <wp:inline distT="0" distB="0" distL="0" distR="0">
          <wp:extent cx="1704975" cy="683633"/>
          <wp:effectExtent l="0" t="0" r="0" b="2540"/>
          <wp:docPr id="1"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aco_med payof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2525" cy="69868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200D97"/>
    <w:multiLevelType w:val="hybridMultilevel"/>
    <w:tmpl w:val="45F66336"/>
    <w:lvl w:ilvl="0" w:tplc="73DAD48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705"/>
    <w:rsid w:val="00073F13"/>
    <w:rsid w:val="000B05E1"/>
    <w:rsid w:val="001805E9"/>
    <w:rsid w:val="001E105B"/>
    <w:rsid w:val="00207719"/>
    <w:rsid w:val="002E7705"/>
    <w:rsid w:val="00336A60"/>
    <w:rsid w:val="00357233"/>
    <w:rsid w:val="003D718C"/>
    <w:rsid w:val="003D7D8B"/>
    <w:rsid w:val="00482755"/>
    <w:rsid w:val="004B4BBA"/>
    <w:rsid w:val="005933A7"/>
    <w:rsid w:val="005A6F3F"/>
    <w:rsid w:val="00625D3B"/>
    <w:rsid w:val="006B1A06"/>
    <w:rsid w:val="007863AE"/>
    <w:rsid w:val="00790D66"/>
    <w:rsid w:val="007B3CD2"/>
    <w:rsid w:val="007F23D8"/>
    <w:rsid w:val="007F6744"/>
    <w:rsid w:val="0083006F"/>
    <w:rsid w:val="008B5779"/>
    <w:rsid w:val="009D1DC7"/>
    <w:rsid w:val="00A07B55"/>
    <w:rsid w:val="00A8462F"/>
    <w:rsid w:val="00B043F5"/>
    <w:rsid w:val="00B27270"/>
    <w:rsid w:val="00B642C4"/>
    <w:rsid w:val="00BF183F"/>
    <w:rsid w:val="00C21CE4"/>
    <w:rsid w:val="00C4452B"/>
    <w:rsid w:val="00C70EAD"/>
    <w:rsid w:val="00CC6825"/>
    <w:rsid w:val="00CE716F"/>
    <w:rsid w:val="00CF025A"/>
    <w:rsid w:val="00D3308D"/>
    <w:rsid w:val="00D43D3C"/>
    <w:rsid w:val="00D900BA"/>
    <w:rsid w:val="00DB6DAA"/>
    <w:rsid w:val="00E04543"/>
    <w:rsid w:val="00F54612"/>
    <w:rsid w:val="00F638F8"/>
    <w:rsid w:val="00F97A00"/>
    <w:rsid w:val="00FB7E27"/>
    <w:rsid w:val="00FD24F8"/>
    <w:rsid w:val="00FE20D6"/>
  </w:rsids>
  <m:mathPr>
    <m:mathFont m:val="Cambria Math"/>
    <m:brkBin m:val="before"/>
    <m:brkBinSub m:val="--"/>
    <m:smallFrac/>
    <m:dispDef/>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5E00A4-C1CC-4801-9573-090F89047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DAD"/>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21CE4"/>
    <w:pPr>
      <w:ind w:left="720"/>
      <w:contextualSpacing/>
    </w:pPr>
  </w:style>
  <w:style w:type="character" w:styleId="Hyperlnk">
    <w:name w:val="Hyperlink"/>
    <w:basedOn w:val="Standardstycketeckensnitt"/>
    <w:uiPriority w:val="99"/>
    <w:semiHidden/>
    <w:unhideWhenUsed/>
    <w:rsid w:val="00E04543"/>
    <w:rPr>
      <w:color w:val="0000FF" w:themeColor="hyperlink"/>
      <w:u w:val="single"/>
    </w:rPr>
  </w:style>
  <w:style w:type="table" w:styleId="Tabellrutnt">
    <w:name w:val="Table Grid"/>
    <w:basedOn w:val="Normaltabell"/>
    <w:rsid w:val="00C70EA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B27270"/>
    <w:pPr>
      <w:spacing w:after="0"/>
    </w:pPr>
    <w:rPr>
      <w:rFonts w:ascii="Lucida Grande" w:hAnsi="Lucida Grande"/>
      <w:sz w:val="18"/>
      <w:szCs w:val="18"/>
    </w:rPr>
  </w:style>
  <w:style w:type="character" w:customStyle="1" w:styleId="BallongtextChar">
    <w:name w:val="Ballongtext Char"/>
    <w:basedOn w:val="Standardstycketeckensnitt"/>
    <w:link w:val="Ballongtext"/>
    <w:uiPriority w:val="99"/>
    <w:semiHidden/>
    <w:rsid w:val="00B27270"/>
    <w:rPr>
      <w:rFonts w:ascii="Lucida Grande" w:hAnsi="Lucida Grande"/>
      <w:sz w:val="18"/>
      <w:szCs w:val="18"/>
    </w:rPr>
  </w:style>
  <w:style w:type="paragraph" w:styleId="Sidhuvud">
    <w:name w:val="header"/>
    <w:basedOn w:val="Normal"/>
    <w:link w:val="SidhuvudChar"/>
    <w:rsid w:val="00FE20D6"/>
    <w:pPr>
      <w:tabs>
        <w:tab w:val="center" w:pos="4320"/>
        <w:tab w:val="right" w:pos="8640"/>
      </w:tabs>
      <w:spacing w:after="0"/>
    </w:pPr>
  </w:style>
  <w:style w:type="character" w:customStyle="1" w:styleId="SidhuvudChar">
    <w:name w:val="Sidhuvud Char"/>
    <w:basedOn w:val="Standardstycketeckensnitt"/>
    <w:link w:val="Sidhuvud"/>
    <w:rsid w:val="00FE20D6"/>
  </w:style>
  <w:style w:type="paragraph" w:styleId="Sidfot">
    <w:name w:val="footer"/>
    <w:basedOn w:val="Normal"/>
    <w:link w:val="SidfotChar"/>
    <w:rsid w:val="00FE20D6"/>
    <w:pPr>
      <w:tabs>
        <w:tab w:val="center" w:pos="4320"/>
        <w:tab w:val="right" w:pos="8640"/>
      </w:tabs>
      <w:spacing w:after="0"/>
    </w:pPr>
  </w:style>
  <w:style w:type="character" w:customStyle="1" w:styleId="SidfotChar">
    <w:name w:val="Sidfot Char"/>
    <w:basedOn w:val="Standardstycketeckensnitt"/>
    <w:link w:val="Sidfot"/>
    <w:rsid w:val="00FE20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1764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369</Words>
  <Characters>1961</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Crussell &amp; Co AB</Company>
  <LinksUpToDate>false</LinksUpToDate>
  <CharactersWithSpaces>2326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Crussell</dc:creator>
  <cp:lastModifiedBy>ewa wigenheim</cp:lastModifiedBy>
  <cp:revision>2</cp:revision>
  <cp:lastPrinted>2015-03-22T14:17:00Z</cp:lastPrinted>
  <dcterms:created xsi:type="dcterms:W3CDTF">2015-03-22T14:17:00Z</dcterms:created>
  <dcterms:modified xsi:type="dcterms:W3CDTF">2015-03-22T14:17:00Z</dcterms:modified>
</cp:coreProperties>
</file>