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FS Rufus" w:cs="FS Rufus" w:eastAsia="FS Rufus" w:hAnsi="FS Rufus"/>
          <w:b w:val="1"/>
          <w:color w:val="0070c0"/>
          <w:sz w:val="38"/>
          <w:szCs w:val="38"/>
        </w:rPr>
      </w:pPr>
      <w:r w:rsidDel="00000000" w:rsidR="00000000" w:rsidRPr="00000000">
        <w:rPr>
          <w:rFonts w:ascii="FS Rufus" w:cs="FS Rufus" w:eastAsia="FS Rufus" w:hAnsi="FS Rufus"/>
          <w:b w:val="1"/>
          <w:color w:val="0070c0"/>
          <w:sz w:val="24"/>
          <w:szCs w:val="24"/>
          <w:u w:val="single"/>
          <w:rtl w:val="0"/>
        </w:rPr>
        <w:t xml:space="preserve">Online Service</w:t>
      </w:r>
      <w:r w:rsidDel="00000000" w:rsidR="00000000" w:rsidRPr="00000000">
        <w:rPr>
          <w:rFonts w:ascii="FS Rufus" w:cs="FS Rufus" w:eastAsia="FS Rufus" w:hAnsi="FS Rufus"/>
          <w:b w:val="1"/>
          <w:i w:val="0"/>
          <w:smallCaps w:val="0"/>
          <w:strike w:val="0"/>
          <w:color w:val="0070c0"/>
          <w:sz w:val="40"/>
          <w:szCs w:val="40"/>
          <w:u w:val="none"/>
          <w:shd w:fill="auto" w:val="clear"/>
          <w:vertAlign w:val="baseline"/>
          <w:rtl w:val="0"/>
        </w:rPr>
        <w:br w:type="textWrapping"/>
      </w:r>
      <w:r w:rsidDel="00000000" w:rsidR="00000000" w:rsidRPr="00000000">
        <w:rPr>
          <w:rFonts w:ascii="FS Rufus" w:cs="FS Rufus" w:eastAsia="FS Rufus" w:hAnsi="FS Rufus"/>
          <w:b w:val="1"/>
          <w:color w:val="0070c0"/>
          <w:sz w:val="40"/>
          <w:szCs w:val="40"/>
          <w:rtl w:val="0"/>
        </w:rPr>
        <w:t xml:space="preserve">Produkte und Verbrauchsmaterialien  jetzt einfach online bestellen mit dem neuen E-Shop von Veolia Water Technologies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6920.0" w:type="dxa"/>
        <w:jc w:val="center"/>
        <w:tblLayout w:type="fixed"/>
        <w:tblLook w:val="0000"/>
      </w:tblPr>
      <w:tblGrid>
        <w:gridCol w:w="3495"/>
        <w:gridCol w:w="105"/>
        <w:gridCol w:w="3300"/>
        <w:gridCol w:w="20"/>
        <w:tblGridChange w:id="0">
          <w:tblGrid>
            <w:gridCol w:w="3495"/>
            <w:gridCol w:w="105"/>
            <w:gridCol w:w="3300"/>
            <w:gridCol w:w="20"/>
          </w:tblGrid>
        </w:tblGridChange>
      </w:tblGrid>
      <w:tr>
        <w:trPr>
          <w:trHeight w:val="2720" w:hRule="atLeast"/>
        </w:trPr>
        <w:tc>
          <w:tcPr>
            <w:vAlign w:val="center"/>
          </w:tcPr>
          <w:p w:rsidR="00000000" w:rsidDel="00000000" w:rsidP="00000000" w:rsidRDefault="00000000" w:rsidRPr="00000000" w14:paraId="00000002">
            <w:pPr>
              <w:tabs>
                <w:tab w:val="left" w:pos="2674"/>
              </w:tabs>
              <w:spacing w:line="360" w:lineRule="auto"/>
              <w:ind w:left="-594"/>
              <w:jc w:val="center"/>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2144423" cy="2208848"/>
                  <wp:effectExtent b="0" l="0" r="0" t="0"/>
                  <wp:docPr id="4" name="image3.png"/>
                  <a:graphic>
                    <a:graphicData uri="http://schemas.openxmlformats.org/drawingml/2006/picture">
                      <pic:pic>
                        <pic:nvPicPr>
                          <pic:cNvPr id="0" name="image3.png"/>
                          <pic:cNvPicPr preferRelativeResize="0"/>
                        </pic:nvPicPr>
                        <pic:blipFill>
                          <a:blip r:embed="rId8"/>
                          <a:srcRect b="6121" l="20897" r="16902" t="11892"/>
                          <a:stretch>
                            <a:fillRect/>
                          </a:stretch>
                        </pic:blipFill>
                        <pic:spPr>
                          <a:xfrm>
                            <a:off x="0" y="0"/>
                            <a:ext cx="2144423" cy="220884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spacing w:line="360" w:lineRule="auto"/>
              <w:jc w:val="center"/>
              <w:rPr>
                <w:rFonts w:ascii="FS Rufus" w:cs="FS Rufus" w:eastAsia="FS Rufus" w:hAnsi="FS Rufus"/>
                <w:sz w:val="22"/>
                <w:szCs w:val="22"/>
              </w:rPr>
            </w:pPr>
            <w:r w:rsidDel="00000000" w:rsidR="00000000" w:rsidRPr="00000000">
              <w:rPr>
                <w:rtl w:val="0"/>
              </w:rPr>
            </w:r>
          </w:p>
        </w:tc>
        <w:tc>
          <w:tcPr>
            <w:vAlign w:val="center"/>
          </w:tcPr>
          <w:p w:rsidR="00000000" w:rsidDel="00000000" w:rsidP="00000000" w:rsidRDefault="00000000" w:rsidRPr="00000000" w14:paraId="00000004">
            <w:pPr>
              <w:tabs>
                <w:tab w:val="left" w:pos="2674"/>
              </w:tabs>
              <w:spacing w:line="360" w:lineRule="auto"/>
              <w:ind w:left="-594"/>
              <w:jc w:val="left"/>
              <w:rPr>
                <w:rFonts w:ascii="FS Rufus" w:cs="FS Rufus" w:eastAsia="FS Rufus" w:hAnsi="FS Rufus"/>
                <w:b w:val="0"/>
                <w:i w:val="0"/>
                <w:smallCaps w:val="0"/>
                <w:strike w:val="0"/>
                <w:color w:val="333333"/>
                <w:sz w:val="22"/>
                <w:szCs w:val="22"/>
                <w:u w:val="none"/>
                <w:shd w:fill="auto" w:val="clear"/>
                <w:vertAlign w:val="baseline"/>
              </w:rPr>
            </w:pPr>
            <w:r w:rsidDel="00000000" w:rsidR="00000000" w:rsidRPr="00000000">
              <w:rPr>
                <w:rFonts w:ascii="FS Rufus" w:cs="FS Rufus" w:eastAsia="FS Rufus" w:hAnsi="FS Rufus"/>
                <w:sz w:val="22"/>
                <w:szCs w:val="22"/>
              </w:rPr>
              <w:drawing>
                <wp:inline distB="114300" distT="114300" distL="114300" distR="114300">
                  <wp:extent cx="2209229" cy="2199323"/>
                  <wp:effectExtent b="0" l="0" r="0" t="0"/>
                  <wp:docPr id="5" name="image5.jpg"/>
                  <a:graphic>
                    <a:graphicData uri="http://schemas.openxmlformats.org/drawingml/2006/picture">
                      <pic:pic>
                        <pic:nvPicPr>
                          <pic:cNvPr id="0" name="image5.jpg"/>
                          <pic:cNvPicPr preferRelativeResize="0"/>
                        </pic:nvPicPr>
                        <pic:blipFill>
                          <a:blip r:embed="rId9"/>
                          <a:srcRect b="0" l="-13" r="13" t="0"/>
                          <a:stretch>
                            <a:fillRect/>
                          </a:stretch>
                        </pic:blipFill>
                        <pic:spPr>
                          <a:xfrm>
                            <a:off x="0" y="0"/>
                            <a:ext cx="2209229" cy="219932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line="360" w:lineRule="auto"/>
              <w:jc w:val="center"/>
              <w:rPr>
                <w:rFonts w:ascii="FS Rufus" w:cs="FS Rufus" w:eastAsia="FS Rufus" w:hAnsi="FS Rufus"/>
                <w:sz w:val="22"/>
                <w:szCs w:val="22"/>
              </w:rPr>
            </w:pPr>
            <w:r w:rsidDel="00000000" w:rsidR="00000000" w:rsidRPr="00000000">
              <w:rPr>
                <w:rtl w:val="0"/>
              </w:rPr>
            </w:r>
          </w:p>
        </w:tc>
      </w:tr>
    </w:tbl>
    <w:p w:rsidR="00000000" w:rsidDel="00000000" w:rsidP="00000000" w:rsidRDefault="00000000" w:rsidRPr="00000000" w14:paraId="00000006">
      <w:pPr>
        <w:spacing w:line="360" w:lineRule="auto"/>
        <w:rPr>
          <w:rFonts w:ascii="FS Rufus" w:cs="FS Rufus" w:eastAsia="FS Rufus" w:hAnsi="FS Rufus"/>
          <w:b w:val="1"/>
          <w:color w:val="404040"/>
          <w:sz w:val="22"/>
          <w:szCs w:val="22"/>
        </w:rPr>
      </w:pPr>
      <w:r w:rsidDel="00000000" w:rsidR="00000000" w:rsidRPr="00000000">
        <w:rPr>
          <w:rtl w:val="0"/>
        </w:rPr>
      </w:r>
    </w:p>
    <w:p w:rsidR="00000000" w:rsidDel="00000000" w:rsidP="00000000" w:rsidRDefault="00000000" w:rsidRPr="00000000" w14:paraId="00000007">
      <w:pPr>
        <w:spacing w:line="360" w:lineRule="auto"/>
        <w:rPr>
          <w:rFonts w:ascii="FS Rufus" w:cs="FS Rufus" w:eastAsia="FS Rufus" w:hAnsi="FS Rufus"/>
          <w:color w:val="404040"/>
          <w:sz w:val="24"/>
          <w:szCs w:val="24"/>
        </w:rPr>
      </w:pPr>
      <w:r w:rsidDel="00000000" w:rsidR="00000000" w:rsidRPr="00000000">
        <w:rPr>
          <w:rFonts w:ascii="FS Rufus" w:cs="FS Rufus" w:eastAsia="FS Rufus" w:hAnsi="FS Rufus"/>
          <w:b w:val="1"/>
          <w:color w:val="404040"/>
          <w:sz w:val="24"/>
          <w:szCs w:val="24"/>
          <w:rtl w:val="0"/>
        </w:rPr>
        <w:t xml:space="preserve">Celle, 15. Mai 2020 </w:t>
      </w:r>
      <w:r w:rsidDel="00000000" w:rsidR="00000000" w:rsidRPr="00000000">
        <w:rPr>
          <w:rFonts w:ascii="FS Rufus" w:cs="FS Rufus" w:eastAsia="FS Rufus" w:hAnsi="FS Rufus"/>
          <w:color w:val="404040"/>
          <w:sz w:val="24"/>
          <w:szCs w:val="24"/>
          <w:rtl w:val="0"/>
        </w:rPr>
        <w:t xml:space="preserve">– Ab sofort bietet Veolia Water Technologies seinen Kunden einen neuen Service, der den Einkauf noch einfacherer macht: Mit dem Veolia E-Shop lassen sich Verbrauchsmaterialien und Ersatzteile nun direkt jederzeit online bestellen. Ob Schläuche, Wandhalterungen, Regenerationsmaterial oder kleinere Anlagen, mit dem neuen E-Shop können Kunden nun Originalteile von Berkefeld unkompliziert per Mausklick bestellen, von ü</w:t>
      </w:r>
      <w:r w:rsidDel="00000000" w:rsidR="00000000" w:rsidRPr="00000000">
        <w:rPr>
          <w:rFonts w:ascii="FS Rufus" w:cs="FS Rufus" w:eastAsia="FS Rufus" w:hAnsi="FS Rufus"/>
          <w:color w:val="404040"/>
          <w:sz w:val="24"/>
          <w:szCs w:val="24"/>
          <w:rtl w:val="0"/>
        </w:rPr>
        <w:t xml:space="preserve">berall</w:t>
      </w:r>
      <w:r w:rsidDel="00000000" w:rsidR="00000000" w:rsidRPr="00000000">
        <w:rPr>
          <w:rFonts w:ascii="FS Rufus" w:cs="FS Rufus" w:eastAsia="FS Rufus" w:hAnsi="FS Rufus"/>
          <w:color w:val="404040"/>
          <w:sz w:val="24"/>
          <w:szCs w:val="24"/>
          <w:rtl w:val="0"/>
        </w:rPr>
        <w:t xml:space="preserve">. </w:t>
      </w:r>
    </w:p>
    <w:p w:rsidR="00000000" w:rsidDel="00000000" w:rsidP="00000000" w:rsidRDefault="00000000" w:rsidRPr="00000000" w14:paraId="00000008">
      <w:pPr>
        <w:spacing w:line="360" w:lineRule="auto"/>
        <w:rPr>
          <w:rFonts w:ascii="FS Rufus" w:cs="FS Rufus" w:eastAsia="FS Rufus" w:hAnsi="FS Rufus"/>
          <w:color w:val="404040"/>
          <w:sz w:val="24"/>
          <w:szCs w:val="24"/>
        </w:rPr>
      </w:pPr>
      <w:r w:rsidDel="00000000" w:rsidR="00000000" w:rsidRPr="00000000">
        <w:rPr>
          <w:rtl w:val="0"/>
        </w:rPr>
      </w:r>
    </w:p>
    <w:p w:rsidR="00000000" w:rsidDel="00000000" w:rsidP="00000000" w:rsidRDefault="00000000" w:rsidRPr="00000000" w14:paraId="00000009">
      <w:pPr>
        <w:spacing w:line="360" w:lineRule="auto"/>
        <w:rPr>
          <w:rFonts w:ascii="FS Rufus" w:cs="FS Rufus" w:eastAsia="FS Rufus" w:hAnsi="FS Rufus"/>
          <w:color w:val="404040"/>
          <w:sz w:val="24"/>
          <w:szCs w:val="24"/>
        </w:rPr>
      </w:pPr>
      <w:r w:rsidDel="00000000" w:rsidR="00000000" w:rsidRPr="00000000">
        <w:rPr>
          <w:rFonts w:ascii="FS Rufus" w:cs="FS Rufus" w:eastAsia="FS Rufus" w:hAnsi="FS Rufus"/>
          <w:color w:val="404040"/>
          <w:sz w:val="24"/>
          <w:szCs w:val="24"/>
          <w:rtl w:val="0"/>
        </w:rPr>
        <w:t xml:space="preserve">“Wir reagieren mit der Einführung des E-Shops direkt auf unsere Kundenbedürfnisse”, erklärt Jens Hoffmeister, Leiter Service bei Veolia Water Technologies. “Gerade das aktuelle Jahr zeigt uns wie wichtig eine zuverlässige Verfügbarkeit von Verbrauchsmaterialien und Ersatzteilen ist - von überall zu jeder Zeit. Mit dem E-Shop geben wir unseren Kunden nun rund um die Uhr die Möglichkeit, sich flexibel mit unseren Originalprodukten zu versorgen.”</w:t>
      </w:r>
    </w:p>
    <w:p w:rsidR="00000000" w:rsidDel="00000000" w:rsidP="00000000" w:rsidRDefault="00000000" w:rsidRPr="00000000" w14:paraId="0000000A">
      <w:pPr>
        <w:spacing w:line="360" w:lineRule="auto"/>
        <w:rPr>
          <w:rFonts w:ascii="FS Rufus" w:cs="FS Rufus" w:eastAsia="FS Rufus" w:hAnsi="FS Rufus"/>
          <w:color w:val="404040"/>
          <w:sz w:val="24"/>
          <w:szCs w:val="24"/>
        </w:rPr>
      </w:pPr>
      <w:r w:rsidDel="00000000" w:rsidR="00000000" w:rsidRPr="00000000">
        <w:rPr>
          <w:rtl w:val="0"/>
        </w:rPr>
      </w:r>
    </w:p>
    <w:p w:rsidR="00000000" w:rsidDel="00000000" w:rsidP="00000000" w:rsidRDefault="00000000" w:rsidRPr="00000000" w14:paraId="0000000B">
      <w:pPr>
        <w:spacing w:line="360" w:lineRule="auto"/>
        <w:rPr>
          <w:rFonts w:ascii="FS Rufus" w:cs="FS Rufus" w:eastAsia="FS Rufus" w:hAnsi="FS Rufus"/>
          <w:strike w:val="1"/>
          <w:color w:val="404040"/>
          <w:sz w:val="24"/>
          <w:szCs w:val="24"/>
        </w:rPr>
      </w:pPr>
      <w:r w:rsidDel="00000000" w:rsidR="00000000" w:rsidRPr="00000000">
        <w:rPr>
          <w:rFonts w:ascii="FS Rufus" w:cs="FS Rufus" w:eastAsia="FS Rufus" w:hAnsi="FS Rufus"/>
          <w:color w:val="404040"/>
          <w:sz w:val="24"/>
          <w:szCs w:val="24"/>
          <w:rtl w:val="0"/>
        </w:rPr>
        <w:t xml:space="preserve">Mit jedem online-Kauf sparen Kunden </w:t>
      </w:r>
      <w:r w:rsidDel="00000000" w:rsidR="00000000" w:rsidRPr="00000000">
        <w:rPr>
          <w:rFonts w:ascii="FS Rufus" w:cs="FS Rufus" w:eastAsia="FS Rufus" w:hAnsi="FS Rufus"/>
          <w:color w:val="404040"/>
          <w:sz w:val="24"/>
          <w:szCs w:val="24"/>
          <w:rtl w:val="0"/>
        </w:rPr>
        <w:t xml:space="preserve">bares Geld, denn wer im E-Shop bestellt erhält jedes Mal 3% auf seinen Einkauf.</w:t>
      </w:r>
      <w:r w:rsidDel="00000000" w:rsidR="00000000" w:rsidRPr="00000000">
        <w:rPr>
          <w:rFonts w:ascii="FS Rufus" w:cs="FS Rufus" w:eastAsia="FS Rufus" w:hAnsi="FS Rufus"/>
          <w:color w:val="404040"/>
          <w:sz w:val="24"/>
          <w:szCs w:val="24"/>
          <w:rtl w:val="0"/>
        </w:rPr>
        <w:t xml:space="preserve"> Nach einer einmaligen Anmeldung kann sofort problemlos online eingekauft werden. Ein besonderes Willkommensgeschenk zur Neuanmeldung gibt es auch noch oben drauf: Einmalig erhalten alle Neukunden 10% auf das gesamte </w:t>
      </w:r>
      <w:r w:rsidDel="00000000" w:rsidR="00000000" w:rsidRPr="00000000">
        <w:rPr>
          <w:rFonts w:ascii="FS Rufus" w:cs="FS Rufus" w:eastAsia="FS Rufus" w:hAnsi="FS Rufus"/>
          <w:color w:val="404040"/>
          <w:sz w:val="24"/>
          <w:szCs w:val="24"/>
          <w:rtl w:val="0"/>
        </w:rPr>
        <w:t xml:space="preserve">Warenangebot</w:t>
      </w:r>
      <w:r w:rsidDel="00000000" w:rsidR="00000000" w:rsidRPr="00000000">
        <w:rPr>
          <w:rFonts w:ascii="FS Rufus" w:cs="FS Rufus" w:eastAsia="FS Rufus" w:hAnsi="FS Rufus"/>
          <w:color w:val="404040"/>
          <w:sz w:val="24"/>
          <w:szCs w:val="24"/>
          <w:rtl w:val="0"/>
        </w:rPr>
        <w:t xml:space="preserve"> mit dem Gutschein-Code VWTD10.</w:t>
      </w:r>
      <w:r w:rsidDel="00000000" w:rsidR="00000000" w:rsidRPr="00000000">
        <w:rPr>
          <w:rtl w:val="0"/>
        </w:rPr>
      </w:r>
    </w:p>
    <w:p w:rsidR="00000000" w:rsidDel="00000000" w:rsidP="00000000" w:rsidRDefault="00000000" w:rsidRPr="00000000" w14:paraId="0000000C">
      <w:pPr>
        <w:spacing w:line="360" w:lineRule="auto"/>
        <w:rPr>
          <w:rFonts w:ascii="FS Rufus" w:cs="FS Rufus" w:eastAsia="FS Rufus" w:hAnsi="FS Rufus"/>
          <w:strike w:val="1"/>
          <w:color w:val="404040"/>
          <w:sz w:val="24"/>
          <w:szCs w:val="24"/>
        </w:rPr>
      </w:pPr>
      <w:r w:rsidDel="00000000" w:rsidR="00000000" w:rsidRPr="00000000">
        <w:rPr>
          <w:rtl w:val="0"/>
        </w:rPr>
      </w:r>
    </w:p>
    <w:p w:rsidR="00000000" w:rsidDel="00000000" w:rsidP="00000000" w:rsidRDefault="00000000" w:rsidRPr="00000000" w14:paraId="0000000D">
      <w:pPr>
        <w:spacing w:line="360" w:lineRule="auto"/>
        <w:jc w:val="left"/>
        <w:rPr>
          <w:rFonts w:ascii="FS Rufus" w:cs="FS Rufus" w:eastAsia="FS Rufus" w:hAnsi="FS Rufus"/>
          <w:sz w:val="24"/>
          <w:szCs w:val="24"/>
        </w:rPr>
      </w:pPr>
      <w:r w:rsidDel="00000000" w:rsidR="00000000" w:rsidRPr="00000000">
        <w:rPr>
          <w:rFonts w:ascii="FS Rufus" w:cs="FS Rufus" w:eastAsia="FS Rufus" w:hAnsi="FS Rufus"/>
          <w:color w:val="404040"/>
          <w:sz w:val="24"/>
          <w:szCs w:val="24"/>
          <w:rtl w:val="0"/>
        </w:rPr>
        <w:t xml:space="preserve">Hier geht es direkt zum E-Shop: </w:t>
      </w:r>
      <w:hyperlink r:id="rId10">
        <w:r w:rsidDel="00000000" w:rsidR="00000000" w:rsidRPr="00000000">
          <w:rPr>
            <w:rFonts w:ascii="FS Rufus" w:cs="FS Rufus" w:eastAsia="FS Rufus" w:hAnsi="FS Rufus"/>
            <w:color w:val="1155cc"/>
            <w:sz w:val="24"/>
            <w:szCs w:val="24"/>
            <w:u w:val="single"/>
            <w:rtl w:val="0"/>
          </w:rPr>
          <w:t xml:space="preserve">https://de.shop.veoliawatertechnologies.com/</w:t>
        </w:r>
      </w:hyperlink>
      <w:r w:rsidDel="00000000" w:rsidR="00000000" w:rsidRPr="00000000">
        <w:rPr>
          <w:rtl w:val="0"/>
        </w:rPr>
      </w:r>
    </w:p>
    <w:p w:rsidR="00000000" w:rsidDel="00000000" w:rsidP="00000000" w:rsidRDefault="00000000" w:rsidRPr="00000000" w14:paraId="0000000E">
      <w:pPr>
        <w:spacing w:line="360" w:lineRule="auto"/>
        <w:rPr>
          <w:rFonts w:ascii="FS Rufus" w:cs="FS Rufus" w:eastAsia="FS Rufus" w:hAnsi="FS Rufus"/>
          <w:sz w:val="24"/>
          <w:szCs w:val="24"/>
        </w:rPr>
      </w:pPr>
      <w:r w:rsidDel="00000000" w:rsidR="00000000" w:rsidRPr="00000000">
        <w:rPr>
          <w:rtl w:val="0"/>
        </w:rPr>
      </w:r>
    </w:p>
    <w:p w:rsidR="00000000" w:rsidDel="00000000" w:rsidP="00000000" w:rsidRDefault="00000000" w:rsidRPr="00000000" w14:paraId="0000000F">
      <w:pPr>
        <w:spacing w:line="360" w:lineRule="auto"/>
        <w:jc w:val="left"/>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0">
      <w:pPr>
        <w:spacing w:line="360" w:lineRule="auto"/>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1">
      <w:pPr>
        <w:spacing w:line="240" w:lineRule="auto"/>
        <w:jc w:val="left"/>
        <w:rPr>
          <w:rFonts w:ascii="FS Rufus" w:cs="FS Rufus" w:eastAsia="FS Rufus" w:hAnsi="FS Rufus"/>
          <w:color w:val="262626"/>
          <w:sz w:val="24"/>
          <w:szCs w:val="24"/>
        </w:rPr>
      </w:pPr>
      <w:r w:rsidDel="00000000" w:rsidR="00000000" w:rsidRPr="00000000">
        <w:rPr>
          <w:rFonts w:ascii="FS Rufus" w:cs="FS Rufus" w:eastAsia="FS Rufus" w:hAnsi="FS Rufus"/>
          <w:b w:val="1"/>
          <w:color w:val="262626"/>
          <w:sz w:val="24"/>
          <w:szCs w:val="24"/>
          <w:rtl w:val="0"/>
        </w:rPr>
        <w:t xml:space="preserve">Fotos</w:t>
      </w:r>
      <w:r w:rsidDel="00000000" w:rsidR="00000000" w:rsidRPr="00000000">
        <w:rPr>
          <w:rFonts w:ascii="FS Rufus" w:cs="FS Rufus" w:eastAsia="FS Rufus" w:hAnsi="FS Rufus"/>
          <w:color w:val="262626"/>
          <w:sz w:val="24"/>
          <w:szCs w:val="24"/>
          <w:rtl w:val="0"/>
        </w:rPr>
        <w:t xml:space="preserve">: </w:t>
      </w:r>
    </w:p>
    <w:p w:rsidR="00000000" w:rsidDel="00000000" w:rsidP="00000000" w:rsidRDefault="00000000" w:rsidRPr="00000000" w14:paraId="00000012">
      <w:pPr>
        <w:spacing w:line="240" w:lineRule="auto"/>
        <w:jc w:val="left"/>
        <w:rPr>
          <w:rFonts w:ascii="FS Rufus" w:cs="FS Rufus" w:eastAsia="FS Rufus" w:hAnsi="FS Rufus"/>
          <w:color w:val="262626"/>
          <w:sz w:val="24"/>
          <w:szCs w:val="24"/>
        </w:rPr>
      </w:pPr>
      <w:r w:rsidDel="00000000" w:rsidR="00000000" w:rsidRPr="00000000">
        <w:rPr>
          <w:rtl w:val="0"/>
        </w:rPr>
      </w:r>
    </w:p>
    <w:p w:rsidR="00000000" w:rsidDel="00000000" w:rsidP="00000000" w:rsidRDefault="00000000" w:rsidRPr="00000000" w14:paraId="00000013">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1</w:t>
      </w:r>
      <w:r w:rsidDel="00000000" w:rsidR="00000000" w:rsidRPr="00000000">
        <w:rPr>
          <w:rFonts w:ascii="FS Rufus" w:cs="FS Rufus" w:eastAsia="FS Rufus" w:hAnsi="FS Rufus"/>
          <w:color w:val="262626"/>
          <w:sz w:val="22"/>
          <w:szCs w:val="22"/>
          <w:rtl w:val="0"/>
        </w:rPr>
        <w:t xml:space="preserve">: Der neue E-Shop von Veolia Water Technologies; Quelle: Veolia Water Technologies</w:t>
      </w:r>
    </w:p>
    <w:p w:rsidR="00000000" w:rsidDel="00000000" w:rsidP="00000000" w:rsidRDefault="00000000" w:rsidRPr="00000000" w14:paraId="00000014">
      <w:pPr>
        <w:spacing w:line="360" w:lineRule="auto"/>
        <w:jc w:val="left"/>
        <w:rPr>
          <w:rFonts w:ascii="FS Rufus" w:cs="FS Rufus" w:eastAsia="FS Rufus" w:hAnsi="FS Rufus"/>
          <w:color w:val="262626"/>
          <w:sz w:val="22"/>
          <w:szCs w:val="22"/>
        </w:rPr>
      </w:pPr>
      <w:r w:rsidDel="00000000" w:rsidR="00000000" w:rsidRPr="00000000">
        <w:rPr>
          <w:rFonts w:ascii="FS Rufus" w:cs="FS Rufus" w:eastAsia="FS Rufus" w:hAnsi="FS Rufus"/>
          <w:b w:val="1"/>
          <w:color w:val="262626"/>
          <w:sz w:val="22"/>
          <w:szCs w:val="22"/>
          <w:rtl w:val="0"/>
        </w:rPr>
        <w:t xml:space="preserve">Bild 2:</w:t>
      </w:r>
      <w:r w:rsidDel="00000000" w:rsidR="00000000" w:rsidRPr="00000000">
        <w:rPr>
          <w:rFonts w:ascii="FS Rufus" w:cs="FS Rufus" w:eastAsia="FS Rufus" w:hAnsi="FS Rufus"/>
          <w:color w:val="262626"/>
          <w:sz w:val="22"/>
          <w:szCs w:val="22"/>
          <w:rtl w:val="0"/>
        </w:rPr>
        <w:t xml:space="preserve"> Einfach online bestellen mit dem neuen E-Shop; Quelle: Veolia Water Technologies</w:t>
      </w:r>
    </w:p>
    <w:p w:rsidR="00000000" w:rsidDel="00000000" w:rsidP="00000000" w:rsidRDefault="00000000" w:rsidRPr="00000000" w14:paraId="00000015">
      <w:pPr>
        <w:spacing w:line="360" w:lineRule="auto"/>
        <w:jc w:val="left"/>
        <w:rPr>
          <w:rFonts w:ascii="FS Rufus" w:cs="FS Rufus" w:eastAsia="FS Rufus" w:hAnsi="FS Rufus"/>
          <w:b w:val="1"/>
          <w:color w:val="262626"/>
          <w:sz w:val="22"/>
          <w:szCs w:val="22"/>
        </w:rPr>
      </w:pPr>
      <w:r w:rsidDel="00000000" w:rsidR="00000000" w:rsidRPr="00000000">
        <w:rPr>
          <w:rtl w:val="0"/>
        </w:rPr>
      </w:r>
    </w:p>
    <w:p w:rsidR="00000000" w:rsidDel="00000000" w:rsidP="00000000" w:rsidRDefault="00000000" w:rsidRPr="00000000" w14:paraId="00000016">
      <w:pPr>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17">
      <w:pPr>
        <w:rPr>
          <w:rFonts w:ascii="FS Rufus" w:cs="FS Rufus" w:eastAsia="FS Rufus" w:hAnsi="FS Rufus"/>
          <w:b w:val="1"/>
          <w:color w:val="262626"/>
        </w:rPr>
      </w:pPr>
      <w:r w:rsidDel="00000000" w:rsidR="00000000" w:rsidRPr="00000000">
        <w:rPr>
          <w:rFonts w:ascii="FS Rufus" w:cs="FS Rufus" w:eastAsia="FS Rufus" w:hAnsi="FS Rufus"/>
          <w:b w:val="1"/>
          <w:color w:val="262626"/>
          <w:rtl w:val="0"/>
        </w:rPr>
        <w:t xml:space="preserve">Unternehmensprofil</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rPr>
          <w:b w:val="1"/>
          <w:color w:val="262626"/>
        </w:rPr>
      </w:pPr>
      <w:r w:rsidDel="00000000" w:rsidR="00000000" w:rsidRPr="00000000">
        <w:rPr>
          <w:b w:val="1"/>
          <w:color w:val="262626"/>
          <w:rtl w:val="0"/>
        </w:rPr>
        <w:t xml:space="preserve">Veolia Water Technologies in Deutschland</w:t>
      </w:r>
    </w:p>
    <w:p w:rsidR="00000000" w:rsidDel="00000000" w:rsidP="00000000" w:rsidRDefault="00000000" w:rsidRPr="00000000" w14:paraId="0000001A">
      <w:pPr>
        <w:spacing w:line="276" w:lineRule="auto"/>
        <w:rPr>
          <w:color w:val="262626"/>
        </w:rPr>
      </w:pPr>
      <w:r w:rsidDel="00000000" w:rsidR="00000000" w:rsidRPr="00000000">
        <w:rPr>
          <w:color w:val="262626"/>
          <w:rtl w:val="0"/>
        </w:rPr>
        <w:t xml:space="preserve">Mit den Technologiemarken BERKEFELD, ELGA LABWATER, RWO, PMT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B">
      <w:pPr>
        <w:spacing w:line="276" w:lineRule="auto"/>
        <w:ind w:left="720" w:firstLine="0"/>
        <w:rPr>
          <w:color w:val="262626"/>
        </w:rPr>
      </w:pPr>
      <w:r w:rsidDel="00000000" w:rsidR="00000000" w:rsidRPr="00000000">
        <w:rPr>
          <w:rtl w:val="0"/>
        </w:rPr>
      </w:r>
    </w:p>
    <w:p w:rsidR="00000000" w:rsidDel="00000000" w:rsidP="00000000" w:rsidRDefault="00000000" w:rsidRPr="00000000" w14:paraId="0000001C">
      <w:pPr>
        <w:spacing w:line="276" w:lineRule="auto"/>
        <w:rPr>
          <w:b w:val="1"/>
          <w:color w:val="262626"/>
        </w:rPr>
      </w:pPr>
      <w:r w:rsidDel="00000000" w:rsidR="00000000" w:rsidRPr="00000000">
        <w:rPr>
          <w:color w:val="262626"/>
          <w:rtl w:val="0"/>
        </w:rPr>
        <w:t xml:space="preserve">Am Hauptsitz in Celle und an den Standorten in Bremen, Bayreuth, Leonberg und Crailsheim werden rund 450 Mitarbeiter beschäftigt. Ein bundesweites Netzwerk von über 50 Servicetechnikern und 30 Vertriebsingenieuren bietet Beratungskompetenz  und schnelle Unterstützung. </w:t>
      </w:r>
      <w:hyperlink r:id="rId11">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1D">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1E">
      <w:pPr>
        <w:spacing w:line="276" w:lineRule="auto"/>
        <w:rPr>
          <w:color w:val="000000"/>
        </w:rPr>
      </w:pPr>
      <w:r w:rsidDel="00000000" w:rsidR="00000000" w:rsidRPr="00000000">
        <w:rPr>
          <w:b w:val="1"/>
          <w:color w:val="000000"/>
          <w:rtl w:val="0"/>
        </w:rPr>
        <w:t xml:space="preserve">Veolia</w:t>
      </w:r>
      <w:r w:rsidDel="00000000" w:rsidR="00000000" w:rsidRPr="00000000">
        <w:rPr>
          <w:color w:val="000000"/>
          <w:rtl w:val="0"/>
        </w:rPr>
        <w:t xml:space="preserve"> Gruppe ist der weltweite Maßstab für optimiertes Ressourcenmanagement. Mit über 170 000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2019 stellte die Veolia-Gruppe weltweit die Trinkwasserversorgung von 95 Millionen Menschen und die Abwasserentsorgung für 63 Millionen Menschen sicher, erzeugte 46 Millionen MWh Energie und verwertete 49 Millionen Tonnen Abfälle. Der konsolidierte Jahresumsatz von Veolia Environnement (</w:t>
      </w:r>
      <w:r w:rsidDel="00000000" w:rsidR="00000000" w:rsidRPr="00000000">
        <w:rPr>
          <w:i w:val="1"/>
          <w:color w:val="000000"/>
          <w:rtl w:val="0"/>
        </w:rPr>
        <w:t xml:space="preserve">Paris Euronext: VIE</w:t>
      </w:r>
      <w:r w:rsidDel="00000000" w:rsidR="00000000" w:rsidRPr="00000000">
        <w:rPr>
          <w:color w:val="000000"/>
          <w:rtl w:val="0"/>
        </w:rPr>
        <w:t xml:space="preserve">) betrug 2019 25,91 Milliarden Euro. </w:t>
      </w:r>
      <w:hyperlink r:id="rId12">
        <w:r w:rsidDel="00000000" w:rsidR="00000000" w:rsidRPr="00000000">
          <w:rPr>
            <w:color w:val="1155cc"/>
            <w:u w:val="single"/>
            <w:rtl w:val="0"/>
          </w:rPr>
          <w:t xml:space="preserve">www.veolia.com</w:t>
        </w:r>
      </w:hyperlink>
      <w:r w:rsidDel="00000000" w:rsidR="00000000" w:rsidRPr="00000000">
        <w:rPr>
          <w:rtl w:val="0"/>
        </w:rPr>
      </w:r>
    </w:p>
    <w:p w:rsidR="00000000" w:rsidDel="00000000" w:rsidP="00000000" w:rsidRDefault="00000000" w:rsidRPr="00000000" w14:paraId="0000001F">
      <w:pPr>
        <w:spacing w:line="276" w:lineRule="auto"/>
        <w:rPr>
          <w:b w:val="1"/>
          <w:color w:val="000000"/>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both"/>
        <w:rPr>
          <w:rFonts w:ascii="FS Rufus" w:cs="FS Rufus" w:eastAsia="FS Rufus" w:hAnsi="FS Rufus"/>
          <w:b w:val="1"/>
          <w:color w:val="262626"/>
        </w:rPr>
      </w:pPr>
      <w:r w:rsidDel="00000000" w:rsidR="00000000" w:rsidRPr="00000000">
        <w:rPr>
          <w:rtl w:val="0"/>
        </w:rPr>
      </w:r>
    </w:p>
    <w:p w:rsidR="00000000" w:rsidDel="00000000" w:rsidP="00000000" w:rsidRDefault="00000000" w:rsidRPr="00000000" w14:paraId="00000021">
      <w:pPr>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br w:type="textWrapping"/>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i w:val="0"/>
          <w:smallCaps w:val="0"/>
          <w:strike w:val="0"/>
          <w:color w:val="404040"/>
          <w:sz w:val="22"/>
          <w:szCs w:val="22"/>
          <w:u w:val="none"/>
          <w:shd w:fill="auto" w:val="clear"/>
          <w:vertAlign w:val="baseline"/>
        </w:rPr>
      </w:pPr>
      <w:r w:rsidDel="00000000" w:rsidR="00000000" w:rsidRPr="00000000">
        <w:rPr>
          <w:rFonts w:ascii="FS Rufus" w:cs="FS Rufus" w:eastAsia="FS Rufus" w:hAnsi="FS Rufus"/>
          <w:b w:val="1"/>
          <w:i w:val="0"/>
          <w:smallCaps w:val="0"/>
          <w:strike w:val="0"/>
          <w:color w:val="404040"/>
          <w:sz w:val="22"/>
          <w:szCs w:val="22"/>
          <w:u w:val="none"/>
          <w:shd w:fill="auto" w:val="clear"/>
          <w:vertAlign w:val="baseline"/>
          <w:rtl w:val="0"/>
        </w:rPr>
        <w:t xml:space="preserve">Kontakt</w:t>
      </w:r>
    </w:p>
    <w:p w:rsidR="00000000" w:rsidDel="00000000" w:rsidP="00000000" w:rsidRDefault="00000000" w:rsidRPr="00000000" w14:paraId="00000024">
      <w:pPr>
        <w:ind w:right="970"/>
        <w:rPr>
          <w:rFonts w:ascii="FS Rufus" w:cs="FS Rufus" w:eastAsia="FS Rufus" w:hAnsi="FS Rufus"/>
          <w:b w:val="1"/>
          <w:i w:val="0"/>
          <w:strike w:val="0"/>
          <w:color w:val="404040"/>
          <w:sz w:val="20"/>
          <w:szCs w:val="20"/>
          <w:u w:val="none"/>
        </w:rPr>
      </w:pPr>
      <w:r w:rsidDel="00000000" w:rsidR="00000000" w:rsidRPr="00000000">
        <w:rPr>
          <w:rFonts w:ascii="FS Rufus" w:cs="FS Rufus" w:eastAsia="FS Rufus" w:hAnsi="FS Rufus"/>
          <w:b w:val="1"/>
          <w:i w:val="0"/>
          <w:strike w:val="0"/>
          <w:color w:val="404040"/>
          <w:sz w:val="20"/>
          <w:szCs w:val="20"/>
          <w:u w:val="none"/>
          <w:rtl w:val="0"/>
        </w:rPr>
        <w:t xml:space="preserve">Veolia Water Technologies Deutschland GmbH</w:t>
      </w:r>
    </w:p>
    <w:p w:rsidR="00000000" w:rsidDel="00000000" w:rsidP="00000000" w:rsidRDefault="00000000" w:rsidRPr="00000000" w14:paraId="00000025">
      <w:pPr>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 Referent Unternehmenskommunikation</w:t>
      </w:r>
    </w:p>
    <w:p w:rsidR="00000000" w:rsidDel="00000000" w:rsidP="00000000" w:rsidRDefault="00000000" w:rsidRPr="00000000" w14:paraId="00000026">
      <w:pPr>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Lückenweg 5, 29227 Celle</w:t>
      </w:r>
    </w:p>
    <w:p w:rsidR="00000000" w:rsidDel="00000000" w:rsidP="00000000" w:rsidRDefault="00000000" w:rsidRPr="00000000" w14:paraId="00000027">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Telefon: </w:t>
        <w:tab/>
        <w:t xml:space="preserve">+49 (0) 5141 803-</w:t>
      </w:r>
      <w:r w:rsidDel="00000000" w:rsidR="00000000" w:rsidRPr="00000000">
        <w:rPr>
          <w:rFonts w:ascii="FS Rufus" w:cs="FS Rufus" w:eastAsia="FS Rufus" w:hAnsi="FS Rufus"/>
          <w:color w:val="404040"/>
          <w:rtl w:val="0"/>
        </w:rPr>
        <w:t xml:space="preserve">562</w:t>
      </w:r>
      <w:r w:rsidDel="00000000" w:rsidR="00000000" w:rsidRPr="00000000">
        <w:rPr>
          <w:rtl w:val="0"/>
        </w:rPr>
      </w:r>
    </w:p>
    <w:p w:rsidR="00000000" w:rsidDel="00000000" w:rsidP="00000000" w:rsidRDefault="00000000" w:rsidRPr="00000000" w14:paraId="00000028">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b w:val="0"/>
          <w:i w:val="0"/>
          <w:strike w:val="0"/>
          <w:color w:val="404040"/>
          <w:sz w:val="20"/>
          <w:szCs w:val="20"/>
          <w:u w:val="none"/>
          <w:rtl w:val="0"/>
        </w:rPr>
        <w:t xml:space="preserve">Mobil: </w:t>
        <w:tab/>
        <w:t xml:space="preserve">+49 (0) </w:t>
      </w:r>
      <w:r w:rsidDel="00000000" w:rsidR="00000000" w:rsidRPr="00000000">
        <w:rPr>
          <w:rFonts w:ascii="FS Rufus" w:cs="FS Rufus" w:eastAsia="FS Rufus" w:hAnsi="FS Rufus"/>
          <w:color w:val="404040"/>
          <w:rtl w:val="0"/>
        </w:rPr>
        <w:t xml:space="preserve">160 1417575</w:t>
      </w:r>
      <w:r w:rsidDel="00000000" w:rsidR="00000000" w:rsidRPr="00000000">
        <w:rPr>
          <w:rtl w:val="0"/>
        </w:rPr>
      </w:r>
    </w:p>
    <w:p w:rsidR="00000000" w:rsidDel="00000000" w:rsidP="00000000" w:rsidRDefault="00000000" w:rsidRPr="00000000" w14:paraId="00000029">
      <w:pPr>
        <w:tabs>
          <w:tab w:val="left" w:pos="900"/>
        </w:tabs>
        <w:ind w:right="970"/>
        <w:rPr>
          <w:rFonts w:ascii="FS Rufus" w:cs="FS Rufus" w:eastAsia="FS Rufus" w:hAnsi="FS Rufus"/>
          <w:b w:val="0"/>
          <w:i w:val="0"/>
          <w:strike w:val="0"/>
          <w:color w:val="404040"/>
          <w:sz w:val="20"/>
          <w:szCs w:val="20"/>
          <w:u w:val="none"/>
        </w:rPr>
      </w:pPr>
      <w:r w:rsidDel="00000000" w:rsidR="00000000" w:rsidRPr="00000000">
        <w:rPr>
          <w:rFonts w:ascii="FS Rufus" w:cs="FS Rufus" w:eastAsia="FS Rufus" w:hAnsi="FS Rufus"/>
          <w:color w:val="404040"/>
          <w:rtl w:val="0"/>
        </w:rPr>
        <w:t xml:space="preserve">tobias.jungke@veolia.com</w:t>
      </w:r>
      <w:r w:rsidDel="00000000" w:rsidR="00000000" w:rsidRPr="00000000">
        <w:rPr>
          <w:rtl w:val="0"/>
        </w:rPr>
      </w:r>
    </w:p>
    <w:sectPr>
      <w:headerReference r:id="rId13" w:type="default"/>
      <w:headerReference r:id="rId14" w:type="first"/>
      <w:footerReference r:id="rId15" w:type="default"/>
      <w:footerReference r:id="rId16" w:type="first"/>
      <w:pgSz w:h="16840" w:w="11907"/>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2D">
    <w:pPr>
      <w:keepNext w:val="0"/>
      <w:keepLines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Online Service</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01" cy="2851006"/>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15. Mai 2020</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696" w:lineRule="auto"/>
    </w:pPr>
    <w:rPr>
      <w:color w:val="ffffff"/>
      <w:sz w:val="58"/>
      <w:szCs w:val="58"/>
    </w:rPr>
  </w:style>
  <w:style w:type="paragraph" w:styleId="Heading2">
    <w:name w:val="heading 2"/>
    <w:basedOn w:val="Normal"/>
    <w:next w:val="Normal"/>
    <w:pPr>
      <w:keepNext w:val="1"/>
      <w:spacing w:after="100" w:lineRule="auto"/>
    </w:pPr>
    <w:rPr>
      <w:color w:val="7197ca"/>
      <w:sz w:val="34"/>
      <w:szCs w:val="34"/>
    </w:rPr>
  </w:style>
  <w:style w:type="paragraph" w:styleId="Heading3">
    <w:name w:val="heading 3"/>
    <w:basedOn w:val="Normal"/>
    <w:next w:val="Normal"/>
    <w:pPr>
      <w:keepNext w:val="1"/>
      <w:spacing w:after="240" w:lineRule="auto"/>
    </w:pPr>
    <w:rPr>
      <w:b w:val="1"/>
      <w:sz w:val="24"/>
      <w:szCs w:val="24"/>
    </w:rPr>
  </w:style>
  <w:style w:type="paragraph" w:styleId="Heading4">
    <w:name w:val="heading 4"/>
    <w:basedOn w:val="Normal"/>
    <w:next w:val="Normal"/>
    <w:pPr>
      <w:keepNext w:val="1"/>
      <w:spacing w:after="6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watertechnologies.de" TargetMode="External"/><Relationship Id="rId10" Type="http://schemas.openxmlformats.org/officeDocument/2006/relationships/hyperlink" Target="https://de.shop.veoliawatertechnologies.com/" TargetMode="External"/><Relationship Id="rId13" Type="http://schemas.openxmlformats.org/officeDocument/2006/relationships/header" Target="header1.xml"/><Relationship Id="rId12" Type="http://schemas.openxmlformats.org/officeDocument/2006/relationships/hyperlink" Target="http://www.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