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417DAB" w:rsidRDefault="00417DAB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8460B" w:rsidRPr="00F64E22" w:rsidRDefault="009A44E6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64E2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Solresor </w:t>
      </w:r>
      <w:r w:rsidR="00D51FB4">
        <w:rPr>
          <w:rFonts w:ascii="Arial" w:hAnsi="Arial" w:cs="Arial"/>
          <w:b/>
          <w:bCs/>
          <w:color w:val="000000" w:themeColor="text1"/>
          <w:sz w:val="28"/>
          <w:szCs w:val="28"/>
        </w:rPr>
        <w:t>satsar stort på Grekland</w:t>
      </w:r>
    </w:p>
    <w:p w:rsidR="001B4388" w:rsidRDefault="00D51FB4" w:rsidP="0098460B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Solresor lanserar</w:t>
      </w:r>
      <w:r w:rsidR="00C13324" w:rsidRPr="00F64E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för första gången flera resmål på det grekiska fastlandet inför sommarsäsongen 2018</w:t>
      </w:r>
      <w:r w:rsidR="001B43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144F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nämligen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Loutraki</w:t>
      </w:r>
      <w:proofErr w:type="spellEnd"/>
      <w:r w:rsidR="00F541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samt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Tolo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och </w:t>
      </w:r>
      <w:proofErr w:type="spellStart"/>
      <w:r w:rsidRPr="00D51FB4">
        <w:rPr>
          <w:rFonts w:ascii="Arial" w:hAnsi="Arial" w:cs="Arial"/>
          <w:b/>
          <w:bCs/>
          <w:color w:val="000000" w:themeColor="text1"/>
          <w:sz w:val="24"/>
          <w:szCs w:val="24"/>
        </w:rPr>
        <w:t>Nafplio</w:t>
      </w:r>
      <w:proofErr w:type="spellEnd"/>
      <w:r w:rsidR="00F541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på halvön </w:t>
      </w:r>
      <w:r w:rsidR="00F541DC" w:rsidRPr="00F541DC">
        <w:rPr>
          <w:rFonts w:ascii="Arial" w:hAnsi="Arial" w:cs="Arial"/>
          <w:b/>
          <w:bCs/>
          <w:color w:val="000000" w:themeColor="text1"/>
          <w:sz w:val="24"/>
          <w:szCs w:val="24"/>
        </w:rPr>
        <w:t>Peloponnesos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F541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0130A">
        <w:rPr>
          <w:rFonts w:ascii="Arial" w:hAnsi="Arial" w:cs="Arial"/>
          <w:b/>
          <w:bCs/>
          <w:color w:val="000000" w:themeColor="text1"/>
          <w:sz w:val="24"/>
          <w:szCs w:val="24"/>
        </w:rPr>
        <w:t>Närheten till Aten gör att det blir väldigt enkelt att uppleva det bästa av två världar på semest</w:t>
      </w:r>
      <w:r w:rsidR="000B2F87">
        <w:rPr>
          <w:rFonts w:ascii="Arial" w:hAnsi="Arial" w:cs="Arial"/>
          <w:b/>
          <w:bCs/>
          <w:color w:val="000000" w:themeColor="text1"/>
          <w:sz w:val="24"/>
          <w:szCs w:val="24"/>
        </w:rPr>
        <w:t>ern</w:t>
      </w:r>
      <w:r w:rsidR="001B43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med sol och bad ena dagen och storstadsupplevelser </w:t>
      </w:r>
      <w:r w:rsidR="009428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nästa dag. </w:t>
      </w:r>
    </w:p>
    <w:p w:rsidR="00D646DD" w:rsidRPr="00F64E22" w:rsidRDefault="00D646DD" w:rsidP="00D646D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694177" w:rsidRPr="00942891" w:rsidRDefault="001B4388" w:rsidP="00942891">
      <w:pPr>
        <w:pStyle w:val="Liststycke"/>
        <w:numPr>
          <w:ilvl w:val="0"/>
          <w:numId w:val="40"/>
        </w:num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Jag </w:t>
      </w:r>
      <w:r w:rsidR="00FE1C99">
        <w:rPr>
          <w:rFonts w:ascii="Arial" w:hAnsi="Arial" w:cs="Arial"/>
          <w:color w:val="212121"/>
          <w:sz w:val="24"/>
          <w:szCs w:val="24"/>
        </w:rPr>
        <w:t xml:space="preserve">är övertygad om att </w:t>
      </w:r>
      <w:r>
        <w:rPr>
          <w:rFonts w:ascii="Arial" w:hAnsi="Arial" w:cs="Arial"/>
          <w:color w:val="212121"/>
          <w:sz w:val="24"/>
          <w:szCs w:val="24"/>
        </w:rPr>
        <w:t>Grekland kommer att vara en mycket populär turistdestination nästa sommar</w:t>
      </w:r>
      <w:r w:rsidR="00FE1C99">
        <w:rPr>
          <w:rFonts w:ascii="Arial" w:hAnsi="Arial" w:cs="Arial"/>
          <w:color w:val="212121"/>
          <w:sz w:val="24"/>
          <w:szCs w:val="24"/>
        </w:rPr>
        <w:t xml:space="preserve">. </w:t>
      </w:r>
      <w:r>
        <w:rPr>
          <w:rFonts w:ascii="Arial" w:hAnsi="Arial" w:cs="Arial"/>
          <w:color w:val="212121"/>
          <w:sz w:val="24"/>
          <w:szCs w:val="24"/>
        </w:rPr>
        <w:t xml:space="preserve">Vi har </w:t>
      </w:r>
      <w:r w:rsidR="006A32A7">
        <w:rPr>
          <w:rFonts w:ascii="Arial" w:hAnsi="Arial" w:cs="Arial"/>
          <w:color w:val="212121"/>
          <w:sz w:val="24"/>
          <w:szCs w:val="24"/>
        </w:rPr>
        <w:t>de senaste</w:t>
      </w:r>
      <w:r>
        <w:rPr>
          <w:rFonts w:ascii="Arial" w:hAnsi="Arial" w:cs="Arial"/>
          <w:color w:val="212121"/>
          <w:sz w:val="24"/>
          <w:szCs w:val="24"/>
        </w:rPr>
        <w:t xml:space="preserve"> år</w:t>
      </w:r>
      <w:r w:rsidR="006A32A7">
        <w:rPr>
          <w:rFonts w:ascii="Arial" w:hAnsi="Arial" w:cs="Arial"/>
          <w:color w:val="212121"/>
          <w:sz w:val="24"/>
          <w:szCs w:val="24"/>
        </w:rPr>
        <w:t xml:space="preserve">en sett </w:t>
      </w:r>
      <w:r>
        <w:rPr>
          <w:rFonts w:ascii="Arial" w:hAnsi="Arial" w:cs="Arial"/>
          <w:color w:val="212121"/>
          <w:sz w:val="24"/>
          <w:szCs w:val="24"/>
        </w:rPr>
        <w:t xml:space="preserve">att till exempel Mallorca </w:t>
      </w:r>
      <w:r w:rsidR="00FE1C99">
        <w:rPr>
          <w:rFonts w:ascii="Arial" w:hAnsi="Arial" w:cs="Arial"/>
          <w:color w:val="212121"/>
          <w:sz w:val="24"/>
          <w:szCs w:val="24"/>
        </w:rPr>
        <w:t>legat hög</w:t>
      </w:r>
      <w:r>
        <w:rPr>
          <w:rFonts w:ascii="Arial" w:hAnsi="Arial" w:cs="Arial"/>
          <w:color w:val="212121"/>
          <w:sz w:val="24"/>
          <w:szCs w:val="24"/>
        </w:rPr>
        <w:t xml:space="preserve">t på </w:t>
      </w:r>
      <w:r w:rsidR="00FE1C99">
        <w:rPr>
          <w:rFonts w:ascii="Arial" w:hAnsi="Arial" w:cs="Arial"/>
          <w:color w:val="212121"/>
          <w:sz w:val="24"/>
          <w:szCs w:val="24"/>
        </w:rPr>
        <w:t>svenskarnas topp</w:t>
      </w:r>
      <w:r>
        <w:rPr>
          <w:rFonts w:ascii="Arial" w:hAnsi="Arial" w:cs="Arial"/>
          <w:color w:val="212121"/>
          <w:sz w:val="24"/>
          <w:szCs w:val="24"/>
        </w:rPr>
        <w:t xml:space="preserve">lista </w:t>
      </w:r>
      <w:r w:rsidR="00FE1C99">
        <w:rPr>
          <w:rFonts w:ascii="Arial" w:hAnsi="Arial" w:cs="Arial"/>
          <w:color w:val="212121"/>
          <w:sz w:val="24"/>
          <w:szCs w:val="24"/>
        </w:rPr>
        <w:t>men jag tror faktiskt att Grekland vinner</w:t>
      </w:r>
      <w:r w:rsidR="00942891">
        <w:rPr>
          <w:rFonts w:ascii="Arial" w:hAnsi="Arial" w:cs="Arial"/>
          <w:color w:val="212121"/>
          <w:sz w:val="24"/>
          <w:szCs w:val="24"/>
        </w:rPr>
        <w:t xml:space="preserve"> sommaren 2018 </w:t>
      </w:r>
      <w:r w:rsidR="00AB3DCA">
        <w:rPr>
          <w:rFonts w:ascii="Arial" w:hAnsi="Arial" w:cs="Arial"/>
          <w:color w:val="212121"/>
          <w:sz w:val="24"/>
          <w:szCs w:val="24"/>
        </w:rPr>
        <w:t xml:space="preserve">och därför har vi också kontrakterat ett stort antal hotell </w:t>
      </w:r>
      <w:r w:rsidR="00EF3BA4">
        <w:rPr>
          <w:rFonts w:ascii="Arial" w:hAnsi="Arial" w:cs="Arial"/>
          <w:color w:val="212121"/>
          <w:sz w:val="24"/>
          <w:szCs w:val="24"/>
        </w:rPr>
        <w:t xml:space="preserve">på fastlandet kring Aten </w:t>
      </w:r>
      <w:r w:rsidR="00694177" w:rsidRPr="00942891">
        <w:rPr>
          <w:rFonts w:ascii="Arial" w:hAnsi="Arial" w:cs="Arial"/>
          <w:color w:val="212121"/>
          <w:sz w:val="24"/>
          <w:szCs w:val="24"/>
        </w:rPr>
        <w:t xml:space="preserve">säger </w:t>
      </w:r>
      <w:r w:rsidRPr="00942891">
        <w:rPr>
          <w:rFonts w:ascii="Arial" w:hAnsi="Arial" w:cs="Arial"/>
          <w:color w:val="212121"/>
          <w:sz w:val="24"/>
          <w:szCs w:val="24"/>
        </w:rPr>
        <w:t>Jan Lockhart</w:t>
      </w:r>
      <w:r w:rsidR="00694177" w:rsidRPr="00942891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942891">
        <w:rPr>
          <w:rFonts w:ascii="Arial" w:hAnsi="Arial" w:cs="Arial"/>
          <w:color w:val="212121"/>
          <w:sz w:val="24"/>
          <w:szCs w:val="24"/>
        </w:rPr>
        <w:t>Managing</w:t>
      </w:r>
      <w:proofErr w:type="spellEnd"/>
      <w:r w:rsidRPr="00942891">
        <w:rPr>
          <w:rFonts w:ascii="Arial" w:hAnsi="Arial" w:cs="Arial"/>
          <w:color w:val="212121"/>
          <w:sz w:val="24"/>
          <w:szCs w:val="24"/>
        </w:rPr>
        <w:t xml:space="preserve"> Director </w:t>
      </w:r>
      <w:r w:rsidR="00694177" w:rsidRPr="00942891">
        <w:rPr>
          <w:rFonts w:ascii="Arial" w:hAnsi="Arial" w:cs="Arial"/>
          <w:color w:val="212121"/>
          <w:sz w:val="24"/>
          <w:szCs w:val="24"/>
        </w:rPr>
        <w:t xml:space="preserve">på Solresor. </w:t>
      </w:r>
      <w:r w:rsidR="00942891">
        <w:rPr>
          <w:rFonts w:ascii="Arial" w:hAnsi="Arial" w:cs="Arial"/>
          <w:color w:val="212121"/>
          <w:sz w:val="24"/>
          <w:szCs w:val="24"/>
        </w:rPr>
        <w:t>Den grekiska atmosfären</w:t>
      </w:r>
      <w:r w:rsidR="006A32A7">
        <w:rPr>
          <w:rFonts w:ascii="Arial" w:hAnsi="Arial" w:cs="Arial"/>
          <w:color w:val="212121"/>
          <w:sz w:val="24"/>
          <w:szCs w:val="24"/>
        </w:rPr>
        <w:t>, gästfriheten och alla små badvikar i kombination med möjligheten att utforska de historiska sevärdheterna</w:t>
      </w:r>
      <w:r w:rsidR="0097629C">
        <w:rPr>
          <w:rFonts w:ascii="Arial" w:hAnsi="Arial" w:cs="Arial"/>
          <w:color w:val="212121"/>
          <w:sz w:val="24"/>
          <w:szCs w:val="24"/>
        </w:rPr>
        <w:t xml:space="preserve"> är perfekt.</w:t>
      </w:r>
      <w:bookmarkStart w:id="0" w:name="_GoBack"/>
      <w:bookmarkEnd w:id="0"/>
      <w:r w:rsidR="0097629C">
        <w:rPr>
          <w:rFonts w:ascii="Arial" w:hAnsi="Arial" w:cs="Arial"/>
          <w:color w:val="212121"/>
          <w:sz w:val="24"/>
          <w:szCs w:val="24"/>
        </w:rPr>
        <w:t xml:space="preserve"> </w:t>
      </w:r>
      <w:r w:rsidR="006A32A7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694177" w:rsidRPr="00F64E22" w:rsidRDefault="00694177" w:rsidP="00694177">
      <w:pPr>
        <w:pStyle w:val="Liststycke"/>
        <w:ind w:left="420"/>
        <w:rPr>
          <w:rFonts w:ascii="Arial" w:hAnsi="Arial" w:cs="Arial"/>
          <w:color w:val="212121"/>
          <w:sz w:val="24"/>
          <w:szCs w:val="24"/>
        </w:rPr>
      </w:pPr>
    </w:p>
    <w:p w:rsidR="0009719C" w:rsidRDefault="0094520E" w:rsidP="0098460B">
      <w:pPr>
        <w:rPr>
          <w:rFonts w:ascii="Arial" w:hAnsi="Arial" w:cs="Arial"/>
          <w:color w:val="212121"/>
          <w:sz w:val="24"/>
          <w:szCs w:val="24"/>
        </w:rPr>
      </w:pPr>
      <w:proofErr w:type="spellStart"/>
      <w:r w:rsidRPr="00B976AC">
        <w:rPr>
          <w:rFonts w:ascii="Arial" w:hAnsi="Arial" w:cs="Arial"/>
          <w:b/>
          <w:color w:val="212121"/>
          <w:sz w:val="24"/>
          <w:szCs w:val="24"/>
        </w:rPr>
        <w:t>Loutraki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461704">
        <w:rPr>
          <w:rFonts w:ascii="Arial" w:hAnsi="Arial" w:cs="Arial"/>
          <w:color w:val="212121"/>
          <w:sz w:val="24"/>
          <w:szCs w:val="24"/>
        </w:rPr>
        <w:t xml:space="preserve">är </w:t>
      </w:r>
      <w:r w:rsidR="0009719C" w:rsidRPr="0009719C">
        <w:rPr>
          <w:rFonts w:ascii="Arial" w:hAnsi="Arial" w:cs="Arial"/>
          <w:color w:val="212121"/>
          <w:sz w:val="24"/>
          <w:szCs w:val="24"/>
        </w:rPr>
        <w:t xml:space="preserve">en </w:t>
      </w:r>
      <w:r w:rsidR="00747B9B">
        <w:rPr>
          <w:rFonts w:ascii="Arial" w:hAnsi="Arial" w:cs="Arial"/>
          <w:color w:val="212121"/>
          <w:sz w:val="24"/>
          <w:szCs w:val="24"/>
        </w:rPr>
        <w:t>pulserande</w:t>
      </w:r>
      <w:r w:rsidR="0009719C" w:rsidRPr="0009719C">
        <w:rPr>
          <w:rFonts w:ascii="Arial" w:hAnsi="Arial" w:cs="Arial"/>
          <w:color w:val="212121"/>
          <w:sz w:val="24"/>
          <w:szCs w:val="24"/>
        </w:rPr>
        <w:t xml:space="preserve"> semesterort</w:t>
      </w:r>
      <w:r>
        <w:rPr>
          <w:rFonts w:ascii="Arial" w:hAnsi="Arial" w:cs="Arial"/>
          <w:color w:val="212121"/>
          <w:sz w:val="24"/>
          <w:szCs w:val="24"/>
        </w:rPr>
        <w:t>,</w:t>
      </w:r>
      <w:r w:rsidR="002E4E2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en timme från Aten, </w:t>
      </w:r>
      <w:r w:rsidR="0009719C" w:rsidRPr="0009719C">
        <w:rPr>
          <w:rFonts w:ascii="Arial" w:hAnsi="Arial" w:cs="Arial"/>
          <w:color w:val="212121"/>
          <w:sz w:val="24"/>
          <w:szCs w:val="24"/>
        </w:rPr>
        <w:t>som andas storstadskänsla fast på mindre yta.</w:t>
      </w:r>
      <w:r w:rsidR="0009719C">
        <w:rPr>
          <w:rFonts w:ascii="Arial" w:hAnsi="Arial" w:cs="Arial"/>
          <w:color w:val="212121"/>
          <w:sz w:val="24"/>
          <w:szCs w:val="24"/>
        </w:rPr>
        <w:t xml:space="preserve"> </w:t>
      </w:r>
      <w:r w:rsidR="00461704">
        <w:rPr>
          <w:rFonts w:ascii="Arial" w:hAnsi="Arial" w:cs="Arial"/>
          <w:color w:val="212121"/>
          <w:sz w:val="24"/>
          <w:szCs w:val="24"/>
        </w:rPr>
        <w:t>Det finns en allmän spa</w:t>
      </w:r>
      <w:r w:rsidR="00461704" w:rsidRPr="00461704">
        <w:rPr>
          <w:rFonts w:ascii="Arial" w:hAnsi="Arial" w:cs="Arial"/>
          <w:color w:val="212121"/>
          <w:sz w:val="24"/>
          <w:szCs w:val="24"/>
        </w:rPr>
        <w:t xml:space="preserve">anläggning med varma källor som lockar till sig </w:t>
      </w:r>
      <w:r w:rsidR="00461704">
        <w:rPr>
          <w:rFonts w:ascii="Arial" w:hAnsi="Arial" w:cs="Arial"/>
          <w:color w:val="212121"/>
          <w:sz w:val="24"/>
          <w:szCs w:val="24"/>
        </w:rPr>
        <w:t xml:space="preserve">såväl </w:t>
      </w:r>
      <w:r w:rsidR="00461704" w:rsidRPr="00461704">
        <w:rPr>
          <w:rFonts w:ascii="Arial" w:hAnsi="Arial" w:cs="Arial"/>
          <w:color w:val="212121"/>
          <w:sz w:val="24"/>
          <w:szCs w:val="24"/>
        </w:rPr>
        <w:t xml:space="preserve">lokalbor </w:t>
      </w:r>
      <w:r w:rsidR="00461704">
        <w:rPr>
          <w:rFonts w:ascii="Arial" w:hAnsi="Arial" w:cs="Arial"/>
          <w:color w:val="212121"/>
          <w:sz w:val="24"/>
          <w:szCs w:val="24"/>
        </w:rPr>
        <w:t xml:space="preserve">som </w:t>
      </w:r>
      <w:r w:rsidR="00747B9B">
        <w:rPr>
          <w:rFonts w:ascii="Arial" w:hAnsi="Arial" w:cs="Arial"/>
          <w:color w:val="212121"/>
          <w:sz w:val="24"/>
          <w:szCs w:val="24"/>
        </w:rPr>
        <w:t>turister</w:t>
      </w:r>
      <w:r w:rsidR="00756825">
        <w:rPr>
          <w:rFonts w:ascii="Arial" w:hAnsi="Arial" w:cs="Arial"/>
          <w:color w:val="212121"/>
          <w:sz w:val="24"/>
          <w:szCs w:val="24"/>
        </w:rPr>
        <w:t xml:space="preserve">. </w:t>
      </w:r>
      <w:r w:rsidR="00747B9B">
        <w:rPr>
          <w:rFonts w:ascii="Arial" w:hAnsi="Arial" w:cs="Arial"/>
          <w:color w:val="212121"/>
          <w:sz w:val="24"/>
          <w:szCs w:val="24"/>
        </w:rPr>
        <w:t>D</w:t>
      </w:r>
      <w:r w:rsidR="00747B9B" w:rsidRPr="0009719C">
        <w:rPr>
          <w:rFonts w:ascii="Arial" w:hAnsi="Arial" w:cs="Arial"/>
          <w:color w:val="212121"/>
          <w:sz w:val="24"/>
          <w:szCs w:val="24"/>
        </w:rPr>
        <w:t>en antika staden Korinth</w:t>
      </w:r>
      <w:r w:rsidR="0009719C">
        <w:rPr>
          <w:rFonts w:ascii="Arial" w:hAnsi="Arial" w:cs="Arial"/>
          <w:color w:val="212121"/>
          <w:sz w:val="24"/>
          <w:szCs w:val="24"/>
        </w:rPr>
        <w:t xml:space="preserve"> </w:t>
      </w:r>
      <w:r w:rsidR="0009719C" w:rsidRPr="0009719C">
        <w:rPr>
          <w:rFonts w:ascii="Arial" w:hAnsi="Arial" w:cs="Arial"/>
          <w:color w:val="212121"/>
          <w:sz w:val="24"/>
          <w:szCs w:val="24"/>
        </w:rPr>
        <w:t xml:space="preserve">ligger </w:t>
      </w:r>
      <w:r w:rsidR="0009719C">
        <w:rPr>
          <w:rFonts w:ascii="Arial" w:hAnsi="Arial" w:cs="Arial"/>
          <w:color w:val="212121"/>
          <w:sz w:val="24"/>
          <w:szCs w:val="24"/>
        </w:rPr>
        <w:t>nära</w:t>
      </w:r>
      <w:r w:rsidR="00747B9B">
        <w:rPr>
          <w:rFonts w:ascii="Arial" w:hAnsi="Arial" w:cs="Arial"/>
          <w:color w:val="212121"/>
          <w:sz w:val="24"/>
          <w:szCs w:val="24"/>
        </w:rPr>
        <w:t xml:space="preserve"> för den som vill sätta lite historisk prägel på semestern</w:t>
      </w:r>
      <w:r w:rsidR="0009719C" w:rsidRPr="0009719C">
        <w:rPr>
          <w:rFonts w:ascii="Arial" w:hAnsi="Arial" w:cs="Arial"/>
          <w:color w:val="212121"/>
          <w:sz w:val="24"/>
          <w:szCs w:val="24"/>
        </w:rPr>
        <w:t xml:space="preserve">. </w:t>
      </w:r>
      <w:r w:rsidR="00BE27EF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9A3E9A" w:rsidRDefault="009A3E9A" w:rsidP="0098460B">
      <w:pPr>
        <w:rPr>
          <w:rFonts w:ascii="Arial" w:hAnsi="Arial" w:cs="Arial"/>
          <w:color w:val="212121"/>
          <w:sz w:val="24"/>
          <w:szCs w:val="24"/>
        </w:rPr>
      </w:pPr>
    </w:p>
    <w:p w:rsidR="009A3E9A" w:rsidRDefault="009A3E9A" w:rsidP="0098460B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På d</w:t>
      </w:r>
      <w:r w:rsidRPr="009A3E9A">
        <w:rPr>
          <w:rFonts w:ascii="Arial" w:hAnsi="Arial" w:cs="Arial"/>
          <w:color w:val="212121"/>
          <w:sz w:val="24"/>
          <w:szCs w:val="24"/>
        </w:rPr>
        <w:t>en natursköna halvön Peloponnesos</w:t>
      </w:r>
      <w:r>
        <w:rPr>
          <w:rFonts w:ascii="Arial" w:hAnsi="Arial" w:cs="Arial"/>
          <w:color w:val="212121"/>
          <w:sz w:val="24"/>
          <w:szCs w:val="24"/>
        </w:rPr>
        <w:t xml:space="preserve"> upplever man det autentiska Grekland då turismen är </w:t>
      </w:r>
      <w:r w:rsidR="00D15630">
        <w:rPr>
          <w:rFonts w:ascii="Arial" w:hAnsi="Arial" w:cs="Arial"/>
          <w:color w:val="212121"/>
          <w:sz w:val="24"/>
          <w:szCs w:val="24"/>
        </w:rPr>
        <w:t xml:space="preserve">relativt </w:t>
      </w:r>
      <w:r>
        <w:rPr>
          <w:rFonts w:ascii="Arial" w:hAnsi="Arial" w:cs="Arial"/>
          <w:color w:val="212121"/>
          <w:sz w:val="24"/>
          <w:szCs w:val="24"/>
        </w:rPr>
        <w:t xml:space="preserve">begränsad. </w:t>
      </w:r>
      <w:r w:rsidRPr="009A3E9A">
        <w:rPr>
          <w:rFonts w:ascii="Arial" w:hAnsi="Arial" w:cs="Arial"/>
          <w:color w:val="212121"/>
          <w:sz w:val="24"/>
          <w:szCs w:val="24"/>
        </w:rPr>
        <w:t xml:space="preserve">Här finns flera kulturarv som Olympia, Korinthkanalen, </w:t>
      </w:r>
      <w:proofErr w:type="spellStart"/>
      <w:r w:rsidRPr="009A3E9A">
        <w:rPr>
          <w:rFonts w:ascii="Arial" w:hAnsi="Arial" w:cs="Arial"/>
          <w:color w:val="212121"/>
          <w:sz w:val="24"/>
          <w:szCs w:val="24"/>
        </w:rPr>
        <w:t>Mystras</w:t>
      </w:r>
      <w:proofErr w:type="spellEnd"/>
      <w:r w:rsidRPr="009A3E9A">
        <w:rPr>
          <w:rFonts w:ascii="Arial" w:hAnsi="Arial" w:cs="Arial"/>
          <w:color w:val="212121"/>
          <w:sz w:val="24"/>
          <w:szCs w:val="24"/>
        </w:rPr>
        <w:t xml:space="preserve">, Sparta, Mykene och </w:t>
      </w:r>
      <w:proofErr w:type="spellStart"/>
      <w:r w:rsidRPr="009A3E9A">
        <w:rPr>
          <w:rFonts w:ascii="Arial" w:hAnsi="Arial" w:cs="Arial"/>
          <w:color w:val="212121"/>
          <w:sz w:val="24"/>
          <w:szCs w:val="24"/>
        </w:rPr>
        <w:t>amifiteate</w:t>
      </w:r>
      <w:r>
        <w:rPr>
          <w:rFonts w:ascii="Arial" w:hAnsi="Arial" w:cs="Arial"/>
          <w:color w:val="212121"/>
          <w:sz w:val="24"/>
          <w:szCs w:val="24"/>
        </w:rPr>
        <w:t>rn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Epidavros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– som gjort för den</w:t>
      </w:r>
      <w:r w:rsidRPr="009A3E9A">
        <w:rPr>
          <w:rFonts w:ascii="Arial" w:hAnsi="Arial" w:cs="Arial"/>
          <w:color w:val="212121"/>
          <w:sz w:val="24"/>
          <w:szCs w:val="24"/>
        </w:rPr>
        <w:t xml:space="preserve"> som har ett stort intresse för antikens Grekland. </w:t>
      </w:r>
      <w:r>
        <w:rPr>
          <w:rFonts w:ascii="Arial" w:hAnsi="Arial" w:cs="Arial"/>
          <w:color w:val="212121"/>
          <w:sz w:val="24"/>
          <w:szCs w:val="24"/>
        </w:rPr>
        <w:t>Solresors</w:t>
      </w:r>
      <w:r w:rsidRPr="009A3E9A">
        <w:rPr>
          <w:rFonts w:ascii="Arial" w:hAnsi="Arial" w:cs="Arial"/>
          <w:color w:val="212121"/>
          <w:sz w:val="24"/>
          <w:szCs w:val="24"/>
        </w:rPr>
        <w:t xml:space="preserve"> resmål på halvön är romantiska </w:t>
      </w:r>
      <w:proofErr w:type="spellStart"/>
      <w:r w:rsidRPr="009A3E9A">
        <w:rPr>
          <w:rFonts w:ascii="Arial" w:hAnsi="Arial" w:cs="Arial"/>
          <w:b/>
          <w:color w:val="212121"/>
          <w:sz w:val="24"/>
          <w:szCs w:val="24"/>
        </w:rPr>
        <w:t>Tolo</w:t>
      </w:r>
      <w:proofErr w:type="spellEnd"/>
      <w:r w:rsidRPr="009A3E9A">
        <w:rPr>
          <w:rFonts w:ascii="Arial" w:hAnsi="Arial" w:cs="Arial"/>
          <w:color w:val="212121"/>
          <w:sz w:val="24"/>
          <w:szCs w:val="24"/>
        </w:rPr>
        <w:t xml:space="preserve"> och charmiga hamnstaden </w:t>
      </w:r>
      <w:proofErr w:type="spellStart"/>
      <w:r w:rsidRPr="009A3E9A">
        <w:rPr>
          <w:rFonts w:ascii="Arial" w:hAnsi="Arial" w:cs="Arial"/>
          <w:b/>
          <w:color w:val="212121"/>
          <w:sz w:val="24"/>
          <w:szCs w:val="24"/>
        </w:rPr>
        <w:t>Nafplio</w:t>
      </w:r>
      <w:proofErr w:type="spellEnd"/>
      <w:r w:rsidRPr="009A3E9A">
        <w:rPr>
          <w:rFonts w:ascii="Arial" w:hAnsi="Arial" w:cs="Arial"/>
          <w:color w:val="212121"/>
          <w:sz w:val="24"/>
          <w:szCs w:val="24"/>
        </w:rPr>
        <w:t>.</w:t>
      </w:r>
    </w:p>
    <w:p w:rsidR="00461704" w:rsidRDefault="00461704" w:rsidP="0098460B">
      <w:pPr>
        <w:rPr>
          <w:rFonts w:ascii="Arial" w:hAnsi="Arial" w:cs="Arial"/>
          <w:color w:val="212121"/>
          <w:sz w:val="24"/>
          <w:szCs w:val="24"/>
        </w:rPr>
      </w:pPr>
    </w:p>
    <w:p w:rsidR="00E8074B" w:rsidRPr="00F64E22" w:rsidRDefault="00E8074B" w:rsidP="0098460B">
      <w:pPr>
        <w:rPr>
          <w:rFonts w:ascii="Arial" w:hAnsi="Arial" w:cs="Arial"/>
          <w:sz w:val="24"/>
          <w:szCs w:val="24"/>
        </w:rPr>
      </w:pPr>
      <w:r w:rsidRPr="00F64E22">
        <w:rPr>
          <w:rFonts w:ascii="Arial" w:hAnsi="Arial" w:cs="Arial"/>
          <w:color w:val="212121"/>
          <w:sz w:val="24"/>
          <w:szCs w:val="24"/>
        </w:rPr>
        <w:t xml:space="preserve">Solresor flyger </w:t>
      </w:r>
      <w:r w:rsidR="00C2277A" w:rsidRPr="00F64E22">
        <w:rPr>
          <w:rFonts w:ascii="Arial" w:hAnsi="Arial" w:cs="Arial"/>
          <w:color w:val="212121"/>
          <w:sz w:val="24"/>
          <w:szCs w:val="24"/>
        </w:rPr>
        <w:t xml:space="preserve">med </w:t>
      </w:r>
      <w:proofErr w:type="spellStart"/>
      <w:r w:rsidR="00C2277A" w:rsidRPr="00F64E22">
        <w:rPr>
          <w:rFonts w:ascii="Arial" w:hAnsi="Arial" w:cs="Arial"/>
          <w:color w:val="212121"/>
          <w:sz w:val="24"/>
          <w:szCs w:val="24"/>
        </w:rPr>
        <w:t>Primera</w:t>
      </w:r>
      <w:proofErr w:type="spellEnd"/>
      <w:r w:rsidR="00C2277A" w:rsidRPr="00F64E22">
        <w:rPr>
          <w:rFonts w:ascii="Arial" w:hAnsi="Arial" w:cs="Arial"/>
          <w:color w:val="212121"/>
          <w:sz w:val="24"/>
          <w:szCs w:val="24"/>
        </w:rPr>
        <w:t xml:space="preserve"> Air </w:t>
      </w:r>
      <w:r w:rsidRPr="00F64E22">
        <w:rPr>
          <w:rFonts w:ascii="Arial" w:hAnsi="Arial" w:cs="Arial"/>
          <w:color w:val="212121"/>
          <w:sz w:val="24"/>
          <w:szCs w:val="24"/>
        </w:rPr>
        <w:t xml:space="preserve">till </w:t>
      </w:r>
      <w:r w:rsidR="00297AE0">
        <w:rPr>
          <w:rFonts w:ascii="Arial" w:hAnsi="Arial" w:cs="Arial"/>
          <w:color w:val="212121"/>
          <w:sz w:val="24"/>
          <w:szCs w:val="24"/>
        </w:rPr>
        <w:t>Aten</w:t>
      </w:r>
      <w:r w:rsidRPr="00F64E22">
        <w:rPr>
          <w:rFonts w:ascii="Arial" w:hAnsi="Arial" w:cs="Arial"/>
          <w:color w:val="212121"/>
          <w:sz w:val="24"/>
          <w:szCs w:val="24"/>
        </w:rPr>
        <w:t xml:space="preserve"> från</w:t>
      </w:r>
      <w:r w:rsidR="00297AE0">
        <w:rPr>
          <w:rFonts w:ascii="Arial" w:hAnsi="Arial" w:cs="Arial"/>
          <w:color w:val="212121"/>
          <w:sz w:val="24"/>
          <w:szCs w:val="24"/>
        </w:rPr>
        <w:t xml:space="preserve"> Stockholm, Göteborg och</w:t>
      </w:r>
      <w:r w:rsidRPr="00F64E22">
        <w:rPr>
          <w:rFonts w:ascii="Arial" w:hAnsi="Arial" w:cs="Arial"/>
          <w:color w:val="212121"/>
          <w:sz w:val="24"/>
          <w:szCs w:val="24"/>
        </w:rPr>
        <w:t xml:space="preserve"> Köpenhamn under perioden </w:t>
      </w:r>
      <w:r w:rsidR="00C2277A" w:rsidRPr="00F64E22">
        <w:rPr>
          <w:rFonts w:ascii="Arial" w:hAnsi="Arial" w:cs="Arial"/>
          <w:color w:val="212121"/>
          <w:sz w:val="24"/>
          <w:szCs w:val="24"/>
        </w:rPr>
        <w:t xml:space="preserve">maj till </w:t>
      </w:r>
      <w:r w:rsidR="00DA2514">
        <w:rPr>
          <w:rFonts w:ascii="Arial" w:hAnsi="Arial" w:cs="Arial"/>
          <w:color w:val="212121"/>
          <w:sz w:val="24"/>
          <w:szCs w:val="24"/>
        </w:rPr>
        <w:t>okto</w:t>
      </w:r>
      <w:r w:rsidR="00C2277A" w:rsidRPr="00F64E22">
        <w:rPr>
          <w:rFonts w:ascii="Arial" w:hAnsi="Arial" w:cs="Arial"/>
          <w:color w:val="212121"/>
          <w:sz w:val="24"/>
          <w:szCs w:val="24"/>
        </w:rPr>
        <w:t>ber.</w:t>
      </w:r>
      <w:r w:rsidR="00AE17CE">
        <w:rPr>
          <w:rFonts w:ascii="Arial" w:hAnsi="Arial" w:cs="Arial"/>
          <w:color w:val="212121"/>
          <w:sz w:val="24"/>
          <w:szCs w:val="24"/>
        </w:rPr>
        <w:t xml:space="preserve"> </w:t>
      </w:r>
      <w:r w:rsidR="00F97894">
        <w:rPr>
          <w:rFonts w:ascii="Arial" w:hAnsi="Arial" w:cs="Arial"/>
          <w:color w:val="212121"/>
          <w:sz w:val="24"/>
          <w:szCs w:val="24"/>
        </w:rPr>
        <w:t xml:space="preserve">Solresor </w:t>
      </w:r>
      <w:r w:rsidR="00E36AD6">
        <w:rPr>
          <w:rFonts w:ascii="Arial" w:hAnsi="Arial" w:cs="Arial"/>
          <w:color w:val="212121"/>
          <w:sz w:val="24"/>
          <w:szCs w:val="24"/>
        </w:rPr>
        <w:t xml:space="preserve">erbjuder </w:t>
      </w:r>
      <w:r w:rsidR="00F97894">
        <w:rPr>
          <w:rFonts w:ascii="Arial" w:hAnsi="Arial" w:cs="Arial"/>
          <w:color w:val="212121"/>
          <w:sz w:val="24"/>
          <w:szCs w:val="24"/>
        </w:rPr>
        <w:t>också paketresor till de grekiska öarna Rhodos, Kreta</w:t>
      </w:r>
      <w:r w:rsidR="00AE17CE">
        <w:rPr>
          <w:rFonts w:ascii="Arial" w:hAnsi="Arial" w:cs="Arial"/>
          <w:color w:val="212121"/>
          <w:sz w:val="24"/>
          <w:szCs w:val="24"/>
        </w:rPr>
        <w:t xml:space="preserve">, </w:t>
      </w:r>
      <w:r w:rsidR="00F97894">
        <w:rPr>
          <w:rFonts w:ascii="Arial" w:hAnsi="Arial" w:cs="Arial"/>
          <w:color w:val="212121"/>
          <w:sz w:val="24"/>
          <w:szCs w:val="24"/>
        </w:rPr>
        <w:t>Zakynthos och Kos.</w:t>
      </w:r>
    </w:p>
    <w:sectPr w:rsidR="00E8074B" w:rsidRPr="00F64E22" w:rsidSect="005222D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AF" w:rsidRDefault="00EF23AF">
      <w:r>
        <w:separator/>
      </w:r>
    </w:p>
  </w:endnote>
  <w:endnote w:type="continuationSeparator" w:id="0">
    <w:p w:rsidR="00EF23AF" w:rsidRDefault="00EF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</w:t>
    </w:r>
    <w:r w:rsidR="00DF7972">
      <w:rPr>
        <w:rFonts w:ascii="Arial" w:hAnsi="Arial" w:cs="Arial"/>
      </w:rPr>
      <w:t>Torbjörn Lehmann</w:t>
    </w:r>
    <w:r w:rsidR="00CF103C">
      <w:rPr>
        <w:rFonts w:ascii="Arial" w:hAnsi="Arial" w:cs="Arial"/>
      </w:rPr>
      <w:t xml:space="preserve">, </w:t>
    </w:r>
    <w:r w:rsidR="00DF7972">
      <w:rPr>
        <w:rFonts w:ascii="Arial" w:hAnsi="Arial" w:cs="Arial"/>
      </w:rPr>
      <w:t>Commercial Manager, telefon 0708</w:t>
    </w:r>
    <w:r w:rsidR="00D26177">
      <w:rPr>
        <w:rFonts w:ascii="Arial" w:hAnsi="Arial" w:cs="Arial"/>
      </w:rPr>
      <w:t xml:space="preserve"> </w:t>
    </w:r>
    <w:r w:rsidR="00DF7972">
      <w:rPr>
        <w:rFonts w:ascii="Arial" w:hAnsi="Arial" w:cs="Arial"/>
      </w:rPr>
      <w:t>-</w:t>
    </w:r>
    <w:r w:rsidR="00D26177">
      <w:rPr>
        <w:rFonts w:ascii="Arial" w:hAnsi="Arial" w:cs="Arial"/>
      </w:rPr>
      <w:t xml:space="preserve"> </w:t>
    </w:r>
    <w:r w:rsidR="00D26177" w:rsidRPr="00D26177">
      <w:rPr>
        <w:rFonts w:ascii="Arial" w:hAnsi="Arial" w:cs="Arial"/>
      </w:rPr>
      <w:t>60 80 49</w:t>
    </w:r>
    <w:r>
      <w:rPr>
        <w:rFonts w:ascii="Arial" w:hAnsi="Arial" w:cs="Arial"/>
      </w:rPr>
      <w:t xml:space="preserve">, </w:t>
    </w:r>
    <w:hyperlink r:id="rId1" w:history="1">
      <w:r w:rsidR="00DF7972" w:rsidRPr="00F92287">
        <w:rPr>
          <w:rStyle w:val="Hyperlnk"/>
          <w:rFonts w:ascii="Arial" w:hAnsi="Arial" w:cs="Arial"/>
        </w:rPr>
        <w:t>torbjorn.lehmann@solresor.se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2" w:history="1">
      <w:r w:rsidRPr="00A67BC9">
        <w:rPr>
          <w:rStyle w:val="Hyperl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AF" w:rsidRDefault="00EF23AF">
      <w:r>
        <w:separator/>
      </w:r>
    </w:p>
  </w:footnote>
  <w:footnote w:type="continuationSeparator" w:id="0">
    <w:p w:rsidR="00EF23AF" w:rsidRDefault="00EF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F" w:rsidRDefault="00EF23AF">
    <w:pPr>
      <w:pStyle w:val="Sidhuvud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F" w:rsidRPr="0032005D" w:rsidRDefault="005222D2" w:rsidP="0032005D">
    <w:pPr>
      <w:pStyle w:val="Sidhuvud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B66">
      <w:rPr>
        <w:rFonts w:ascii="Arial" w:hAnsi="Arial" w:cs="Arial"/>
        <w:b/>
        <w:bCs/>
      </w:rPr>
      <w:tab/>
    </w:r>
    <w:r w:rsidR="00751B66">
      <w:rPr>
        <w:rFonts w:ascii="Arial" w:hAnsi="Arial" w:cs="Arial"/>
        <w:b/>
        <w:bCs/>
      </w:rPr>
      <w:tab/>
    </w:r>
    <w:r w:rsidR="00D646DD">
      <w:rPr>
        <w:rFonts w:ascii="Arial" w:hAnsi="Arial" w:cs="Arial"/>
        <w:b/>
        <w:bCs/>
      </w:rPr>
      <w:t>Malmö</w:t>
    </w:r>
    <w:r w:rsidR="0032005D" w:rsidRPr="0032005D">
      <w:rPr>
        <w:rFonts w:ascii="Arial" w:hAnsi="Arial" w:cs="Arial"/>
        <w:b/>
        <w:bCs/>
      </w:rPr>
      <w:t xml:space="preserve">, </w:t>
    </w:r>
    <w:r w:rsidR="00D51FB4">
      <w:rPr>
        <w:rFonts w:ascii="Arial" w:hAnsi="Arial" w:cs="Arial"/>
        <w:b/>
        <w:bCs/>
      </w:rPr>
      <w:t>10</w:t>
    </w:r>
    <w:r w:rsidR="00751B66">
      <w:rPr>
        <w:rFonts w:ascii="Arial" w:hAnsi="Arial" w:cs="Arial"/>
        <w:b/>
        <w:bCs/>
      </w:rPr>
      <w:t xml:space="preserve"> </w:t>
    </w:r>
    <w:r w:rsidR="00D51FB4">
      <w:rPr>
        <w:rFonts w:ascii="Arial" w:hAnsi="Arial" w:cs="Arial"/>
        <w:b/>
        <w:bCs/>
      </w:rPr>
      <w:t>novem</w:t>
    </w:r>
    <w:r w:rsidR="00D646DD">
      <w:rPr>
        <w:rFonts w:ascii="Arial" w:hAnsi="Arial" w:cs="Arial"/>
        <w:b/>
        <w:bCs/>
      </w:rPr>
      <w:t>ber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F" w:rsidRDefault="00EF23AF">
    <w:pPr>
      <w:pStyle w:val="Sidhuvud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D2ABA"/>
    <w:multiLevelType w:val="hybridMultilevel"/>
    <w:tmpl w:val="19E4BF8A"/>
    <w:lvl w:ilvl="0" w:tplc="E7E84E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D4A62"/>
    <w:multiLevelType w:val="hybridMultilevel"/>
    <w:tmpl w:val="11C88040"/>
    <w:lvl w:ilvl="0" w:tplc="20A6DEFC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6"/>
  </w:num>
  <w:num w:numId="6">
    <w:abstractNumId w:val="20"/>
  </w:num>
  <w:num w:numId="7">
    <w:abstractNumId w:val="8"/>
  </w:num>
  <w:num w:numId="8">
    <w:abstractNumId w:val="29"/>
  </w:num>
  <w:num w:numId="9">
    <w:abstractNumId w:val="39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33"/>
  </w:num>
  <w:num w:numId="17">
    <w:abstractNumId w:val="11"/>
  </w:num>
  <w:num w:numId="18">
    <w:abstractNumId w:val="4"/>
  </w:num>
  <w:num w:numId="19">
    <w:abstractNumId w:val="28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30"/>
  </w:num>
  <w:num w:numId="25">
    <w:abstractNumId w:val="9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1"/>
  </w:num>
  <w:num w:numId="31">
    <w:abstractNumId w:val="0"/>
  </w:num>
  <w:num w:numId="32">
    <w:abstractNumId w:val="6"/>
  </w:num>
  <w:num w:numId="33">
    <w:abstractNumId w:val="13"/>
  </w:num>
  <w:num w:numId="34">
    <w:abstractNumId w:val="7"/>
  </w:num>
  <w:num w:numId="35">
    <w:abstractNumId w:val="32"/>
  </w:num>
  <w:num w:numId="36">
    <w:abstractNumId w:val="38"/>
  </w:num>
  <w:num w:numId="37">
    <w:abstractNumId w:val="34"/>
  </w:num>
  <w:num w:numId="38">
    <w:abstractNumId w:val="2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13D88"/>
    <w:rsid w:val="00013EF8"/>
    <w:rsid w:val="000166CD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889"/>
    <w:rsid w:val="00086BF0"/>
    <w:rsid w:val="00091920"/>
    <w:rsid w:val="00091D97"/>
    <w:rsid w:val="00092B29"/>
    <w:rsid w:val="00094301"/>
    <w:rsid w:val="000943B2"/>
    <w:rsid w:val="00095135"/>
    <w:rsid w:val="00095980"/>
    <w:rsid w:val="000960E6"/>
    <w:rsid w:val="0009719C"/>
    <w:rsid w:val="000A1CDD"/>
    <w:rsid w:val="000A2A6C"/>
    <w:rsid w:val="000A4412"/>
    <w:rsid w:val="000A5B39"/>
    <w:rsid w:val="000B2F87"/>
    <w:rsid w:val="000B4801"/>
    <w:rsid w:val="000C0165"/>
    <w:rsid w:val="000C42E3"/>
    <w:rsid w:val="000C4658"/>
    <w:rsid w:val="000D0FF2"/>
    <w:rsid w:val="000D60F9"/>
    <w:rsid w:val="000D7DE1"/>
    <w:rsid w:val="000E0EDD"/>
    <w:rsid w:val="000E5A45"/>
    <w:rsid w:val="000E607B"/>
    <w:rsid w:val="000E6DA3"/>
    <w:rsid w:val="000F0473"/>
    <w:rsid w:val="000F4F58"/>
    <w:rsid w:val="000F4F99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4A71"/>
    <w:rsid w:val="00125B52"/>
    <w:rsid w:val="0012748F"/>
    <w:rsid w:val="00127AE5"/>
    <w:rsid w:val="00127B8F"/>
    <w:rsid w:val="0013387E"/>
    <w:rsid w:val="00140B81"/>
    <w:rsid w:val="0014170A"/>
    <w:rsid w:val="00141B6B"/>
    <w:rsid w:val="001421CF"/>
    <w:rsid w:val="00144FCC"/>
    <w:rsid w:val="00146E04"/>
    <w:rsid w:val="001473AF"/>
    <w:rsid w:val="00147E88"/>
    <w:rsid w:val="00156251"/>
    <w:rsid w:val="00163FBC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3CFD"/>
    <w:rsid w:val="001A4690"/>
    <w:rsid w:val="001A485D"/>
    <w:rsid w:val="001A5BE3"/>
    <w:rsid w:val="001A6296"/>
    <w:rsid w:val="001B1E88"/>
    <w:rsid w:val="001B1E9E"/>
    <w:rsid w:val="001B4388"/>
    <w:rsid w:val="001C098A"/>
    <w:rsid w:val="001C1D9E"/>
    <w:rsid w:val="001C272A"/>
    <w:rsid w:val="001C3EDF"/>
    <w:rsid w:val="001C71BD"/>
    <w:rsid w:val="001C7F44"/>
    <w:rsid w:val="001D0876"/>
    <w:rsid w:val="001D28D4"/>
    <w:rsid w:val="001D534A"/>
    <w:rsid w:val="001E2190"/>
    <w:rsid w:val="001E4829"/>
    <w:rsid w:val="001E5EE0"/>
    <w:rsid w:val="001E6946"/>
    <w:rsid w:val="001F0208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4FDB"/>
    <w:rsid w:val="00231FA8"/>
    <w:rsid w:val="002334C6"/>
    <w:rsid w:val="0023594D"/>
    <w:rsid w:val="00236D19"/>
    <w:rsid w:val="00240004"/>
    <w:rsid w:val="00240DAD"/>
    <w:rsid w:val="002453BC"/>
    <w:rsid w:val="002454F7"/>
    <w:rsid w:val="0024665B"/>
    <w:rsid w:val="0025042F"/>
    <w:rsid w:val="002515A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3460"/>
    <w:rsid w:val="00285255"/>
    <w:rsid w:val="002865DE"/>
    <w:rsid w:val="002869A6"/>
    <w:rsid w:val="002871D2"/>
    <w:rsid w:val="00292928"/>
    <w:rsid w:val="00295562"/>
    <w:rsid w:val="00297AE0"/>
    <w:rsid w:val="002A4136"/>
    <w:rsid w:val="002A6437"/>
    <w:rsid w:val="002A682B"/>
    <w:rsid w:val="002A7466"/>
    <w:rsid w:val="002B0088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B48"/>
    <w:rsid w:val="002D1FC9"/>
    <w:rsid w:val="002D26D7"/>
    <w:rsid w:val="002E00BD"/>
    <w:rsid w:val="002E108B"/>
    <w:rsid w:val="002E2487"/>
    <w:rsid w:val="002E2B55"/>
    <w:rsid w:val="002E33C1"/>
    <w:rsid w:val="002E4E23"/>
    <w:rsid w:val="002E5F83"/>
    <w:rsid w:val="002F0DE5"/>
    <w:rsid w:val="002F476E"/>
    <w:rsid w:val="002F51C2"/>
    <w:rsid w:val="0030340A"/>
    <w:rsid w:val="00305005"/>
    <w:rsid w:val="00307705"/>
    <w:rsid w:val="00307804"/>
    <w:rsid w:val="00311378"/>
    <w:rsid w:val="003116C6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A51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3061"/>
    <w:rsid w:val="003B63D2"/>
    <w:rsid w:val="003B67EB"/>
    <w:rsid w:val="003C0825"/>
    <w:rsid w:val="003C0E6C"/>
    <w:rsid w:val="003C2F77"/>
    <w:rsid w:val="003D0EAF"/>
    <w:rsid w:val="003E127E"/>
    <w:rsid w:val="003F29BC"/>
    <w:rsid w:val="003F2F5C"/>
    <w:rsid w:val="003F408B"/>
    <w:rsid w:val="003F4C2A"/>
    <w:rsid w:val="004058E4"/>
    <w:rsid w:val="00406526"/>
    <w:rsid w:val="00406E8A"/>
    <w:rsid w:val="00410E23"/>
    <w:rsid w:val="00417DAB"/>
    <w:rsid w:val="004251E2"/>
    <w:rsid w:val="00425C3F"/>
    <w:rsid w:val="00427158"/>
    <w:rsid w:val="00432DE6"/>
    <w:rsid w:val="00433D8C"/>
    <w:rsid w:val="0043520F"/>
    <w:rsid w:val="004369F3"/>
    <w:rsid w:val="00436CCF"/>
    <w:rsid w:val="004434D9"/>
    <w:rsid w:val="00443B2A"/>
    <w:rsid w:val="004528EB"/>
    <w:rsid w:val="00456451"/>
    <w:rsid w:val="00460F99"/>
    <w:rsid w:val="00461484"/>
    <w:rsid w:val="0046170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3D89"/>
    <w:rsid w:val="00495D45"/>
    <w:rsid w:val="0049681F"/>
    <w:rsid w:val="00496AAA"/>
    <w:rsid w:val="004A0F8F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44E8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130A"/>
    <w:rsid w:val="00505130"/>
    <w:rsid w:val="005060CC"/>
    <w:rsid w:val="00512AC6"/>
    <w:rsid w:val="00512BEA"/>
    <w:rsid w:val="00514C88"/>
    <w:rsid w:val="00516B3C"/>
    <w:rsid w:val="005222D2"/>
    <w:rsid w:val="0052281E"/>
    <w:rsid w:val="00527874"/>
    <w:rsid w:val="00532773"/>
    <w:rsid w:val="0053359F"/>
    <w:rsid w:val="00534365"/>
    <w:rsid w:val="00534BBD"/>
    <w:rsid w:val="00540AA3"/>
    <w:rsid w:val="00542AE8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63AEF"/>
    <w:rsid w:val="00575335"/>
    <w:rsid w:val="0058109A"/>
    <w:rsid w:val="005820E8"/>
    <w:rsid w:val="0058250E"/>
    <w:rsid w:val="00582872"/>
    <w:rsid w:val="005834AC"/>
    <w:rsid w:val="00585A80"/>
    <w:rsid w:val="00586036"/>
    <w:rsid w:val="00590C84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D67B7"/>
    <w:rsid w:val="005E0C5A"/>
    <w:rsid w:val="005E2492"/>
    <w:rsid w:val="005E41DB"/>
    <w:rsid w:val="005E526F"/>
    <w:rsid w:val="005E6AA3"/>
    <w:rsid w:val="005F04E0"/>
    <w:rsid w:val="005F0918"/>
    <w:rsid w:val="005F5213"/>
    <w:rsid w:val="005F6498"/>
    <w:rsid w:val="006012C0"/>
    <w:rsid w:val="0060232B"/>
    <w:rsid w:val="006049D0"/>
    <w:rsid w:val="00605C41"/>
    <w:rsid w:val="00606C6C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27AC7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31DA"/>
    <w:rsid w:val="0067537A"/>
    <w:rsid w:val="00676E6D"/>
    <w:rsid w:val="00680246"/>
    <w:rsid w:val="00680C8B"/>
    <w:rsid w:val="00680CA9"/>
    <w:rsid w:val="00682AFC"/>
    <w:rsid w:val="00683484"/>
    <w:rsid w:val="00691A8A"/>
    <w:rsid w:val="00694177"/>
    <w:rsid w:val="00694987"/>
    <w:rsid w:val="0069633B"/>
    <w:rsid w:val="006A0946"/>
    <w:rsid w:val="006A1B7B"/>
    <w:rsid w:val="006A32A7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06226"/>
    <w:rsid w:val="00711CE2"/>
    <w:rsid w:val="00712051"/>
    <w:rsid w:val="00713F11"/>
    <w:rsid w:val="007144B1"/>
    <w:rsid w:val="007173A7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710A"/>
    <w:rsid w:val="00747B9B"/>
    <w:rsid w:val="00751525"/>
    <w:rsid w:val="00751B66"/>
    <w:rsid w:val="007542AF"/>
    <w:rsid w:val="007566A8"/>
    <w:rsid w:val="00756825"/>
    <w:rsid w:val="00764B09"/>
    <w:rsid w:val="0076547E"/>
    <w:rsid w:val="007714CC"/>
    <w:rsid w:val="007802AC"/>
    <w:rsid w:val="00780DD6"/>
    <w:rsid w:val="0078134C"/>
    <w:rsid w:val="00785037"/>
    <w:rsid w:val="00794634"/>
    <w:rsid w:val="00796A1C"/>
    <w:rsid w:val="007A6BC5"/>
    <w:rsid w:val="007A7C2C"/>
    <w:rsid w:val="007B049A"/>
    <w:rsid w:val="007B6A6C"/>
    <w:rsid w:val="007C09C6"/>
    <w:rsid w:val="007C1CFC"/>
    <w:rsid w:val="007C22C3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173A7"/>
    <w:rsid w:val="00820A7F"/>
    <w:rsid w:val="00820E7F"/>
    <w:rsid w:val="008246DE"/>
    <w:rsid w:val="0083027F"/>
    <w:rsid w:val="00830852"/>
    <w:rsid w:val="00831BAA"/>
    <w:rsid w:val="00836C48"/>
    <w:rsid w:val="00837540"/>
    <w:rsid w:val="0084165B"/>
    <w:rsid w:val="0084559B"/>
    <w:rsid w:val="00852AB9"/>
    <w:rsid w:val="00854DD9"/>
    <w:rsid w:val="008609D4"/>
    <w:rsid w:val="00860D30"/>
    <w:rsid w:val="0086179B"/>
    <w:rsid w:val="00861DD4"/>
    <w:rsid w:val="00862D2F"/>
    <w:rsid w:val="008643D8"/>
    <w:rsid w:val="00870EB1"/>
    <w:rsid w:val="008722F0"/>
    <w:rsid w:val="00872E32"/>
    <w:rsid w:val="00876D75"/>
    <w:rsid w:val="0088085A"/>
    <w:rsid w:val="00880F38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16E1"/>
    <w:rsid w:val="008C6FE3"/>
    <w:rsid w:val="008C7081"/>
    <w:rsid w:val="008D4132"/>
    <w:rsid w:val="008D4B0E"/>
    <w:rsid w:val="008D4E97"/>
    <w:rsid w:val="008E11E1"/>
    <w:rsid w:val="008E1C69"/>
    <w:rsid w:val="008E69AB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94E"/>
    <w:rsid w:val="00931777"/>
    <w:rsid w:val="009376CD"/>
    <w:rsid w:val="009415B0"/>
    <w:rsid w:val="00942218"/>
    <w:rsid w:val="0094261E"/>
    <w:rsid w:val="00942891"/>
    <w:rsid w:val="0094520E"/>
    <w:rsid w:val="00945883"/>
    <w:rsid w:val="0094637B"/>
    <w:rsid w:val="0094681F"/>
    <w:rsid w:val="00947302"/>
    <w:rsid w:val="0095123B"/>
    <w:rsid w:val="00961F16"/>
    <w:rsid w:val="0097629C"/>
    <w:rsid w:val="009768C4"/>
    <w:rsid w:val="0097763F"/>
    <w:rsid w:val="00980CBF"/>
    <w:rsid w:val="009836B0"/>
    <w:rsid w:val="0098460B"/>
    <w:rsid w:val="00990E2C"/>
    <w:rsid w:val="00994987"/>
    <w:rsid w:val="00994C42"/>
    <w:rsid w:val="00994E3E"/>
    <w:rsid w:val="00996608"/>
    <w:rsid w:val="009A1834"/>
    <w:rsid w:val="009A3E9A"/>
    <w:rsid w:val="009A44E6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17BEB"/>
    <w:rsid w:val="00A22043"/>
    <w:rsid w:val="00A22652"/>
    <w:rsid w:val="00A24061"/>
    <w:rsid w:val="00A318C2"/>
    <w:rsid w:val="00A31ED3"/>
    <w:rsid w:val="00A32052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7611F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B3DCA"/>
    <w:rsid w:val="00AC0D51"/>
    <w:rsid w:val="00AC314B"/>
    <w:rsid w:val="00AC526B"/>
    <w:rsid w:val="00AC640B"/>
    <w:rsid w:val="00AD31D5"/>
    <w:rsid w:val="00AD56AD"/>
    <w:rsid w:val="00AD6B39"/>
    <w:rsid w:val="00AE17CE"/>
    <w:rsid w:val="00AE4242"/>
    <w:rsid w:val="00AE6590"/>
    <w:rsid w:val="00AE75C9"/>
    <w:rsid w:val="00AE7EAE"/>
    <w:rsid w:val="00AF0634"/>
    <w:rsid w:val="00AF07C0"/>
    <w:rsid w:val="00AF3D6D"/>
    <w:rsid w:val="00AF76A4"/>
    <w:rsid w:val="00B00A90"/>
    <w:rsid w:val="00B03D87"/>
    <w:rsid w:val="00B07E1B"/>
    <w:rsid w:val="00B11D61"/>
    <w:rsid w:val="00B12283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7B4C"/>
    <w:rsid w:val="00B51971"/>
    <w:rsid w:val="00B54C5E"/>
    <w:rsid w:val="00B54F5B"/>
    <w:rsid w:val="00B55C65"/>
    <w:rsid w:val="00B60C75"/>
    <w:rsid w:val="00B613A7"/>
    <w:rsid w:val="00B65814"/>
    <w:rsid w:val="00B77913"/>
    <w:rsid w:val="00B77CF6"/>
    <w:rsid w:val="00B8015A"/>
    <w:rsid w:val="00B81799"/>
    <w:rsid w:val="00B8283B"/>
    <w:rsid w:val="00B84B84"/>
    <w:rsid w:val="00B92B52"/>
    <w:rsid w:val="00B968D4"/>
    <w:rsid w:val="00B976AC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27EF"/>
    <w:rsid w:val="00BE5576"/>
    <w:rsid w:val="00BE586D"/>
    <w:rsid w:val="00BE5DEC"/>
    <w:rsid w:val="00BE78A3"/>
    <w:rsid w:val="00BE7E88"/>
    <w:rsid w:val="00BF1157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3324"/>
    <w:rsid w:val="00C14096"/>
    <w:rsid w:val="00C157CE"/>
    <w:rsid w:val="00C16846"/>
    <w:rsid w:val="00C17575"/>
    <w:rsid w:val="00C20F25"/>
    <w:rsid w:val="00C20F6E"/>
    <w:rsid w:val="00C2277A"/>
    <w:rsid w:val="00C23440"/>
    <w:rsid w:val="00C24241"/>
    <w:rsid w:val="00C242A5"/>
    <w:rsid w:val="00C268B0"/>
    <w:rsid w:val="00C311A9"/>
    <w:rsid w:val="00C35584"/>
    <w:rsid w:val="00C36333"/>
    <w:rsid w:val="00C37C47"/>
    <w:rsid w:val="00C418D5"/>
    <w:rsid w:val="00C45019"/>
    <w:rsid w:val="00C458AC"/>
    <w:rsid w:val="00C46405"/>
    <w:rsid w:val="00C5041D"/>
    <w:rsid w:val="00C511DE"/>
    <w:rsid w:val="00C515BD"/>
    <w:rsid w:val="00C64742"/>
    <w:rsid w:val="00C7303C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4B2A"/>
    <w:rsid w:val="00CC719D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103C"/>
    <w:rsid w:val="00CF2C40"/>
    <w:rsid w:val="00CF2EDA"/>
    <w:rsid w:val="00CF3FD3"/>
    <w:rsid w:val="00CF628A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5630"/>
    <w:rsid w:val="00D21E61"/>
    <w:rsid w:val="00D23A60"/>
    <w:rsid w:val="00D241EB"/>
    <w:rsid w:val="00D26177"/>
    <w:rsid w:val="00D277AB"/>
    <w:rsid w:val="00D311E3"/>
    <w:rsid w:val="00D33FD8"/>
    <w:rsid w:val="00D37477"/>
    <w:rsid w:val="00D44196"/>
    <w:rsid w:val="00D46A43"/>
    <w:rsid w:val="00D46F57"/>
    <w:rsid w:val="00D51FB4"/>
    <w:rsid w:val="00D52C50"/>
    <w:rsid w:val="00D54B60"/>
    <w:rsid w:val="00D55246"/>
    <w:rsid w:val="00D61A8B"/>
    <w:rsid w:val="00D627C0"/>
    <w:rsid w:val="00D63C8E"/>
    <w:rsid w:val="00D646DD"/>
    <w:rsid w:val="00D65DCC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514"/>
    <w:rsid w:val="00DA26E8"/>
    <w:rsid w:val="00DB07F8"/>
    <w:rsid w:val="00DB2996"/>
    <w:rsid w:val="00DB550B"/>
    <w:rsid w:val="00DC1495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DF7972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478D"/>
    <w:rsid w:val="00E348E4"/>
    <w:rsid w:val="00E369C5"/>
    <w:rsid w:val="00E36AD6"/>
    <w:rsid w:val="00E37BE6"/>
    <w:rsid w:val="00E40A42"/>
    <w:rsid w:val="00E418AB"/>
    <w:rsid w:val="00E443EC"/>
    <w:rsid w:val="00E44C4F"/>
    <w:rsid w:val="00E462E2"/>
    <w:rsid w:val="00E50E61"/>
    <w:rsid w:val="00E514E8"/>
    <w:rsid w:val="00E542B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074B"/>
    <w:rsid w:val="00E83E0B"/>
    <w:rsid w:val="00E84EF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447E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23AF"/>
    <w:rsid w:val="00EF341C"/>
    <w:rsid w:val="00EF39EB"/>
    <w:rsid w:val="00EF3A39"/>
    <w:rsid w:val="00EF3BA4"/>
    <w:rsid w:val="00EF480F"/>
    <w:rsid w:val="00EF629B"/>
    <w:rsid w:val="00EF6395"/>
    <w:rsid w:val="00F03058"/>
    <w:rsid w:val="00F1574A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41DC"/>
    <w:rsid w:val="00F55872"/>
    <w:rsid w:val="00F5770E"/>
    <w:rsid w:val="00F61BAE"/>
    <w:rsid w:val="00F640E4"/>
    <w:rsid w:val="00F64E22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0CCE"/>
    <w:rsid w:val="00F82A52"/>
    <w:rsid w:val="00F82D24"/>
    <w:rsid w:val="00F84DCF"/>
    <w:rsid w:val="00F855E2"/>
    <w:rsid w:val="00F8658E"/>
    <w:rsid w:val="00F97894"/>
    <w:rsid w:val="00FA114A"/>
    <w:rsid w:val="00FA286C"/>
    <w:rsid w:val="00FA3377"/>
    <w:rsid w:val="00FA7650"/>
    <w:rsid w:val="00FB2010"/>
    <w:rsid w:val="00FB37A1"/>
    <w:rsid w:val="00FC0190"/>
    <w:rsid w:val="00FE0387"/>
    <w:rsid w:val="00FE0EAB"/>
    <w:rsid w:val="00FE13A0"/>
    <w:rsid w:val="00FE1C99"/>
    <w:rsid w:val="00FE341A"/>
    <w:rsid w:val="00FF0B3D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2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4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3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4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newsdesk.com/se/pressroom/solresor" TargetMode="External"/><Relationship Id="rId1" Type="http://schemas.openxmlformats.org/officeDocument/2006/relationships/hyperlink" Target="mailto:torbjorn.lehman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FA20-F468-4EB3-A304-82CD042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1774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Olsson</cp:lastModifiedBy>
  <cp:revision>29</cp:revision>
  <cp:lastPrinted>2017-10-15T16:24:00Z</cp:lastPrinted>
  <dcterms:created xsi:type="dcterms:W3CDTF">2017-11-08T20:55:00Z</dcterms:created>
  <dcterms:modified xsi:type="dcterms:W3CDTF">2017-11-09T15:48:00Z</dcterms:modified>
</cp:coreProperties>
</file>