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3E42F" w14:textId="77777777" w:rsidR="00651678" w:rsidRDefault="00651678" w:rsidP="00651678">
      <w:pPr>
        <w:rPr>
          <w:rFonts w:eastAsia="Times New Roman"/>
          <w:b/>
          <w:bCs/>
        </w:rPr>
      </w:pPr>
      <w:bookmarkStart w:id="0" w:name="_GoBack"/>
      <w:bookmarkEnd w:id="0"/>
    </w:p>
    <w:p w14:paraId="79058343" w14:textId="77777777" w:rsidR="00651678" w:rsidRDefault="00651678" w:rsidP="00651678">
      <w:pPr>
        <w:rPr>
          <w:rFonts w:ascii="Arial" w:eastAsia="Times New Roman" w:hAnsi="Arial" w:cs="Arial"/>
          <w:b/>
          <w:bCs/>
          <w:sz w:val="36"/>
          <w:szCs w:val="36"/>
        </w:rPr>
      </w:pPr>
    </w:p>
    <w:p w14:paraId="54E90313" w14:textId="30558C5A" w:rsidR="00651678" w:rsidRDefault="00CA1E3F" w:rsidP="00F337A0">
      <w:pPr>
        <w:ind w:right="141"/>
        <w:rPr>
          <w:rFonts w:eastAsia="Times New Roman"/>
        </w:rPr>
      </w:pPr>
      <w:r w:rsidRPr="00E460A3">
        <w:rPr>
          <w:rFonts w:ascii="Arial" w:eastAsia="Times New Roman" w:hAnsi="Arial" w:cs="Arial"/>
          <w:b/>
          <w:bCs/>
          <w:sz w:val="34"/>
          <w:szCs w:val="34"/>
        </w:rPr>
        <w:br/>
      </w:r>
      <w:r w:rsidR="00EE7023" w:rsidRPr="00E53BAA">
        <w:rPr>
          <w:rFonts w:ascii="Arial" w:eastAsia="Times New Roman" w:hAnsi="Arial" w:cs="Arial"/>
          <w:b/>
          <w:bCs/>
          <w:sz w:val="32"/>
          <w:szCs w:val="32"/>
        </w:rPr>
        <w:t xml:space="preserve">AKTIV ARBETSPENDLING </w:t>
      </w:r>
      <w:r w:rsidR="00D40D6A" w:rsidRPr="00E53BAA">
        <w:rPr>
          <w:rFonts w:ascii="Arial" w:eastAsia="Times New Roman" w:hAnsi="Arial" w:cs="Arial"/>
          <w:b/>
          <w:bCs/>
          <w:sz w:val="32"/>
          <w:szCs w:val="32"/>
        </w:rPr>
        <w:t xml:space="preserve">HAR </w:t>
      </w:r>
      <w:r w:rsidR="008A2779" w:rsidRPr="00E53BAA">
        <w:rPr>
          <w:rFonts w:ascii="Arial" w:eastAsia="Times New Roman" w:hAnsi="Arial" w:cs="Arial"/>
          <w:b/>
          <w:bCs/>
          <w:sz w:val="32"/>
          <w:szCs w:val="32"/>
        </w:rPr>
        <w:t>ÖKA</w:t>
      </w:r>
      <w:r w:rsidR="00EA18F0" w:rsidRPr="00E53BAA">
        <w:rPr>
          <w:rFonts w:ascii="Arial" w:eastAsia="Times New Roman" w:hAnsi="Arial" w:cs="Arial"/>
          <w:b/>
          <w:bCs/>
          <w:sz w:val="32"/>
          <w:szCs w:val="32"/>
        </w:rPr>
        <w:t>T</w:t>
      </w:r>
      <w:r w:rsidR="008A2779" w:rsidRPr="00E53BA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E7023" w:rsidRPr="00E53BAA">
        <w:rPr>
          <w:rFonts w:ascii="Arial" w:eastAsia="Times New Roman" w:hAnsi="Arial" w:cs="Arial"/>
          <w:b/>
          <w:bCs/>
          <w:sz w:val="32"/>
          <w:szCs w:val="32"/>
        </w:rPr>
        <w:t>BLAND SVENSKAR</w:t>
      </w:r>
      <w:r w:rsidRPr="00D7275B">
        <w:rPr>
          <w:rFonts w:eastAsia="Times New Roman"/>
          <w:sz w:val="34"/>
          <w:szCs w:val="34"/>
        </w:rPr>
        <w:br/>
      </w:r>
      <w:r w:rsidR="00BA110E" w:rsidRPr="00D7275B">
        <w:rPr>
          <w:rFonts w:eastAsia="Times New Roman"/>
          <w:sz w:val="16"/>
          <w:szCs w:val="16"/>
        </w:rPr>
        <w:br/>
      </w:r>
      <w:r w:rsidR="00BA110E">
        <w:rPr>
          <w:rFonts w:ascii="Arial" w:eastAsia="Times New Roman" w:hAnsi="Arial" w:cs="Arial"/>
          <w:b/>
          <w:sz w:val="22"/>
          <w:szCs w:val="22"/>
        </w:rPr>
        <w:t xml:space="preserve">I en ny stor studie visar forskare i HPI-gruppen på GIH att aktiv arbetspendling, som att cykla eller gå till arbetet, var mer vanligt år 2015 jämfört med år 1998. Över 318 000 män och kvinnor i den arbetsföra befolkningen har deltagit i studien. </w:t>
      </w:r>
      <w:r w:rsidR="00BA110E">
        <w:rPr>
          <w:rFonts w:ascii="Arial" w:eastAsia="Times New Roman" w:hAnsi="Arial" w:cs="Arial"/>
          <w:b/>
          <w:sz w:val="22"/>
          <w:szCs w:val="22"/>
        </w:rPr>
        <w:br/>
      </w:r>
      <w:r w:rsidR="004F27C1" w:rsidRPr="005A1258">
        <w:rPr>
          <w:rFonts w:ascii="Arial" w:eastAsia="Times New Roman" w:hAnsi="Arial" w:cs="Arial"/>
          <w:b/>
          <w:sz w:val="22"/>
          <w:szCs w:val="22"/>
        </w:rPr>
        <w:t>–</w:t>
      </w:r>
      <w:r w:rsidR="008B003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B70311">
        <w:rPr>
          <w:rFonts w:ascii="Arial" w:eastAsia="Times New Roman" w:hAnsi="Arial" w:cs="Arial"/>
          <w:b/>
          <w:sz w:val="22"/>
          <w:szCs w:val="22"/>
        </w:rPr>
        <w:t>Att resu</w:t>
      </w:r>
      <w:r w:rsidR="00917D53">
        <w:rPr>
          <w:rFonts w:ascii="Arial" w:eastAsia="Times New Roman" w:hAnsi="Arial" w:cs="Arial"/>
          <w:b/>
          <w:sz w:val="22"/>
          <w:szCs w:val="22"/>
        </w:rPr>
        <w:t xml:space="preserve">ltaten visar en ökning av </w:t>
      </w:r>
      <w:r w:rsidR="00E460A3">
        <w:rPr>
          <w:rFonts w:ascii="Arial" w:eastAsia="Times New Roman" w:hAnsi="Arial" w:cs="Arial"/>
          <w:b/>
          <w:sz w:val="22"/>
          <w:szCs w:val="22"/>
        </w:rPr>
        <w:t xml:space="preserve">andelen som </w:t>
      </w:r>
      <w:r w:rsidR="00917D53">
        <w:rPr>
          <w:rFonts w:ascii="Arial" w:eastAsia="Times New Roman" w:hAnsi="Arial" w:cs="Arial"/>
          <w:b/>
          <w:sz w:val="22"/>
          <w:szCs w:val="22"/>
        </w:rPr>
        <w:t>aktiv</w:t>
      </w:r>
      <w:r w:rsidR="00E460A3">
        <w:rPr>
          <w:rFonts w:ascii="Arial" w:eastAsia="Times New Roman" w:hAnsi="Arial" w:cs="Arial"/>
          <w:b/>
          <w:sz w:val="22"/>
          <w:szCs w:val="22"/>
        </w:rPr>
        <w:t>t</w:t>
      </w:r>
      <w:r w:rsidR="00B70311">
        <w:rPr>
          <w:rFonts w:ascii="Arial" w:eastAsia="Times New Roman" w:hAnsi="Arial" w:cs="Arial"/>
          <w:b/>
          <w:sz w:val="22"/>
          <w:szCs w:val="22"/>
        </w:rPr>
        <w:t xml:space="preserve"> arbetspendl</w:t>
      </w:r>
      <w:r w:rsidR="00E460A3">
        <w:rPr>
          <w:rFonts w:ascii="Arial" w:eastAsia="Times New Roman" w:hAnsi="Arial" w:cs="Arial"/>
          <w:b/>
          <w:sz w:val="22"/>
          <w:szCs w:val="22"/>
        </w:rPr>
        <w:t>ar</w:t>
      </w:r>
      <w:r w:rsidR="00B70311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F337A0">
        <w:rPr>
          <w:rFonts w:ascii="Arial" w:eastAsia="Times New Roman" w:hAnsi="Arial" w:cs="Arial"/>
          <w:b/>
          <w:sz w:val="22"/>
          <w:szCs w:val="22"/>
        </w:rPr>
        <w:t xml:space="preserve">som är </w:t>
      </w:r>
      <w:r w:rsidR="00B70311">
        <w:rPr>
          <w:rFonts w:ascii="Arial" w:eastAsia="Times New Roman" w:hAnsi="Arial" w:cs="Arial"/>
          <w:b/>
          <w:sz w:val="22"/>
          <w:szCs w:val="22"/>
        </w:rPr>
        <w:t xml:space="preserve">en enkel </w:t>
      </w:r>
      <w:r w:rsidR="008A2779">
        <w:rPr>
          <w:rFonts w:ascii="Arial" w:eastAsia="Times New Roman" w:hAnsi="Arial" w:cs="Arial"/>
          <w:b/>
          <w:sz w:val="22"/>
          <w:szCs w:val="22"/>
        </w:rPr>
        <w:t xml:space="preserve">och </w:t>
      </w:r>
      <w:r w:rsidR="00B70311">
        <w:rPr>
          <w:rFonts w:ascii="Arial" w:eastAsia="Times New Roman" w:hAnsi="Arial" w:cs="Arial"/>
          <w:b/>
          <w:sz w:val="22"/>
          <w:szCs w:val="22"/>
        </w:rPr>
        <w:t xml:space="preserve">tillgänglig form av </w:t>
      </w:r>
      <w:r w:rsidR="008A0CA5">
        <w:rPr>
          <w:rFonts w:ascii="Arial" w:eastAsia="Times New Roman" w:hAnsi="Arial" w:cs="Arial"/>
          <w:b/>
          <w:sz w:val="22"/>
          <w:szCs w:val="22"/>
        </w:rPr>
        <w:t>vardaglig</w:t>
      </w:r>
      <w:r w:rsidR="00B70311">
        <w:rPr>
          <w:rFonts w:ascii="Arial" w:eastAsia="Times New Roman" w:hAnsi="Arial" w:cs="Arial"/>
          <w:b/>
          <w:sz w:val="22"/>
          <w:szCs w:val="22"/>
        </w:rPr>
        <w:t xml:space="preserve"> fysisk aktivitet, är viktig</w:t>
      </w:r>
      <w:r w:rsidR="00F2799F">
        <w:rPr>
          <w:rFonts w:ascii="Arial" w:eastAsia="Times New Roman" w:hAnsi="Arial" w:cs="Arial"/>
          <w:b/>
          <w:sz w:val="22"/>
          <w:szCs w:val="22"/>
        </w:rPr>
        <w:t>t</w:t>
      </w:r>
      <w:r w:rsidR="00B70311">
        <w:rPr>
          <w:rFonts w:ascii="Arial" w:eastAsia="Times New Roman" w:hAnsi="Arial" w:cs="Arial"/>
          <w:b/>
          <w:sz w:val="22"/>
          <w:szCs w:val="22"/>
        </w:rPr>
        <w:t xml:space="preserve"> i </w:t>
      </w:r>
      <w:r w:rsidR="008B0033">
        <w:rPr>
          <w:rFonts w:ascii="Arial" w:eastAsia="Times New Roman" w:hAnsi="Arial" w:cs="Arial"/>
          <w:b/>
          <w:sz w:val="22"/>
          <w:szCs w:val="22"/>
        </w:rPr>
        <w:t>dagens samhälle där</w:t>
      </w:r>
      <w:r w:rsidR="00457AE8">
        <w:rPr>
          <w:rFonts w:ascii="Arial" w:eastAsia="Times New Roman" w:hAnsi="Arial" w:cs="Arial"/>
          <w:b/>
          <w:sz w:val="22"/>
          <w:szCs w:val="22"/>
        </w:rPr>
        <w:t xml:space="preserve"> många rör </w:t>
      </w:r>
      <w:r w:rsidR="008A2779">
        <w:rPr>
          <w:rFonts w:ascii="Arial" w:eastAsia="Times New Roman" w:hAnsi="Arial" w:cs="Arial"/>
          <w:b/>
          <w:sz w:val="22"/>
          <w:szCs w:val="22"/>
        </w:rPr>
        <w:t xml:space="preserve">på </w:t>
      </w:r>
      <w:r w:rsidR="00457AE8">
        <w:rPr>
          <w:rFonts w:ascii="Arial" w:eastAsia="Times New Roman" w:hAnsi="Arial" w:cs="Arial"/>
          <w:b/>
          <w:sz w:val="22"/>
          <w:szCs w:val="22"/>
        </w:rPr>
        <w:t xml:space="preserve">sig </w:t>
      </w:r>
      <w:r w:rsidR="008A2779">
        <w:rPr>
          <w:rFonts w:ascii="Arial" w:eastAsia="Times New Roman" w:hAnsi="Arial" w:cs="Arial"/>
          <w:b/>
          <w:sz w:val="22"/>
          <w:szCs w:val="22"/>
        </w:rPr>
        <w:t xml:space="preserve">för </w:t>
      </w:r>
      <w:r w:rsidR="00B70311">
        <w:rPr>
          <w:rFonts w:ascii="Arial" w:eastAsia="Times New Roman" w:hAnsi="Arial" w:cs="Arial"/>
          <w:b/>
          <w:sz w:val="22"/>
          <w:szCs w:val="22"/>
        </w:rPr>
        <w:t>lite, säger Jane Salier Eriksson</w:t>
      </w:r>
      <w:r w:rsidR="00BA110E">
        <w:rPr>
          <w:rFonts w:ascii="Arial" w:eastAsia="Times New Roman" w:hAnsi="Arial" w:cs="Arial"/>
          <w:b/>
          <w:sz w:val="22"/>
          <w:szCs w:val="22"/>
        </w:rPr>
        <w:t>,</w:t>
      </w:r>
      <w:r w:rsidR="00B7031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51678">
        <w:rPr>
          <w:rFonts w:ascii="Arial" w:eastAsia="Times New Roman" w:hAnsi="Arial" w:cs="Arial"/>
          <w:b/>
          <w:sz w:val="22"/>
          <w:szCs w:val="22"/>
        </w:rPr>
        <w:t xml:space="preserve">en av de ansvariga forskarna vid GIH. </w:t>
      </w:r>
      <w:r w:rsidR="00FF7A95">
        <w:rPr>
          <w:rFonts w:ascii="Arial" w:eastAsia="Times New Roman" w:hAnsi="Arial" w:cs="Arial"/>
          <w:b/>
          <w:sz w:val="22"/>
          <w:szCs w:val="22"/>
        </w:rPr>
        <w:br/>
      </w:r>
    </w:p>
    <w:p w14:paraId="0A27C2B4" w14:textId="20668297" w:rsidR="004C0CF8" w:rsidRPr="00E460A3" w:rsidRDefault="00B023A7" w:rsidP="00651678">
      <w:pPr>
        <w:rPr>
          <w:rFonts w:eastAsia="Times New Roman"/>
          <w:sz w:val="20"/>
          <w:szCs w:val="20"/>
        </w:rPr>
      </w:pPr>
      <w:r w:rsidRPr="00E460A3">
        <w:rPr>
          <w:rFonts w:eastAsia="Times New Roman"/>
          <w:sz w:val="20"/>
          <w:szCs w:val="20"/>
        </w:rPr>
        <w:t xml:space="preserve">Studien </w:t>
      </w:r>
      <w:r w:rsidR="00651678" w:rsidRPr="00E460A3">
        <w:rPr>
          <w:rFonts w:eastAsia="Times New Roman"/>
          <w:sz w:val="20"/>
          <w:szCs w:val="20"/>
        </w:rPr>
        <w:t>basera</w:t>
      </w:r>
      <w:r w:rsidR="008A2779" w:rsidRPr="00E460A3">
        <w:rPr>
          <w:rFonts w:eastAsia="Times New Roman"/>
          <w:sz w:val="20"/>
          <w:szCs w:val="20"/>
        </w:rPr>
        <w:t xml:space="preserve">s </w:t>
      </w:r>
      <w:r w:rsidR="00075818" w:rsidRPr="00E460A3">
        <w:rPr>
          <w:rFonts w:eastAsia="Times New Roman"/>
          <w:sz w:val="20"/>
          <w:szCs w:val="20"/>
        </w:rPr>
        <w:t>på</w:t>
      </w:r>
      <w:r w:rsidR="008A2779" w:rsidRPr="00E460A3">
        <w:rPr>
          <w:rFonts w:eastAsia="Times New Roman"/>
          <w:sz w:val="20"/>
          <w:szCs w:val="20"/>
        </w:rPr>
        <w:t xml:space="preserve"> en unik databas från hälsoföretaget </w:t>
      </w:r>
      <w:r w:rsidR="00E460A3" w:rsidRPr="00E460A3">
        <w:rPr>
          <w:rFonts w:eastAsia="Times New Roman"/>
          <w:sz w:val="20"/>
          <w:szCs w:val="20"/>
        </w:rPr>
        <w:t xml:space="preserve">HPI </w:t>
      </w:r>
      <w:r w:rsidR="008A2779" w:rsidRPr="00E460A3">
        <w:rPr>
          <w:rFonts w:eastAsia="Times New Roman"/>
          <w:sz w:val="20"/>
          <w:szCs w:val="20"/>
        </w:rPr>
        <w:t xml:space="preserve">Health Profile Institute med </w:t>
      </w:r>
      <w:r w:rsidR="00651678" w:rsidRPr="00E460A3">
        <w:rPr>
          <w:rFonts w:eastAsia="Times New Roman"/>
          <w:sz w:val="20"/>
          <w:szCs w:val="20"/>
        </w:rPr>
        <w:t xml:space="preserve">över </w:t>
      </w:r>
      <w:r w:rsidR="00917D53" w:rsidRPr="00E460A3">
        <w:rPr>
          <w:rFonts w:eastAsia="Times New Roman"/>
          <w:sz w:val="20"/>
          <w:szCs w:val="20"/>
        </w:rPr>
        <w:t xml:space="preserve">318 </w:t>
      </w:r>
      <w:r w:rsidR="00736B57" w:rsidRPr="00E460A3">
        <w:rPr>
          <w:rFonts w:eastAsia="Times New Roman"/>
          <w:sz w:val="20"/>
          <w:szCs w:val="20"/>
        </w:rPr>
        <w:t>000</w:t>
      </w:r>
      <w:r w:rsidR="00651678" w:rsidRPr="00E460A3">
        <w:rPr>
          <w:rFonts w:eastAsia="Times New Roman"/>
          <w:sz w:val="20"/>
          <w:szCs w:val="20"/>
        </w:rPr>
        <w:t xml:space="preserve"> män och kvinnor</w:t>
      </w:r>
      <w:r w:rsidRPr="00E460A3">
        <w:rPr>
          <w:rFonts w:eastAsia="Times New Roman"/>
          <w:sz w:val="20"/>
          <w:szCs w:val="20"/>
        </w:rPr>
        <w:t xml:space="preserve"> i åldrarna 18-74 år </w:t>
      </w:r>
      <w:r w:rsidR="00651678" w:rsidRPr="00E460A3">
        <w:rPr>
          <w:rFonts w:eastAsia="Times New Roman"/>
          <w:sz w:val="20"/>
          <w:szCs w:val="20"/>
        </w:rPr>
        <w:t>i den arbetsföra befolkningen</w:t>
      </w:r>
      <w:r w:rsidR="00E568B7" w:rsidRPr="00E460A3">
        <w:rPr>
          <w:rFonts w:eastAsia="Times New Roman"/>
          <w:sz w:val="20"/>
          <w:szCs w:val="20"/>
        </w:rPr>
        <w:t xml:space="preserve">. </w:t>
      </w:r>
      <w:r w:rsidR="00917D53" w:rsidRPr="00E460A3">
        <w:rPr>
          <w:rFonts w:eastAsia="Times New Roman"/>
          <w:sz w:val="20"/>
          <w:szCs w:val="20"/>
        </w:rPr>
        <w:t xml:space="preserve">Deltagarna har genomgått en Hälsoprofilbedömning, där de bland annat svarat på en fråga om </w:t>
      </w:r>
      <w:r w:rsidR="00DA507B" w:rsidRPr="00E460A3">
        <w:rPr>
          <w:rFonts w:eastAsia="Times New Roman"/>
          <w:sz w:val="20"/>
          <w:szCs w:val="20"/>
        </w:rPr>
        <w:t>färdsätt</w:t>
      </w:r>
      <w:r w:rsidR="00917D53" w:rsidRPr="00E460A3">
        <w:rPr>
          <w:rFonts w:eastAsia="Times New Roman"/>
          <w:sz w:val="20"/>
          <w:szCs w:val="20"/>
        </w:rPr>
        <w:t xml:space="preserve"> till och från arbetet. </w:t>
      </w:r>
      <w:r w:rsidR="00E568B7" w:rsidRPr="00E460A3">
        <w:rPr>
          <w:rFonts w:eastAsia="Times New Roman"/>
          <w:sz w:val="20"/>
          <w:szCs w:val="20"/>
        </w:rPr>
        <w:t>V</w:t>
      </w:r>
      <w:r w:rsidR="00736B57" w:rsidRPr="00E460A3">
        <w:rPr>
          <w:rFonts w:eastAsia="Times New Roman"/>
          <w:sz w:val="20"/>
          <w:szCs w:val="20"/>
        </w:rPr>
        <w:t xml:space="preserve">id studiestarten hade </w:t>
      </w:r>
      <w:r w:rsidR="00E568B7" w:rsidRPr="00E460A3">
        <w:rPr>
          <w:rFonts w:eastAsia="Times New Roman"/>
          <w:sz w:val="20"/>
          <w:szCs w:val="20"/>
        </w:rPr>
        <w:t xml:space="preserve">ingen av deltagarna </w:t>
      </w:r>
      <w:r w:rsidR="00441BA6" w:rsidRPr="00E460A3">
        <w:rPr>
          <w:rFonts w:eastAsia="Times New Roman"/>
          <w:sz w:val="20"/>
          <w:szCs w:val="20"/>
        </w:rPr>
        <w:t>någon</w:t>
      </w:r>
      <w:r w:rsidR="00E568B7" w:rsidRPr="00E460A3">
        <w:rPr>
          <w:rFonts w:eastAsia="Times New Roman"/>
          <w:sz w:val="20"/>
          <w:szCs w:val="20"/>
        </w:rPr>
        <w:t xml:space="preserve"> </w:t>
      </w:r>
      <w:r w:rsidR="00CA1E3F" w:rsidRPr="00E460A3">
        <w:rPr>
          <w:rFonts w:eastAsia="Times New Roman"/>
          <w:sz w:val="20"/>
          <w:szCs w:val="20"/>
        </w:rPr>
        <w:t xml:space="preserve">tidigare </w:t>
      </w:r>
      <w:r w:rsidR="001A2ADC" w:rsidRPr="00E460A3">
        <w:rPr>
          <w:rFonts w:eastAsia="Times New Roman"/>
          <w:sz w:val="20"/>
          <w:szCs w:val="20"/>
        </w:rPr>
        <w:t xml:space="preserve">känd </w:t>
      </w:r>
      <w:r w:rsidR="00736B57" w:rsidRPr="00E460A3">
        <w:rPr>
          <w:rFonts w:eastAsia="Times New Roman"/>
          <w:sz w:val="20"/>
          <w:szCs w:val="20"/>
        </w:rPr>
        <w:t>hjärt-kärlsjukdom</w:t>
      </w:r>
      <w:r w:rsidR="00917D53" w:rsidRPr="00E460A3">
        <w:rPr>
          <w:rFonts w:eastAsia="Times New Roman"/>
          <w:sz w:val="20"/>
          <w:szCs w:val="20"/>
        </w:rPr>
        <w:t>.</w:t>
      </w:r>
    </w:p>
    <w:p w14:paraId="32651BDA" w14:textId="77777777" w:rsidR="004C0CF8" w:rsidRPr="00E460A3" w:rsidRDefault="004C0CF8" w:rsidP="00651678">
      <w:pPr>
        <w:rPr>
          <w:rFonts w:eastAsia="Times New Roman"/>
          <w:sz w:val="20"/>
          <w:szCs w:val="20"/>
        </w:rPr>
      </w:pPr>
    </w:p>
    <w:p w14:paraId="6BEA5754" w14:textId="068E90E1" w:rsidR="008461D6" w:rsidRPr="00E460A3" w:rsidRDefault="00200C6D" w:rsidP="00651678">
      <w:pPr>
        <w:rPr>
          <w:rFonts w:eastAsia="Times New Roman"/>
          <w:sz w:val="20"/>
          <w:szCs w:val="20"/>
        </w:rPr>
      </w:pPr>
      <w:r w:rsidRPr="00E460A3">
        <w:rPr>
          <w:rFonts w:eastAsia="Times New Roman"/>
          <w:sz w:val="20"/>
          <w:szCs w:val="20"/>
        </w:rPr>
        <w:t xml:space="preserve">Resultaten visade att </w:t>
      </w:r>
      <w:r w:rsidR="008461D6" w:rsidRPr="00E460A3">
        <w:rPr>
          <w:rFonts w:eastAsia="Times New Roman"/>
          <w:sz w:val="20"/>
          <w:szCs w:val="20"/>
        </w:rPr>
        <w:t xml:space="preserve">andelen </w:t>
      </w:r>
      <w:r w:rsidR="00DA507B" w:rsidRPr="00E460A3">
        <w:rPr>
          <w:rFonts w:eastAsia="Times New Roman"/>
          <w:sz w:val="20"/>
          <w:szCs w:val="20"/>
        </w:rPr>
        <w:t xml:space="preserve">fysiskt </w:t>
      </w:r>
      <w:r w:rsidR="008461D6" w:rsidRPr="00E460A3">
        <w:rPr>
          <w:rFonts w:eastAsia="Times New Roman"/>
          <w:sz w:val="20"/>
          <w:szCs w:val="20"/>
        </w:rPr>
        <w:t xml:space="preserve">aktiva pendlare </w:t>
      </w:r>
      <w:r w:rsidR="00F2799F" w:rsidRPr="00E460A3">
        <w:rPr>
          <w:rFonts w:eastAsia="Times New Roman"/>
          <w:sz w:val="20"/>
          <w:szCs w:val="20"/>
        </w:rPr>
        <w:t>var högre</w:t>
      </w:r>
      <w:r w:rsidR="00000193" w:rsidRPr="00E460A3">
        <w:rPr>
          <w:rFonts w:eastAsia="Times New Roman"/>
          <w:sz w:val="20"/>
          <w:szCs w:val="20"/>
        </w:rPr>
        <w:t xml:space="preserve"> </w:t>
      </w:r>
      <w:r w:rsidR="00F2799F" w:rsidRPr="00E460A3">
        <w:rPr>
          <w:rFonts w:eastAsia="Times New Roman"/>
          <w:sz w:val="20"/>
          <w:szCs w:val="20"/>
        </w:rPr>
        <w:t xml:space="preserve">2015 jämfört med 1998 </w:t>
      </w:r>
      <w:r w:rsidR="000B6BA3" w:rsidRPr="00E460A3">
        <w:rPr>
          <w:rFonts w:eastAsia="Times New Roman"/>
          <w:sz w:val="20"/>
          <w:szCs w:val="20"/>
        </w:rPr>
        <w:t xml:space="preserve">oavsett kön, ålder, utbildningsnivå, träningsvanor, </w:t>
      </w:r>
      <w:r w:rsidR="00304321" w:rsidRPr="00E460A3">
        <w:rPr>
          <w:rFonts w:eastAsia="Times New Roman"/>
          <w:sz w:val="20"/>
          <w:szCs w:val="20"/>
        </w:rPr>
        <w:t>kondition och BMI.</w:t>
      </w:r>
    </w:p>
    <w:p w14:paraId="18252941" w14:textId="31E2A301" w:rsidR="004C0CF8" w:rsidRPr="00E460A3" w:rsidRDefault="00E568B7" w:rsidP="00441BA6">
      <w:pPr>
        <w:rPr>
          <w:rFonts w:eastAsia="Times New Roman"/>
          <w:sz w:val="20"/>
          <w:szCs w:val="20"/>
        </w:rPr>
      </w:pPr>
      <w:r w:rsidRPr="00E460A3">
        <w:rPr>
          <w:rFonts w:eastAsia="Times New Roman"/>
          <w:sz w:val="20"/>
          <w:szCs w:val="20"/>
        </w:rPr>
        <w:t>–</w:t>
      </w:r>
      <w:r w:rsidR="008A2779" w:rsidRPr="00E460A3">
        <w:rPr>
          <w:rFonts w:eastAsia="Times New Roman"/>
          <w:sz w:val="20"/>
          <w:szCs w:val="20"/>
        </w:rPr>
        <w:t xml:space="preserve"> Vi</w:t>
      </w:r>
      <w:r w:rsidR="00F3402F" w:rsidRPr="00E460A3">
        <w:rPr>
          <w:rFonts w:eastAsia="Times New Roman"/>
          <w:sz w:val="20"/>
          <w:szCs w:val="20"/>
        </w:rPr>
        <w:t xml:space="preserve"> fann att </w:t>
      </w:r>
      <w:r w:rsidR="00C32346" w:rsidRPr="00E460A3">
        <w:rPr>
          <w:rFonts w:eastAsia="Times New Roman"/>
          <w:sz w:val="20"/>
          <w:szCs w:val="20"/>
        </w:rPr>
        <w:t xml:space="preserve">den </w:t>
      </w:r>
      <w:r w:rsidR="00F3402F" w:rsidRPr="00E460A3">
        <w:rPr>
          <w:rFonts w:eastAsia="Times New Roman"/>
          <w:sz w:val="20"/>
          <w:szCs w:val="20"/>
        </w:rPr>
        <w:t xml:space="preserve">”typiske” </w:t>
      </w:r>
      <w:r w:rsidR="00EA18F0">
        <w:rPr>
          <w:rFonts w:eastAsia="Times New Roman"/>
          <w:sz w:val="20"/>
          <w:szCs w:val="20"/>
        </w:rPr>
        <w:t xml:space="preserve">aktiva </w:t>
      </w:r>
      <w:r w:rsidR="00F3402F" w:rsidRPr="00E460A3">
        <w:rPr>
          <w:rFonts w:eastAsia="Times New Roman"/>
          <w:sz w:val="20"/>
          <w:szCs w:val="20"/>
        </w:rPr>
        <w:t xml:space="preserve">arbetspendlaren </w:t>
      </w:r>
      <w:r w:rsidR="00C32346" w:rsidRPr="00E460A3">
        <w:rPr>
          <w:rFonts w:eastAsia="Times New Roman"/>
          <w:sz w:val="20"/>
          <w:szCs w:val="20"/>
        </w:rPr>
        <w:t>var en</w:t>
      </w:r>
      <w:r w:rsidR="0059612D" w:rsidRPr="00E460A3">
        <w:rPr>
          <w:rFonts w:eastAsia="Times New Roman"/>
          <w:sz w:val="20"/>
          <w:szCs w:val="20"/>
        </w:rPr>
        <w:t xml:space="preserve"> </w:t>
      </w:r>
      <w:r w:rsidR="00C32346" w:rsidRPr="00E460A3">
        <w:rPr>
          <w:rFonts w:eastAsia="Times New Roman"/>
          <w:sz w:val="20"/>
          <w:szCs w:val="20"/>
        </w:rPr>
        <w:t xml:space="preserve">kvinna, </w:t>
      </w:r>
      <w:r w:rsidR="00CD4906" w:rsidRPr="00E460A3">
        <w:rPr>
          <w:rFonts w:eastAsia="Times New Roman"/>
          <w:sz w:val="20"/>
          <w:szCs w:val="20"/>
        </w:rPr>
        <w:t xml:space="preserve">hade hög utbildningsnivå, </w:t>
      </w:r>
      <w:r w:rsidR="00C32346" w:rsidRPr="00E460A3">
        <w:rPr>
          <w:rFonts w:eastAsia="Times New Roman"/>
          <w:sz w:val="20"/>
          <w:szCs w:val="20"/>
        </w:rPr>
        <w:t>var normalviktig</w:t>
      </w:r>
      <w:r w:rsidR="00CD4906" w:rsidRPr="00E460A3">
        <w:rPr>
          <w:rFonts w:eastAsia="Times New Roman"/>
          <w:sz w:val="20"/>
          <w:szCs w:val="20"/>
        </w:rPr>
        <w:t>, tränade</w:t>
      </w:r>
      <w:r w:rsidR="00C32346" w:rsidRPr="00E460A3">
        <w:rPr>
          <w:rFonts w:eastAsia="Times New Roman"/>
          <w:sz w:val="20"/>
          <w:szCs w:val="20"/>
        </w:rPr>
        <w:t xml:space="preserve"> regelbundet</w:t>
      </w:r>
      <w:r w:rsidR="00CD4906" w:rsidRPr="00E460A3">
        <w:rPr>
          <w:rFonts w:eastAsia="Times New Roman"/>
          <w:sz w:val="20"/>
          <w:szCs w:val="20"/>
        </w:rPr>
        <w:t xml:space="preserve">, </w:t>
      </w:r>
      <w:r w:rsidR="00DB002F" w:rsidRPr="00E460A3">
        <w:rPr>
          <w:rFonts w:eastAsia="Times New Roman"/>
          <w:sz w:val="20"/>
          <w:szCs w:val="20"/>
        </w:rPr>
        <w:t>inte</w:t>
      </w:r>
      <w:r w:rsidR="00C32346" w:rsidRPr="00E460A3">
        <w:rPr>
          <w:rFonts w:eastAsia="Times New Roman"/>
          <w:sz w:val="20"/>
          <w:szCs w:val="20"/>
        </w:rPr>
        <w:t xml:space="preserve"> rökte</w:t>
      </w:r>
      <w:r w:rsidR="00DB002F" w:rsidRPr="00E460A3">
        <w:rPr>
          <w:rFonts w:eastAsia="Times New Roman"/>
          <w:sz w:val="20"/>
          <w:szCs w:val="20"/>
        </w:rPr>
        <w:t xml:space="preserve"> och</w:t>
      </w:r>
      <w:r w:rsidR="00CD4906" w:rsidRPr="00E460A3">
        <w:rPr>
          <w:rFonts w:eastAsia="Times New Roman"/>
          <w:sz w:val="20"/>
          <w:szCs w:val="20"/>
        </w:rPr>
        <w:t xml:space="preserve"> hade </w:t>
      </w:r>
      <w:r w:rsidR="00C32346" w:rsidRPr="00E460A3">
        <w:rPr>
          <w:rFonts w:eastAsia="Times New Roman"/>
          <w:sz w:val="20"/>
          <w:szCs w:val="20"/>
        </w:rPr>
        <w:t xml:space="preserve">god kondition. Intressant nog </w:t>
      </w:r>
      <w:r w:rsidR="00F3402F" w:rsidRPr="00E460A3">
        <w:rPr>
          <w:rFonts w:eastAsia="Times New Roman"/>
          <w:sz w:val="20"/>
          <w:szCs w:val="20"/>
        </w:rPr>
        <w:t>ha</w:t>
      </w:r>
      <w:r w:rsidR="00C32346" w:rsidRPr="00E460A3">
        <w:rPr>
          <w:rFonts w:eastAsia="Times New Roman"/>
          <w:sz w:val="20"/>
          <w:szCs w:val="20"/>
        </w:rPr>
        <w:t xml:space="preserve">de detta </w:t>
      </w:r>
      <w:r w:rsidR="00F3402F" w:rsidRPr="00E460A3">
        <w:rPr>
          <w:rFonts w:eastAsia="Times New Roman"/>
          <w:sz w:val="20"/>
          <w:szCs w:val="20"/>
        </w:rPr>
        <w:t xml:space="preserve">förändrats </w:t>
      </w:r>
      <w:r w:rsidR="00DA507B" w:rsidRPr="00E460A3">
        <w:rPr>
          <w:rFonts w:eastAsia="Times New Roman"/>
          <w:sz w:val="20"/>
          <w:szCs w:val="20"/>
        </w:rPr>
        <w:t xml:space="preserve">ganska </w:t>
      </w:r>
      <w:r w:rsidR="00F3402F" w:rsidRPr="00E460A3">
        <w:rPr>
          <w:rFonts w:eastAsia="Times New Roman"/>
          <w:sz w:val="20"/>
          <w:szCs w:val="20"/>
        </w:rPr>
        <w:t>lite under dessa år</w:t>
      </w:r>
      <w:r w:rsidR="00482C71" w:rsidRPr="00E460A3">
        <w:rPr>
          <w:rFonts w:eastAsia="Times New Roman"/>
          <w:sz w:val="20"/>
          <w:szCs w:val="20"/>
        </w:rPr>
        <w:t>.</w:t>
      </w:r>
      <w:r w:rsidR="00F3402F" w:rsidRPr="00E460A3">
        <w:rPr>
          <w:rFonts w:eastAsia="Times New Roman"/>
          <w:sz w:val="20"/>
          <w:szCs w:val="20"/>
        </w:rPr>
        <w:t xml:space="preserve"> </w:t>
      </w:r>
      <w:r w:rsidR="00C27EFE" w:rsidRPr="00E460A3">
        <w:rPr>
          <w:rFonts w:eastAsia="Times New Roman"/>
          <w:sz w:val="20"/>
          <w:szCs w:val="20"/>
        </w:rPr>
        <w:t>Den enda stora förändringen är att vid studiens första</w:t>
      </w:r>
      <w:r w:rsidR="00457AE8" w:rsidRPr="00E460A3">
        <w:rPr>
          <w:rFonts w:eastAsia="Times New Roman"/>
          <w:sz w:val="20"/>
          <w:szCs w:val="20"/>
        </w:rPr>
        <w:t xml:space="preserve"> fem år</w:t>
      </w:r>
      <w:r w:rsidR="00C27EFE" w:rsidRPr="00E460A3">
        <w:rPr>
          <w:rFonts w:eastAsia="Times New Roman"/>
          <w:sz w:val="20"/>
          <w:szCs w:val="20"/>
        </w:rPr>
        <w:t xml:space="preserve"> så var det mer vanligt att en person med ett fysiskt aktivt arbete </w:t>
      </w:r>
      <w:r w:rsidR="00EF1B24" w:rsidRPr="00E460A3">
        <w:rPr>
          <w:rFonts w:eastAsia="Times New Roman"/>
          <w:sz w:val="20"/>
          <w:szCs w:val="20"/>
        </w:rPr>
        <w:t>cyklade eller gick till arbetet</w:t>
      </w:r>
      <w:r w:rsidR="00C27EFE" w:rsidRPr="00E460A3">
        <w:rPr>
          <w:rFonts w:eastAsia="Times New Roman"/>
          <w:sz w:val="20"/>
          <w:szCs w:val="20"/>
        </w:rPr>
        <w:t xml:space="preserve">. Idag är det oftare de med stillasittande arbeten, </w:t>
      </w:r>
      <w:r w:rsidR="001E2E1D" w:rsidRPr="00E460A3">
        <w:rPr>
          <w:rFonts w:eastAsia="Times New Roman"/>
          <w:sz w:val="20"/>
          <w:szCs w:val="20"/>
        </w:rPr>
        <w:t xml:space="preserve">säger </w:t>
      </w:r>
      <w:r w:rsidR="00C27EFE" w:rsidRPr="00E460A3">
        <w:rPr>
          <w:rFonts w:eastAsia="Times New Roman"/>
          <w:sz w:val="20"/>
          <w:szCs w:val="20"/>
        </w:rPr>
        <w:t>Jane Salier Eriksson</w:t>
      </w:r>
      <w:r w:rsidR="001E2E1D" w:rsidRPr="00E460A3">
        <w:rPr>
          <w:rFonts w:eastAsia="Times New Roman"/>
          <w:sz w:val="20"/>
          <w:szCs w:val="20"/>
        </w:rPr>
        <w:t>.</w:t>
      </w:r>
    </w:p>
    <w:p w14:paraId="64AC6047" w14:textId="77777777" w:rsidR="001E2E1D" w:rsidRPr="00E460A3" w:rsidRDefault="001E2E1D" w:rsidP="001E2E1D">
      <w:pPr>
        <w:rPr>
          <w:rFonts w:eastAsia="Times New Roman"/>
          <w:sz w:val="20"/>
          <w:szCs w:val="20"/>
        </w:rPr>
      </w:pPr>
    </w:p>
    <w:p w14:paraId="43F67070" w14:textId="6B092E6F" w:rsidR="009731CE" w:rsidRPr="00E460A3" w:rsidRDefault="00E460A3" w:rsidP="00487D1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</w:t>
      </w:r>
      <w:r w:rsidR="008A2779" w:rsidRPr="00E460A3">
        <w:rPr>
          <w:rFonts w:eastAsia="Times New Roman"/>
          <w:sz w:val="20"/>
          <w:szCs w:val="20"/>
        </w:rPr>
        <w:t xml:space="preserve">tudien </w:t>
      </w:r>
      <w:r>
        <w:rPr>
          <w:rFonts w:eastAsia="Times New Roman"/>
          <w:sz w:val="20"/>
          <w:szCs w:val="20"/>
        </w:rPr>
        <w:t xml:space="preserve">visade </w:t>
      </w:r>
      <w:r w:rsidR="008A2779" w:rsidRPr="00E460A3">
        <w:rPr>
          <w:rFonts w:eastAsia="Times New Roman"/>
          <w:sz w:val="20"/>
          <w:szCs w:val="20"/>
        </w:rPr>
        <w:t>att r</w:t>
      </w:r>
      <w:r w:rsidR="00265F9E" w:rsidRPr="00E460A3">
        <w:rPr>
          <w:rFonts w:eastAsia="Times New Roman"/>
          <w:sz w:val="20"/>
          <w:szCs w:val="20"/>
        </w:rPr>
        <w:t>isken att drabbas av en hjärt-kärlsjukdom var signifikant lägre redan för d</w:t>
      </w:r>
      <w:r w:rsidR="00C32346" w:rsidRPr="00E460A3">
        <w:rPr>
          <w:rFonts w:eastAsia="Times New Roman"/>
          <w:sz w:val="20"/>
          <w:szCs w:val="20"/>
        </w:rPr>
        <w:t xml:space="preserve">e </w:t>
      </w:r>
      <w:r w:rsidR="00265F9E" w:rsidRPr="00E460A3">
        <w:rPr>
          <w:rFonts w:eastAsia="Times New Roman"/>
          <w:sz w:val="20"/>
          <w:szCs w:val="20"/>
        </w:rPr>
        <w:t>som uppgav den lägsta dosen av aktiv arbetsp</w:t>
      </w:r>
      <w:r w:rsidR="00DB6486" w:rsidRPr="00E460A3">
        <w:rPr>
          <w:rFonts w:eastAsia="Times New Roman"/>
          <w:sz w:val="20"/>
          <w:szCs w:val="20"/>
        </w:rPr>
        <w:t>endling (5-19 minuter per dag</w:t>
      </w:r>
      <w:r w:rsidR="006A0E21" w:rsidRPr="00E460A3">
        <w:rPr>
          <w:rFonts w:eastAsia="Times New Roman"/>
          <w:sz w:val="20"/>
          <w:szCs w:val="20"/>
        </w:rPr>
        <w:t>)</w:t>
      </w:r>
      <w:r w:rsidR="00DB6486" w:rsidRPr="00E460A3">
        <w:rPr>
          <w:rFonts w:eastAsia="Times New Roman"/>
          <w:sz w:val="20"/>
          <w:szCs w:val="20"/>
        </w:rPr>
        <w:t>.</w:t>
      </w:r>
      <w:r w:rsidR="00265F9E" w:rsidRPr="00E460A3">
        <w:rPr>
          <w:rFonts w:eastAsia="Times New Roman"/>
          <w:sz w:val="20"/>
          <w:szCs w:val="20"/>
        </w:rPr>
        <w:t xml:space="preserve"> Störst riskminskning med</w:t>
      </w:r>
      <w:r w:rsidR="00EA18F0">
        <w:rPr>
          <w:rFonts w:eastAsia="Times New Roman"/>
          <w:sz w:val="20"/>
          <w:szCs w:val="20"/>
        </w:rPr>
        <w:t xml:space="preserve"> </w:t>
      </w:r>
      <w:r w:rsidR="00DE737A" w:rsidRPr="00E460A3">
        <w:rPr>
          <w:rFonts w:eastAsia="Times New Roman"/>
          <w:sz w:val="20"/>
          <w:szCs w:val="20"/>
        </w:rPr>
        <w:t xml:space="preserve">fysiskt </w:t>
      </w:r>
      <w:r w:rsidR="00265F9E" w:rsidRPr="00E460A3">
        <w:rPr>
          <w:rFonts w:eastAsia="Times New Roman"/>
          <w:sz w:val="20"/>
          <w:szCs w:val="20"/>
        </w:rPr>
        <w:t>aktiv arbetspendling hade män, medelålders</w:t>
      </w:r>
      <w:r w:rsidR="00F337A0">
        <w:rPr>
          <w:rFonts w:eastAsia="Times New Roman"/>
          <w:sz w:val="20"/>
          <w:szCs w:val="20"/>
        </w:rPr>
        <w:t xml:space="preserve"> och</w:t>
      </w:r>
      <w:r w:rsidR="00265F9E" w:rsidRPr="00E460A3">
        <w:rPr>
          <w:rFonts w:eastAsia="Times New Roman"/>
          <w:sz w:val="20"/>
          <w:szCs w:val="20"/>
        </w:rPr>
        <w:t xml:space="preserve"> personer med stillasittande arbeten</w:t>
      </w:r>
      <w:r w:rsidR="00F337A0">
        <w:rPr>
          <w:rFonts w:eastAsia="Times New Roman"/>
          <w:sz w:val="20"/>
          <w:szCs w:val="20"/>
        </w:rPr>
        <w:t>. Det gällde även</w:t>
      </w:r>
      <w:r w:rsidR="00265F9E" w:rsidRPr="00E460A3">
        <w:rPr>
          <w:rFonts w:eastAsia="Times New Roman"/>
          <w:sz w:val="20"/>
          <w:szCs w:val="20"/>
        </w:rPr>
        <w:t xml:space="preserve"> de som inte tränade regelbundet, </w:t>
      </w:r>
      <w:r w:rsidR="00EA18F0">
        <w:rPr>
          <w:rFonts w:eastAsia="Times New Roman"/>
          <w:sz w:val="20"/>
          <w:szCs w:val="20"/>
        </w:rPr>
        <w:t>hade</w:t>
      </w:r>
      <w:r w:rsidR="00265F9E" w:rsidRPr="00E460A3">
        <w:rPr>
          <w:rFonts w:eastAsia="Times New Roman"/>
          <w:sz w:val="20"/>
          <w:szCs w:val="20"/>
        </w:rPr>
        <w:t xml:space="preserve"> övervikt eller fetma </w:t>
      </w:r>
      <w:r w:rsidR="00F337A0">
        <w:rPr>
          <w:rFonts w:eastAsia="Times New Roman"/>
          <w:sz w:val="20"/>
          <w:szCs w:val="20"/>
        </w:rPr>
        <w:t>och</w:t>
      </w:r>
      <w:r w:rsidR="00265F9E" w:rsidRPr="00E460A3">
        <w:rPr>
          <w:rFonts w:eastAsia="Times New Roman"/>
          <w:sz w:val="20"/>
          <w:szCs w:val="20"/>
        </w:rPr>
        <w:t xml:space="preserve"> låg kondition.</w:t>
      </w:r>
    </w:p>
    <w:p w14:paraId="0291A1CC" w14:textId="77777777" w:rsidR="00F26141" w:rsidRPr="00E460A3" w:rsidRDefault="00F26141" w:rsidP="00487D1A">
      <w:pPr>
        <w:rPr>
          <w:rFonts w:eastAsia="Times New Roman"/>
          <w:sz w:val="20"/>
          <w:szCs w:val="20"/>
        </w:rPr>
      </w:pPr>
    </w:p>
    <w:p w14:paraId="60446110" w14:textId="5A4736BC" w:rsidR="008D53A4" w:rsidRPr="00E460A3" w:rsidRDefault="008A2779" w:rsidP="00DB6486">
      <w:pPr>
        <w:rPr>
          <w:rFonts w:eastAsia="Times New Roman"/>
          <w:sz w:val="20"/>
          <w:szCs w:val="20"/>
        </w:rPr>
      </w:pPr>
      <w:r w:rsidRPr="00E460A3">
        <w:rPr>
          <w:rFonts w:eastAsia="Times New Roman"/>
          <w:sz w:val="20"/>
          <w:szCs w:val="20"/>
        </w:rPr>
        <w:t>–</w:t>
      </w:r>
      <w:r w:rsidR="00DB6486" w:rsidRPr="00E460A3">
        <w:rPr>
          <w:rFonts w:eastAsia="Times New Roman"/>
          <w:sz w:val="20"/>
          <w:szCs w:val="20"/>
        </w:rPr>
        <w:t xml:space="preserve"> </w:t>
      </w:r>
      <w:r w:rsidR="00E460A3">
        <w:rPr>
          <w:rFonts w:eastAsia="Times New Roman"/>
          <w:sz w:val="20"/>
          <w:szCs w:val="20"/>
        </w:rPr>
        <w:t>A</w:t>
      </w:r>
      <w:r w:rsidR="00DB6486" w:rsidRPr="00E460A3">
        <w:rPr>
          <w:rFonts w:eastAsia="Times New Roman"/>
          <w:sz w:val="20"/>
          <w:szCs w:val="20"/>
        </w:rPr>
        <w:t>t</w:t>
      </w:r>
      <w:r w:rsidR="0061188A" w:rsidRPr="00E460A3">
        <w:rPr>
          <w:rFonts w:eastAsia="Times New Roman"/>
          <w:sz w:val="20"/>
          <w:szCs w:val="20"/>
        </w:rPr>
        <w:t xml:space="preserve">t </w:t>
      </w:r>
      <w:r w:rsidR="00DB6486" w:rsidRPr="00E460A3">
        <w:rPr>
          <w:rFonts w:eastAsia="Times New Roman"/>
          <w:sz w:val="20"/>
          <w:szCs w:val="20"/>
        </w:rPr>
        <w:t xml:space="preserve">aktiv </w:t>
      </w:r>
      <w:r w:rsidR="00F26141" w:rsidRPr="00E460A3">
        <w:rPr>
          <w:rFonts w:eastAsia="Times New Roman"/>
          <w:sz w:val="20"/>
          <w:szCs w:val="20"/>
        </w:rPr>
        <w:t xml:space="preserve">arbetspendling </w:t>
      </w:r>
      <w:r w:rsidRPr="00E460A3">
        <w:rPr>
          <w:rFonts w:eastAsia="Times New Roman"/>
          <w:sz w:val="20"/>
          <w:szCs w:val="20"/>
        </w:rPr>
        <w:t xml:space="preserve">till och från arbetet </w:t>
      </w:r>
      <w:r w:rsidR="0061188A" w:rsidRPr="00E460A3">
        <w:rPr>
          <w:rFonts w:eastAsia="Times New Roman"/>
          <w:sz w:val="20"/>
          <w:szCs w:val="20"/>
        </w:rPr>
        <w:t xml:space="preserve">har samband med lägre risk för hjärt-kärlsjukdom </w:t>
      </w:r>
      <w:r w:rsidR="008C0423" w:rsidRPr="00E460A3">
        <w:rPr>
          <w:rFonts w:eastAsia="Times New Roman"/>
          <w:sz w:val="20"/>
          <w:szCs w:val="20"/>
        </w:rPr>
        <w:t>är</w:t>
      </w:r>
      <w:r w:rsidR="0061188A" w:rsidRPr="00E460A3">
        <w:rPr>
          <w:rFonts w:eastAsia="Times New Roman"/>
          <w:sz w:val="20"/>
          <w:szCs w:val="20"/>
        </w:rPr>
        <w:t xml:space="preserve"> </w:t>
      </w:r>
      <w:r w:rsidR="008C0423" w:rsidRPr="00E460A3">
        <w:rPr>
          <w:rFonts w:eastAsia="Times New Roman"/>
          <w:sz w:val="20"/>
          <w:szCs w:val="20"/>
        </w:rPr>
        <w:t>ett viktigt budskap att förmedla</w:t>
      </w:r>
      <w:r w:rsidR="0061188A" w:rsidRPr="00E460A3">
        <w:rPr>
          <w:rFonts w:eastAsia="Times New Roman"/>
          <w:sz w:val="20"/>
          <w:szCs w:val="20"/>
        </w:rPr>
        <w:t xml:space="preserve">, speciellt till de </w:t>
      </w:r>
      <w:r w:rsidR="008C0423" w:rsidRPr="00E460A3">
        <w:rPr>
          <w:rFonts w:eastAsia="Times New Roman"/>
          <w:sz w:val="20"/>
          <w:szCs w:val="20"/>
        </w:rPr>
        <w:t>som inte tränar regelbundet, sitter mycket eller har en låg kondition,</w:t>
      </w:r>
      <w:r w:rsidR="00971236" w:rsidRPr="00E460A3">
        <w:rPr>
          <w:rFonts w:eastAsia="Times New Roman"/>
          <w:sz w:val="20"/>
          <w:szCs w:val="20"/>
        </w:rPr>
        <w:t xml:space="preserve"> säger Peter Wallin, </w:t>
      </w:r>
      <w:r w:rsidRPr="00E460A3">
        <w:rPr>
          <w:rFonts w:eastAsia="Times New Roman"/>
          <w:sz w:val="20"/>
          <w:szCs w:val="20"/>
        </w:rPr>
        <w:t xml:space="preserve">vd </w:t>
      </w:r>
      <w:r w:rsidR="00CA1E3F" w:rsidRPr="00E460A3">
        <w:rPr>
          <w:rFonts w:eastAsia="Times New Roman"/>
          <w:sz w:val="20"/>
          <w:szCs w:val="20"/>
        </w:rPr>
        <w:t xml:space="preserve">vid </w:t>
      </w:r>
      <w:r w:rsidR="00971236" w:rsidRPr="00E460A3">
        <w:rPr>
          <w:rFonts w:eastAsia="Times New Roman"/>
          <w:sz w:val="20"/>
          <w:szCs w:val="20"/>
        </w:rPr>
        <w:t>HPI Health Profile Institute.</w:t>
      </w:r>
      <w:r w:rsidR="006E11AF" w:rsidRPr="00E460A3">
        <w:rPr>
          <w:rFonts w:eastAsia="Times New Roman"/>
          <w:sz w:val="20"/>
          <w:szCs w:val="20"/>
        </w:rPr>
        <w:t xml:space="preserve"> </w:t>
      </w:r>
    </w:p>
    <w:p w14:paraId="3A4C7DA0" w14:textId="77777777" w:rsidR="008D53A4" w:rsidRPr="00E460A3" w:rsidRDefault="008D53A4" w:rsidP="008D53A4">
      <w:pPr>
        <w:rPr>
          <w:rFonts w:eastAsia="Times New Roman"/>
          <w:sz w:val="20"/>
          <w:szCs w:val="20"/>
        </w:rPr>
      </w:pPr>
    </w:p>
    <w:p w14:paraId="237C42A9" w14:textId="77777777" w:rsidR="00A738EC" w:rsidRPr="00E460A3" w:rsidRDefault="00A738EC" w:rsidP="00C91607">
      <w:pPr>
        <w:rPr>
          <w:rFonts w:eastAsia="Times New Roman"/>
          <w:sz w:val="20"/>
          <w:szCs w:val="20"/>
        </w:rPr>
      </w:pPr>
      <w:r w:rsidRPr="00E460A3">
        <w:rPr>
          <w:rFonts w:eastAsia="Times New Roman"/>
          <w:sz w:val="20"/>
          <w:szCs w:val="20"/>
        </w:rPr>
        <w:t xml:space="preserve">Studien är framtagen av HPI-gruppen på GIH. </w:t>
      </w:r>
    </w:p>
    <w:p w14:paraId="71161792" w14:textId="77777777" w:rsidR="00A738EC" w:rsidRPr="00E460A3" w:rsidRDefault="00A738EC" w:rsidP="00C91607">
      <w:pPr>
        <w:rPr>
          <w:rFonts w:eastAsia="Times New Roman"/>
          <w:sz w:val="20"/>
          <w:szCs w:val="20"/>
        </w:rPr>
      </w:pPr>
    </w:p>
    <w:p w14:paraId="7793357F" w14:textId="77777777" w:rsidR="00651678" w:rsidRDefault="00AF4FC4" w:rsidP="0065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12121"/>
          <w:sz w:val="20"/>
          <w:szCs w:val="20"/>
        </w:rPr>
      </w:pPr>
      <w:r w:rsidRPr="00E460A3">
        <w:rPr>
          <w:rFonts w:eastAsia="Times New Roman" w:cs="Courier New"/>
          <w:color w:val="212121"/>
          <w:sz w:val="20"/>
          <w:szCs w:val="20"/>
        </w:rPr>
        <w:t xml:space="preserve">Läs </w:t>
      </w:r>
      <w:r w:rsidRPr="00E460A3">
        <w:rPr>
          <w:rFonts w:eastAsia="Times New Roman"/>
          <w:sz w:val="20"/>
          <w:szCs w:val="20"/>
        </w:rPr>
        <w:t>a</w:t>
      </w:r>
      <w:r w:rsidR="00651678" w:rsidRPr="00E460A3">
        <w:rPr>
          <w:rFonts w:eastAsia="Times New Roman"/>
          <w:sz w:val="20"/>
          <w:szCs w:val="20"/>
        </w:rPr>
        <w:t xml:space="preserve">rtikeln </w:t>
      </w:r>
      <w:r w:rsidRPr="00E460A3">
        <w:rPr>
          <w:rFonts w:eastAsia="Times New Roman"/>
          <w:sz w:val="20"/>
          <w:szCs w:val="20"/>
        </w:rPr>
        <w:t xml:space="preserve">som </w:t>
      </w:r>
      <w:r w:rsidR="00844A13" w:rsidRPr="00E460A3">
        <w:rPr>
          <w:rFonts w:eastAsia="Times New Roman"/>
          <w:sz w:val="20"/>
          <w:szCs w:val="20"/>
        </w:rPr>
        <w:t xml:space="preserve">finns fritt tillgänglig på Scandinavian Journal </w:t>
      </w:r>
      <w:proofErr w:type="spellStart"/>
      <w:r w:rsidR="00844A13" w:rsidRPr="00E460A3">
        <w:rPr>
          <w:rFonts w:eastAsia="Times New Roman"/>
          <w:sz w:val="20"/>
          <w:szCs w:val="20"/>
        </w:rPr>
        <w:t>of</w:t>
      </w:r>
      <w:proofErr w:type="spellEnd"/>
      <w:r w:rsidR="00844A13" w:rsidRPr="00E460A3">
        <w:rPr>
          <w:rFonts w:eastAsia="Times New Roman"/>
          <w:sz w:val="20"/>
          <w:szCs w:val="20"/>
        </w:rPr>
        <w:t xml:space="preserve"> Medicine &amp; Science In Sports</w:t>
      </w:r>
      <w:r w:rsidR="00844A13">
        <w:br/>
      </w:r>
      <w:hyperlink r:id="rId7" w:history="1">
        <w:r w:rsidR="00844A13" w:rsidRPr="00375EEE">
          <w:rPr>
            <w:rStyle w:val="Hyperlnk"/>
            <w:rFonts w:eastAsia="Times New Roman" w:cs="Courier New"/>
            <w:sz w:val="20"/>
            <w:szCs w:val="20"/>
          </w:rPr>
          <w:t>https://onlinelibrary.wiley.com/doi/abs/10.1111/sms.13581</w:t>
        </w:r>
      </w:hyperlink>
    </w:p>
    <w:p w14:paraId="657833E8" w14:textId="77777777" w:rsidR="00651678" w:rsidRDefault="00651678" w:rsidP="00651678">
      <w:pPr>
        <w:rPr>
          <w:rFonts w:eastAsia="Times New Roman"/>
        </w:rPr>
      </w:pPr>
    </w:p>
    <w:p w14:paraId="4F6C4557" w14:textId="2E39976C" w:rsidR="005F1CC1" w:rsidRDefault="00C91607" w:rsidP="00C91607">
      <w:pPr>
        <w:rPr>
          <w:sz w:val="20"/>
          <w:szCs w:val="20"/>
        </w:rPr>
      </w:pPr>
      <w:r w:rsidRPr="00372885">
        <w:rPr>
          <w:rFonts w:eastAsia="Times New Roman"/>
          <w:b/>
          <w:sz w:val="18"/>
          <w:szCs w:val="18"/>
        </w:rPr>
        <w:t>För mer information kontakta:</w:t>
      </w:r>
      <w:r w:rsidRPr="00372885">
        <w:rPr>
          <w:rFonts w:eastAsia="Times New Roman"/>
          <w:b/>
          <w:sz w:val="18"/>
          <w:szCs w:val="18"/>
        </w:rPr>
        <w:br/>
      </w:r>
      <w:r w:rsidR="00844A13">
        <w:rPr>
          <w:rFonts w:eastAsia="Times New Roman"/>
          <w:sz w:val="20"/>
          <w:szCs w:val="20"/>
        </w:rPr>
        <w:t>Jane Salier Eriksson</w:t>
      </w:r>
      <w:r>
        <w:rPr>
          <w:rFonts w:eastAsia="Times New Roman"/>
          <w:sz w:val="20"/>
          <w:szCs w:val="20"/>
        </w:rPr>
        <w:t xml:space="preserve">, </w:t>
      </w:r>
      <w:r w:rsidR="00844A13">
        <w:rPr>
          <w:rFonts w:eastAsia="Times New Roman"/>
          <w:sz w:val="20"/>
          <w:szCs w:val="20"/>
        </w:rPr>
        <w:t>PhD</w:t>
      </w:r>
      <w:r w:rsidR="008018DE">
        <w:rPr>
          <w:rFonts w:eastAsia="Times New Roman"/>
          <w:sz w:val="20"/>
          <w:szCs w:val="20"/>
        </w:rPr>
        <w:t xml:space="preserve">, </w:t>
      </w:r>
      <w:r w:rsidRPr="002A12FD">
        <w:rPr>
          <w:rFonts w:eastAsia="Times New Roman"/>
          <w:sz w:val="20"/>
          <w:szCs w:val="20"/>
        </w:rPr>
        <w:t xml:space="preserve">GIH, e-post: </w:t>
      </w:r>
      <w:hyperlink r:id="rId8" w:history="1">
        <w:r w:rsidR="00844A13" w:rsidRPr="00375EEE">
          <w:rPr>
            <w:rStyle w:val="Hyperlnk"/>
            <w:rFonts w:eastAsia="Times New Roman"/>
            <w:sz w:val="20"/>
            <w:szCs w:val="20"/>
          </w:rPr>
          <w:t>janes@gih.se</w:t>
        </w:r>
      </w:hyperlink>
      <w:r w:rsidR="00844A13">
        <w:rPr>
          <w:rFonts w:eastAsia="Times New Roman"/>
          <w:sz w:val="20"/>
          <w:szCs w:val="20"/>
        </w:rPr>
        <w:t xml:space="preserve">, </w:t>
      </w:r>
      <w:proofErr w:type="spellStart"/>
      <w:r w:rsidR="00844A13">
        <w:rPr>
          <w:rFonts w:eastAsia="Times New Roman"/>
          <w:sz w:val="20"/>
          <w:szCs w:val="20"/>
        </w:rPr>
        <w:t>tel</w:t>
      </w:r>
      <w:proofErr w:type="spellEnd"/>
      <w:r w:rsidRPr="002A12FD">
        <w:rPr>
          <w:rFonts w:eastAsia="Times New Roman"/>
          <w:sz w:val="20"/>
          <w:szCs w:val="20"/>
        </w:rPr>
        <w:t xml:space="preserve">: </w:t>
      </w:r>
      <w:r w:rsidR="00622AD1">
        <w:rPr>
          <w:rFonts w:eastAsia="Times New Roman"/>
          <w:sz w:val="20"/>
          <w:szCs w:val="20"/>
        </w:rPr>
        <w:t>070-</w:t>
      </w:r>
      <w:r w:rsidR="00844A13">
        <w:rPr>
          <w:rFonts w:eastAsia="Times New Roman"/>
          <w:sz w:val="20"/>
          <w:szCs w:val="20"/>
        </w:rPr>
        <w:t>584 69 49</w:t>
      </w:r>
      <w:r w:rsidR="00622AD1">
        <w:rPr>
          <w:rFonts w:eastAsia="Times New Roman"/>
          <w:sz w:val="20"/>
          <w:szCs w:val="20"/>
        </w:rPr>
        <w:br/>
      </w:r>
      <w:r w:rsidR="005F1CC1">
        <w:rPr>
          <w:sz w:val="20"/>
          <w:szCs w:val="20"/>
        </w:rPr>
        <w:t xml:space="preserve">Peter Wallin, </w:t>
      </w:r>
      <w:r w:rsidR="00CA1E3F">
        <w:rPr>
          <w:sz w:val="20"/>
          <w:szCs w:val="20"/>
        </w:rPr>
        <w:t>vd</w:t>
      </w:r>
      <w:r w:rsidR="005F1CC1">
        <w:rPr>
          <w:sz w:val="20"/>
          <w:szCs w:val="20"/>
        </w:rPr>
        <w:t>, Health Profile Institute,</w:t>
      </w:r>
      <w:r w:rsidR="00CA1E3F" w:rsidRPr="00CA1E3F">
        <w:rPr>
          <w:sz w:val="20"/>
          <w:szCs w:val="20"/>
        </w:rPr>
        <w:t xml:space="preserve"> </w:t>
      </w:r>
      <w:r w:rsidR="00CA1E3F">
        <w:rPr>
          <w:sz w:val="20"/>
          <w:szCs w:val="20"/>
        </w:rPr>
        <w:t>HPI,</w:t>
      </w:r>
      <w:r w:rsidR="005F1CC1">
        <w:rPr>
          <w:sz w:val="20"/>
          <w:szCs w:val="20"/>
        </w:rPr>
        <w:t xml:space="preserve"> epost: </w:t>
      </w:r>
      <w:hyperlink r:id="rId9" w:history="1">
        <w:r w:rsidR="00844A13" w:rsidRPr="00375EEE">
          <w:rPr>
            <w:rStyle w:val="Hyperlnk"/>
            <w:sz w:val="20"/>
            <w:szCs w:val="20"/>
          </w:rPr>
          <w:t>peter.wallin@hpihealth.se</w:t>
        </w:r>
      </w:hyperlink>
      <w:r w:rsidR="005F1CC1">
        <w:rPr>
          <w:sz w:val="20"/>
          <w:szCs w:val="20"/>
        </w:rPr>
        <w:t xml:space="preserve"> </w:t>
      </w:r>
      <w:proofErr w:type="spellStart"/>
      <w:r w:rsidR="005F1CC1">
        <w:rPr>
          <w:sz w:val="20"/>
          <w:szCs w:val="20"/>
        </w:rPr>
        <w:t>tel</w:t>
      </w:r>
      <w:proofErr w:type="spellEnd"/>
      <w:r w:rsidR="005F1CC1">
        <w:rPr>
          <w:sz w:val="20"/>
          <w:szCs w:val="20"/>
        </w:rPr>
        <w:t>: 070-833 91 20</w:t>
      </w:r>
    </w:p>
    <w:p w14:paraId="07ACF054" w14:textId="77777777" w:rsidR="00C91607" w:rsidRPr="000C5006" w:rsidRDefault="00C91607" w:rsidP="00C91607">
      <w:pPr>
        <w:rPr>
          <w:sz w:val="18"/>
          <w:szCs w:val="18"/>
        </w:rPr>
      </w:pPr>
      <w:r w:rsidRPr="002A12FD">
        <w:rPr>
          <w:sz w:val="20"/>
          <w:szCs w:val="20"/>
        </w:rPr>
        <w:t xml:space="preserve">Louise Ekström, kommunikationsansvarig GIH, e-post: </w:t>
      </w:r>
      <w:hyperlink r:id="rId10" w:history="1">
        <w:r w:rsidRPr="002A12FD">
          <w:rPr>
            <w:rStyle w:val="Hyperlnk"/>
            <w:sz w:val="20"/>
            <w:szCs w:val="20"/>
          </w:rPr>
          <w:t>louise.ekstrom@gih.se</w:t>
        </w:r>
      </w:hyperlink>
      <w:r w:rsidRPr="002A12FD">
        <w:rPr>
          <w:sz w:val="20"/>
          <w:szCs w:val="20"/>
        </w:rPr>
        <w:t xml:space="preserve"> </w:t>
      </w:r>
      <w:proofErr w:type="spellStart"/>
      <w:r w:rsidRPr="002A12FD">
        <w:rPr>
          <w:sz w:val="20"/>
          <w:szCs w:val="20"/>
        </w:rPr>
        <w:t>tel</w:t>
      </w:r>
      <w:proofErr w:type="spellEnd"/>
      <w:r w:rsidRPr="002A12FD">
        <w:rPr>
          <w:sz w:val="20"/>
          <w:szCs w:val="20"/>
        </w:rPr>
        <w:t>: 070-202 85 86</w:t>
      </w:r>
    </w:p>
    <w:p w14:paraId="108C7234" w14:textId="77777777" w:rsidR="00C91607" w:rsidRDefault="00C91607" w:rsidP="00C91607">
      <w:pPr>
        <w:rPr>
          <w:i/>
          <w:iCs/>
          <w:sz w:val="18"/>
          <w:szCs w:val="18"/>
        </w:rPr>
      </w:pPr>
    </w:p>
    <w:p w14:paraId="7705E464" w14:textId="77777777" w:rsidR="00293B89" w:rsidRPr="0071338A" w:rsidRDefault="00C91607">
      <w:pPr>
        <w:rPr>
          <w:i/>
          <w:iCs/>
          <w:sz w:val="18"/>
          <w:szCs w:val="18"/>
        </w:rPr>
      </w:pPr>
      <w:r w:rsidRPr="000C5006">
        <w:rPr>
          <w:i/>
          <w:iCs/>
          <w:sz w:val="18"/>
          <w:szCs w:val="18"/>
        </w:rPr>
        <w:t xml:space="preserve">Gymnastik- och idrottshögskolan, GIH, är världens äldsta idrottshögskola och firade </w:t>
      </w:r>
      <w:r w:rsidRPr="00372885">
        <w:rPr>
          <w:i/>
          <w:iCs/>
          <w:sz w:val="18"/>
          <w:szCs w:val="18"/>
        </w:rPr>
        <w:t>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</w:t>
      </w:r>
      <w:r w:rsidRPr="003B1427">
        <w:rPr>
          <w:i/>
          <w:iCs/>
          <w:sz w:val="18"/>
          <w:szCs w:val="18"/>
        </w:rPr>
        <w:t xml:space="preserve"> </w:t>
      </w:r>
    </w:p>
    <w:sectPr w:rsidR="00293B89" w:rsidRPr="007133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D127" w14:textId="77777777" w:rsidR="009237E5" w:rsidRDefault="009237E5" w:rsidP="00651678">
      <w:r>
        <w:separator/>
      </w:r>
    </w:p>
  </w:endnote>
  <w:endnote w:type="continuationSeparator" w:id="0">
    <w:p w14:paraId="27255258" w14:textId="77777777" w:rsidR="009237E5" w:rsidRDefault="009237E5" w:rsidP="0065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023E5" w14:textId="77777777" w:rsidR="009237E5" w:rsidRDefault="009237E5" w:rsidP="00651678">
      <w:r>
        <w:separator/>
      </w:r>
    </w:p>
  </w:footnote>
  <w:footnote w:type="continuationSeparator" w:id="0">
    <w:p w14:paraId="2B81FCA5" w14:textId="77777777" w:rsidR="009237E5" w:rsidRDefault="009237E5" w:rsidP="0065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4A1D5" w14:textId="193122D9" w:rsidR="00651678" w:rsidRDefault="00651678" w:rsidP="00651678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</w:rPr>
      <w:drawing>
        <wp:anchor distT="0" distB="0" distL="114300" distR="114300" simplePos="0" relativeHeight="251660288" behindDoc="0" locked="0" layoutInCell="1" allowOverlap="1" wp14:anchorId="782F1240" wp14:editId="40DC2546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13" name="Bildobjekt 13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588ECA5E" wp14:editId="78F64D1D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14" name="Bildobjekt 14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201</w:t>
    </w:r>
    <w:r w:rsidR="0071338A">
      <w:rPr>
        <w:rFonts w:ascii="Arial" w:hAnsi="Arial" w:cs="Arial"/>
      </w:rPr>
      <w:t>9</w:t>
    </w:r>
    <w:r>
      <w:rPr>
        <w:rFonts w:ascii="Arial" w:hAnsi="Arial" w:cs="Arial"/>
      </w:rPr>
      <w:t>-</w:t>
    </w:r>
    <w:r w:rsidR="000E103A">
      <w:rPr>
        <w:rFonts w:ascii="Arial" w:hAnsi="Arial" w:cs="Arial"/>
      </w:rPr>
      <w:t>10-24</w:t>
    </w:r>
  </w:p>
  <w:p w14:paraId="08C1582D" w14:textId="77777777" w:rsidR="00622C47" w:rsidRDefault="00622C4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0A0"/>
    <w:multiLevelType w:val="hybridMultilevel"/>
    <w:tmpl w:val="21AE64A2"/>
    <w:lvl w:ilvl="0" w:tplc="78B652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0F35"/>
    <w:multiLevelType w:val="hybridMultilevel"/>
    <w:tmpl w:val="9A3681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0437"/>
    <w:multiLevelType w:val="hybridMultilevel"/>
    <w:tmpl w:val="B78ABBF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3EBE"/>
    <w:multiLevelType w:val="hybridMultilevel"/>
    <w:tmpl w:val="D44A9B98"/>
    <w:lvl w:ilvl="0" w:tplc="A8A67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C73CB"/>
    <w:multiLevelType w:val="multilevel"/>
    <w:tmpl w:val="127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35FB8"/>
    <w:multiLevelType w:val="hybridMultilevel"/>
    <w:tmpl w:val="217E462E"/>
    <w:lvl w:ilvl="0" w:tplc="CF1C22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A37BE"/>
    <w:multiLevelType w:val="hybridMultilevel"/>
    <w:tmpl w:val="A7C84B64"/>
    <w:lvl w:ilvl="0" w:tplc="BC9062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507A2"/>
    <w:multiLevelType w:val="hybridMultilevel"/>
    <w:tmpl w:val="0E38F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E348C"/>
    <w:multiLevelType w:val="hybridMultilevel"/>
    <w:tmpl w:val="8FDA09E0"/>
    <w:lvl w:ilvl="0" w:tplc="427A92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A2550"/>
    <w:multiLevelType w:val="hybridMultilevel"/>
    <w:tmpl w:val="DF3EEAFE"/>
    <w:lvl w:ilvl="0" w:tplc="EA321F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D6D5C"/>
    <w:multiLevelType w:val="hybridMultilevel"/>
    <w:tmpl w:val="A7E2014A"/>
    <w:lvl w:ilvl="0" w:tplc="D550E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4593A"/>
    <w:multiLevelType w:val="hybridMultilevel"/>
    <w:tmpl w:val="E8E06F08"/>
    <w:lvl w:ilvl="0" w:tplc="E5D007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B5573E"/>
    <w:multiLevelType w:val="hybridMultilevel"/>
    <w:tmpl w:val="0FCA2F0A"/>
    <w:lvl w:ilvl="0" w:tplc="A50C3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C491D"/>
    <w:multiLevelType w:val="hybridMultilevel"/>
    <w:tmpl w:val="49D27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B656A"/>
    <w:multiLevelType w:val="hybridMultilevel"/>
    <w:tmpl w:val="7876D402"/>
    <w:lvl w:ilvl="0" w:tplc="1C6E29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67C57"/>
    <w:multiLevelType w:val="hybridMultilevel"/>
    <w:tmpl w:val="4788BDF4"/>
    <w:lvl w:ilvl="0" w:tplc="9DF0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B1F93"/>
    <w:multiLevelType w:val="hybridMultilevel"/>
    <w:tmpl w:val="AF327C3A"/>
    <w:lvl w:ilvl="0" w:tplc="E63E8E3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6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78"/>
    <w:rsid w:val="00000193"/>
    <w:rsid w:val="00006E78"/>
    <w:rsid w:val="0004002B"/>
    <w:rsid w:val="000618FA"/>
    <w:rsid w:val="00075818"/>
    <w:rsid w:val="000B6BA3"/>
    <w:rsid w:val="000C5363"/>
    <w:rsid w:val="000E103A"/>
    <w:rsid w:val="001116EB"/>
    <w:rsid w:val="00180557"/>
    <w:rsid w:val="001914D3"/>
    <w:rsid w:val="00191CA2"/>
    <w:rsid w:val="001A2ADC"/>
    <w:rsid w:val="001B1C18"/>
    <w:rsid w:val="001B2B65"/>
    <w:rsid w:val="001D5D9F"/>
    <w:rsid w:val="001E2E1D"/>
    <w:rsid w:val="001E7F5B"/>
    <w:rsid w:val="001F7DC2"/>
    <w:rsid w:val="00200C6D"/>
    <w:rsid w:val="00214CE7"/>
    <w:rsid w:val="00216A59"/>
    <w:rsid w:val="0023334C"/>
    <w:rsid w:val="00265F9E"/>
    <w:rsid w:val="00293B89"/>
    <w:rsid w:val="002A6017"/>
    <w:rsid w:val="002C6A9B"/>
    <w:rsid w:val="00304321"/>
    <w:rsid w:val="003454FB"/>
    <w:rsid w:val="003522E5"/>
    <w:rsid w:val="00356243"/>
    <w:rsid w:val="003602AB"/>
    <w:rsid w:val="00366806"/>
    <w:rsid w:val="0039085B"/>
    <w:rsid w:val="00393248"/>
    <w:rsid w:val="003B62BC"/>
    <w:rsid w:val="003C14B3"/>
    <w:rsid w:val="003D3A5F"/>
    <w:rsid w:val="004068DC"/>
    <w:rsid w:val="004124C6"/>
    <w:rsid w:val="00414963"/>
    <w:rsid w:val="00441BA6"/>
    <w:rsid w:val="00457AE8"/>
    <w:rsid w:val="00481925"/>
    <w:rsid w:val="00482C71"/>
    <w:rsid w:val="004830A0"/>
    <w:rsid w:val="00487D1A"/>
    <w:rsid w:val="00487DB2"/>
    <w:rsid w:val="00492284"/>
    <w:rsid w:val="004C0CF8"/>
    <w:rsid w:val="004C296A"/>
    <w:rsid w:val="004E2D0D"/>
    <w:rsid w:val="004F27C1"/>
    <w:rsid w:val="004F33FF"/>
    <w:rsid w:val="00502166"/>
    <w:rsid w:val="00506DB3"/>
    <w:rsid w:val="00514D04"/>
    <w:rsid w:val="00516251"/>
    <w:rsid w:val="00522C5E"/>
    <w:rsid w:val="005871B3"/>
    <w:rsid w:val="0059612D"/>
    <w:rsid w:val="005A0AC1"/>
    <w:rsid w:val="005A1258"/>
    <w:rsid w:val="005B2D0E"/>
    <w:rsid w:val="005D4594"/>
    <w:rsid w:val="005E4DD5"/>
    <w:rsid w:val="005F1CC1"/>
    <w:rsid w:val="00606E62"/>
    <w:rsid w:val="0061188A"/>
    <w:rsid w:val="00613000"/>
    <w:rsid w:val="00622790"/>
    <w:rsid w:val="00622AD1"/>
    <w:rsid w:val="00622C47"/>
    <w:rsid w:val="00637E8C"/>
    <w:rsid w:val="00651678"/>
    <w:rsid w:val="006A0E21"/>
    <w:rsid w:val="006B0553"/>
    <w:rsid w:val="006C2754"/>
    <w:rsid w:val="006D76B6"/>
    <w:rsid w:val="006E11AF"/>
    <w:rsid w:val="006E2A53"/>
    <w:rsid w:val="0071338A"/>
    <w:rsid w:val="0073558E"/>
    <w:rsid w:val="00736B57"/>
    <w:rsid w:val="00745C24"/>
    <w:rsid w:val="00761848"/>
    <w:rsid w:val="0076618F"/>
    <w:rsid w:val="00773721"/>
    <w:rsid w:val="00793A92"/>
    <w:rsid w:val="007C1944"/>
    <w:rsid w:val="007D29FF"/>
    <w:rsid w:val="007D2DAF"/>
    <w:rsid w:val="007D50C4"/>
    <w:rsid w:val="007D50D6"/>
    <w:rsid w:val="007D7ABF"/>
    <w:rsid w:val="007E1557"/>
    <w:rsid w:val="007E2FAB"/>
    <w:rsid w:val="008018DE"/>
    <w:rsid w:val="00840021"/>
    <w:rsid w:val="00844A13"/>
    <w:rsid w:val="008461D6"/>
    <w:rsid w:val="008862AF"/>
    <w:rsid w:val="0089796D"/>
    <w:rsid w:val="008A0CA5"/>
    <w:rsid w:val="008A2779"/>
    <w:rsid w:val="008B0033"/>
    <w:rsid w:val="008C0423"/>
    <w:rsid w:val="008C40E6"/>
    <w:rsid w:val="008D53A4"/>
    <w:rsid w:val="008F34F8"/>
    <w:rsid w:val="008F487C"/>
    <w:rsid w:val="00917D53"/>
    <w:rsid w:val="009237E5"/>
    <w:rsid w:val="00926EBF"/>
    <w:rsid w:val="00941D5C"/>
    <w:rsid w:val="00945DA1"/>
    <w:rsid w:val="009604E9"/>
    <w:rsid w:val="00971236"/>
    <w:rsid w:val="009731CE"/>
    <w:rsid w:val="009771AF"/>
    <w:rsid w:val="009821EA"/>
    <w:rsid w:val="009A055E"/>
    <w:rsid w:val="009A7D2D"/>
    <w:rsid w:val="009B1FAA"/>
    <w:rsid w:val="009D0E2C"/>
    <w:rsid w:val="009D18C7"/>
    <w:rsid w:val="009E4E10"/>
    <w:rsid w:val="00A025D1"/>
    <w:rsid w:val="00A16682"/>
    <w:rsid w:val="00A37AE4"/>
    <w:rsid w:val="00A738EC"/>
    <w:rsid w:val="00A8297D"/>
    <w:rsid w:val="00AE1812"/>
    <w:rsid w:val="00AF4FC4"/>
    <w:rsid w:val="00B023A7"/>
    <w:rsid w:val="00B37669"/>
    <w:rsid w:val="00B45C07"/>
    <w:rsid w:val="00B56B6D"/>
    <w:rsid w:val="00B70311"/>
    <w:rsid w:val="00BA110E"/>
    <w:rsid w:val="00BD1E61"/>
    <w:rsid w:val="00BD5985"/>
    <w:rsid w:val="00BD678C"/>
    <w:rsid w:val="00BD6C2F"/>
    <w:rsid w:val="00C2084E"/>
    <w:rsid w:val="00C2371F"/>
    <w:rsid w:val="00C27EFE"/>
    <w:rsid w:val="00C32346"/>
    <w:rsid w:val="00C431E3"/>
    <w:rsid w:val="00C51B99"/>
    <w:rsid w:val="00C520FB"/>
    <w:rsid w:val="00C91607"/>
    <w:rsid w:val="00CA1E3F"/>
    <w:rsid w:val="00CD4906"/>
    <w:rsid w:val="00CF22EA"/>
    <w:rsid w:val="00D23F9A"/>
    <w:rsid w:val="00D40D6A"/>
    <w:rsid w:val="00D42312"/>
    <w:rsid w:val="00D7275B"/>
    <w:rsid w:val="00D87558"/>
    <w:rsid w:val="00DA507B"/>
    <w:rsid w:val="00DB002F"/>
    <w:rsid w:val="00DB6486"/>
    <w:rsid w:val="00DD3AF7"/>
    <w:rsid w:val="00DD4237"/>
    <w:rsid w:val="00DE737A"/>
    <w:rsid w:val="00DE74F8"/>
    <w:rsid w:val="00E11DFB"/>
    <w:rsid w:val="00E259E2"/>
    <w:rsid w:val="00E460A3"/>
    <w:rsid w:val="00E53BAA"/>
    <w:rsid w:val="00E568B7"/>
    <w:rsid w:val="00E75BB8"/>
    <w:rsid w:val="00E922E0"/>
    <w:rsid w:val="00E97357"/>
    <w:rsid w:val="00E97728"/>
    <w:rsid w:val="00EA18F0"/>
    <w:rsid w:val="00EC0FB0"/>
    <w:rsid w:val="00ED1335"/>
    <w:rsid w:val="00EE7023"/>
    <w:rsid w:val="00EF1B24"/>
    <w:rsid w:val="00EF4238"/>
    <w:rsid w:val="00F26141"/>
    <w:rsid w:val="00F2799F"/>
    <w:rsid w:val="00F33686"/>
    <w:rsid w:val="00F337A0"/>
    <w:rsid w:val="00F3402F"/>
    <w:rsid w:val="00F63296"/>
    <w:rsid w:val="00F70C83"/>
    <w:rsid w:val="00F91DF6"/>
    <w:rsid w:val="00FA57E8"/>
    <w:rsid w:val="00FA64CB"/>
    <w:rsid w:val="00FB5AE1"/>
    <w:rsid w:val="00FC115B"/>
    <w:rsid w:val="00FC4E23"/>
    <w:rsid w:val="00FE057A"/>
    <w:rsid w:val="00FF2DEA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D2B3"/>
  <w15:chartTrackingRefBased/>
  <w15:docId w15:val="{C0AC5E5A-6C70-4F65-AD57-BFDC6B94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7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16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678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16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1678"/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5167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F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F9A"/>
    <w:rPr>
      <w:rFonts w:ascii="Segoe UI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64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64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64CB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64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64CB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D133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93B8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F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s@gih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abs/10.1111/sms.135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ouise.ekstrom@gih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wallin@hpihealt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2</cp:revision>
  <cp:lastPrinted>2019-09-05T08:19:00Z</cp:lastPrinted>
  <dcterms:created xsi:type="dcterms:W3CDTF">2019-10-24T05:10:00Z</dcterms:created>
  <dcterms:modified xsi:type="dcterms:W3CDTF">2019-10-24T05:10:00Z</dcterms:modified>
</cp:coreProperties>
</file>