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84" w:rsidRDefault="00BA6E84">
      <w:r>
        <w:t>Pressmeddelande från Sveriges Kristna Råd 110303</w:t>
      </w:r>
    </w:p>
    <w:p w:rsidR="00BA6E84" w:rsidRPr="00BA6E84" w:rsidRDefault="00771BC2">
      <w:pPr>
        <w:rPr>
          <w:b/>
        </w:rPr>
      </w:pPr>
      <w:r>
        <w:rPr>
          <w:b/>
        </w:rPr>
        <w:t>SKR inbjuds</w:t>
      </w:r>
      <w:r w:rsidR="00BA6E84" w:rsidRPr="00BA6E84">
        <w:rPr>
          <w:b/>
        </w:rPr>
        <w:t xml:space="preserve"> att diskutera utförsäkringarna med Försäkringskassan och socialförsäkringsministern</w:t>
      </w:r>
    </w:p>
    <w:p w:rsidR="00BA6E84" w:rsidRDefault="00BA6E84">
      <w:r>
        <w:br/>
        <w:t xml:space="preserve">Den intensiva debatten de senaste veckorna om de så kallade utförsäkringarna och de larmsignaler som ljudit från lokala kristna församlingar har </w:t>
      </w:r>
      <w:r w:rsidR="00D25D25">
        <w:t xml:space="preserve">nu </w:t>
      </w:r>
      <w:r>
        <w:t xml:space="preserve">lett till att såväl Försäkringskassans ledning som socialförsäkringsministern bjudit in Sveriges Kristna Råd till samtal under fredagen. </w:t>
      </w:r>
    </w:p>
    <w:p w:rsidR="00BA6E84" w:rsidRDefault="00BA6E84">
      <w:r>
        <w:t xml:space="preserve">Försäkringskassans generaldirektör Adriana </w:t>
      </w:r>
      <w:proofErr w:type="spellStart"/>
      <w:r>
        <w:t>Lender</w:t>
      </w:r>
      <w:proofErr w:type="spellEnd"/>
      <w:r>
        <w:t xml:space="preserve"> och överdirektör Stig Orustfjord bjuder till samtal under en lunch och socialförsäkringsminister Ulf Kristersson vill träffa SKR-representanter</w:t>
      </w:r>
      <w:r w:rsidR="00D25D25">
        <w:t>na</w:t>
      </w:r>
      <w:r>
        <w:t xml:space="preserve"> strax därefter.</w:t>
      </w:r>
    </w:p>
    <w:p w:rsidR="007945FB" w:rsidRDefault="004E3C1B">
      <w:r>
        <w:rPr>
          <w:rFonts w:cstheme="minorHAnsi"/>
        </w:rPr>
        <w:t>–</w:t>
      </w:r>
      <w:r w:rsidR="00BA6E84">
        <w:t xml:space="preserve"> Det är bra att både Försäkringskassan och ministern</w:t>
      </w:r>
      <w:r>
        <w:t xml:space="preserve"> har inbjudit SKR och</w:t>
      </w:r>
      <w:r w:rsidR="00BA6E84">
        <w:t xml:space="preserve"> verkar intresserade av att lyssna till beskrivningarna av hur </w:t>
      </w:r>
      <w:r w:rsidR="007945FB">
        <w:t xml:space="preserve">de </w:t>
      </w:r>
      <w:r w:rsidR="00D25D25">
        <w:t>här</w:t>
      </w:r>
      <w:r w:rsidR="007945FB">
        <w:t xml:space="preserve"> reglerna drabbar enskilda och </w:t>
      </w:r>
      <w:proofErr w:type="gramStart"/>
      <w:r w:rsidR="007945FB">
        <w:t>familjer</w:t>
      </w:r>
      <w:r w:rsidR="00D25D25">
        <w:t xml:space="preserve">, </w:t>
      </w:r>
      <w:r w:rsidR="007945FB">
        <w:t xml:space="preserve"> säger</w:t>
      </w:r>
      <w:proofErr w:type="gramEnd"/>
      <w:r w:rsidR="007945FB">
        <w:t xml:space="preserve"> Lennart Molin, tillförordnad generalsekreterare på SKR.</w:t>
      </w:r>
      <w:r w:rsidR="00D25D25">
        <w:t xml:space="preserve"> När Försäkringskassan har en uppfattning om en persons arbetsförmåga och denna syn inte delas av Arbetsförmedlingen, har det</w:t>
      </w:r>
      <w:r>
        <w:t xml:space="preserve"> till exempel</w:t>
      </w:r>
      <w:r w:rsidR="007945FB">
        <w:t xml:space="preserve"> </w:t>
      </w:r>
      <w:r w:rsidR="00D25D25">
        <w:t>let</w:t>
      </w:r>
      <w:r>
        <w:t>t till att personer vare sig fått</w:t>
      </w:r>
      <w:r w:rsidR="00D25D25">
        <w:t xml:space="preserve"> sjukersättning från Försäkringskassan eller arbetslöshetsersättning från Arbetsförmedlingen. </w:t>
      </w:r>
      <w:r w:rsidR="007945FB">
        <w:t>Vi hoppas kunna förmedla en del av det mycket allvarliga som vi fått ta emot från lokal nivå och också få ställa frågor och diskutera nödvändiga förändringar.</w:t>
      </w:r>
    </w:p>
    <w:p w:rsidR="00BA6E84" w:rsidRDefault="007945FB">
      <w:r>
        <w:t xml:space="preserve">Vid mötet på Försäkringskassan deltar från SKR förutom Lennart Molin också Karin Wiborn, missionsföreståndare i Svenska Baptistsamfundet och en av SKR:s tre vice ordföranden, samt direktorn för Ekumenisk diakoni Björn Cedersjö. Till mötet med socialförsäkringsministern ansluter även ärkebiskop Anders Wejryd, ordförande i Sveriges Kristna Råd. </w:t>
      </w:r>
    </w:p>
    <w:p w:rsidR="006762AF" w:rsidRDefault="00BA6E84">
      <w:r w:rsidRPr="00771BC2">
        <w:rPr>
          <w:b/>
        </w:rPr>
        <w:t xml:space="preserve"> </w:t>
      </w:r>
      <w:r w:rsidR="00D25D25" w:rsidRPr="00771BC2">
        <w:rPr>
          <w:b/>
        </w:rPr>
        <w:t>För ytterligare information</w:t>
      </w:r>
      <w:r w:rsidR="00D25D25">
        <w:t>: Lennart Molin, mobil 0706-35 33 54.</w:t>
      </w:r>
    </w:p>
    <w:sectPr w:rsidR="006762AF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A6E84"/>
    <w:rsid w:val="00314F54"/>
    <w:rsid w:val="004E3C1B"/>
    <w:rsid w:val="006762AF"/>
    <w:rsid w:val="00771BC2"/>
    <w:rsid w:val="007945FB"/>
    <w:rsid w:val="00BA6E84"/>
    <w:rsid w:val="00D25D25"/>
    <w:rsid w:val="00DB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2</cp:revision>
  <dcterms:created xsi:type="dcterms:W3CDTF">2011-03-02T18:21:00Z</dcterms:created>
  <dcterms:modified xsi:type="dcterms:W3CDTF">2011-03-03T06:48:00Z</dcterms:modified>
</cp:coreProperties>
</file>