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A3BE" w14:textId="466AF91E" w:rsidR="00F010B0" w:rsidRPr="007A69BE" w:rsidRDefault="00CA01E5" w:rsidP="00231C01">
      <w:pPr>
        <w:pStyle w:val="BodyA"/>
        <w:jc w:val="center"/>
        <w:rPr>
          <w:rFonts w:ascii="Arial" w:hAnsi="Arial" w:cs="Arial"/>
          <w:b/>
          <w:color w:val="auto"/>
          <w:sz w:val="36"/>
          <w:szCs w:val="36"/>
        </w:rPr>
      </w:pPr>
      <w:r w:rsidRPr="007A69BE">
        <w:rPr>
          <w:rFonts w:ascii="Arial" w:hAnsi="Arial" w:cs="Arial"/>
          <w:b/>
          <w:color w:val="auto"/>
          <w:sz w:val="36"/>
          <w:szCs w:val="36"/>
        </w:rPr>
        <w:t>BE BRILLIANT WITH</w:t>
      </w:r>
      <w:r w:rsidR="00C34B4E" w:rsidRPr="007A69BE">
        <w:rPr>
          <w:rFonts w:ascii="Arial" w:hAnsi="Arial" w:cs="Arial"/>
          <w:b/>
          <w:color w:val="auto"/>
          <w:sz w:val="36"/>
          <w:szCs w:val="36"/>
        </w:rPr>
        <w:t xml:space="preserve"> THE NEW HTC ONE</w:t>
      </w:r>
    </w:p>
    <w:p w14:paraId="38663AF7" w14:textId="77777777" w:rsidR="00997328" w:rsidRDefault="00997328" w:rsidP="00997328">
      <w:pPr>
        <w:spacing w:line="360" w:lineRule="auto"/>
        <w:rPr>
          <w:rFonts w:ascii="Arial" w:hAnsi="Arial" w:cs="Arial"/>
          <w:i/>
          <w:sz w:val="24"/>
          <w:szCs w:val="24"/>
          <w:lang w:val="en-US"/>
        </w:rPr>
      </w:pPr>
    </w:p>
    <w:p w14:paraId="2E7301AA" w14:textId="6BEF9272" w:rsidR="00AF2723" w:rsidRDefault="00997328" w:rsidP="00997328">
      <w:pPr>
        <w:spacing w:line="360" w:lineRule="auto"/>
        <w:jc w:val="center"/>
        <w:rPr>
          <w:rFonts w:ascii="Arial" w:hAnsi="Arial" w:cs="Arial"/>
          <w:b/>
          <w:sz w:val="24"/>
          <w:szCs w:val="24"/>
          <w:lang w:val="en-US"/>
        </w:rPr>
      </w:pPr>
      <w:r>
        <w:rPr>
          <w:rFonts w:ascii="Arial" w:hAnsi="Arial" w:cs="Arial"/>
          <w:i/>
          <w:sz w:val="24"/>
          <w:szCs w:val="24"/>
          <w:lang w:val="en-US"/>
        </w:rPr>
        <w:t>HTC delivers a bold new choice for people who want stunning design without compromising on style, performance or personalization: the HTC One A9</w:t>
      </w:r>
    </w:p>
    <w:p w14:paraId="0D13A68F" w14:textId="77777777" w:rsidR="00AF2723" w:rsidRPr="007A69BE" w:rsidRDefault="00AF2723" w:rsidP="00230411">
      <w:pPr>
        <w:spacing w:line="360" w:lineRule="auto"/>
        <w:rPr>
          <w:rFonts w:ascii="Arial" w:hAnsi="Arial" w:cs="Arial"/>
          <w:b/>
          <w:sz w:val="24"/>
          <w:szCs w:val="24"/>
          <w:lang w:val="en-US"/>
        </w:rPr>
      </w:pPr>
    </w:p>
    <w:p w14:paraId="296D9838" w14:textId="4ED602B9" w:rsidR="009E0D30" w:rsidRDefault="002908C6" w:rsidP="009123C1">
      <w:pPr>
        <w:spacing w:line="360" w:lineRule="auto"/>
        <w:rPr>
          <w:rFonts w:ascii="Arial" w:hAnsi="Arial" w:cs="Arial"/>
          <w:sz w:val="24"/>
          <w:szCs w:val="24"/>
          <w:lang w:val="en-US"/>
        </w:rPr>
      </w:pPr>
      <w:r>
        <w:rPr>
          <w:rFonts w:ascii="Arial" w:hAnsi="Arial" w:cs="Arial"/>
          <w:b/>
          <w:sz w:val="24"/>
          <w:szCs w:val="24"/>
          <w:lang w:val="en-US"/>
        </w:rPr>
        <w:t>Stockholm, Sweden</w:t>
      </w:r>
      <w:r w:rsidR="00C34B4E" w:rsidRPr="007A69BE">
        <w:rPr>
          <w:rFonts w:ascii="Arial" w:hAnsi="Arial" w:cs="Arial"/>
          <w:b/>
          <w:sz w:val="24"/>
          <w:szCs w:val="24"/>
          <w:lang w:val="en-US"/>
        </w:rPr>
        <w:t xml:space="preserve"> </w:t>
      </w:r>
      <w:r w:rsidR="00C34B4E" w:rsidRPr="007A69BE">
        <w:rPr>
          <w:rFonts w:ascii="Arial" w:hAnsi="Arial" w:cs="Arial"/>
          <w:sz w:val="24"/>
          <w:szCs w:val="24"/>
          <w:lang w:val="en-US"/>
        </w:rPr>
        <w:t xml:space="preserve">– </w:t>
      </w:r>
      <w:r w:rsidR="00C34B4E" w:rsidRPr="007A69BE">
        <w:rPr>
          <w:rFonts w:ascii="Arial" w:hAnsi="Arial" w:cs="Arial"/>
          <w:b/>
          <w:sz w:val="24"/>
          <w:szCs w:val="24"/>
          <w:lang w:val="en-US"/>
        </w:rPr>
        <w:t>October 20, 2015</w:t>
      </w:r>
      <w:r w:rsidR="00C34B4E" w:rsidRPr="007A69BE">
        <w:rPr>
          <w:rFonts w:ascii="Arial" w:hAnsi="Arial" w:cs="Arial"/>
          <w:sz w:val="24"/>
          <w:szCs w:val="24"/>
          <w:lang w:val="en-US"/>
        </w:rPr>
        <w:t xml:space="preserve"> –</w:t>
      </w:r>
      <w:r w:rsidR="00C34B4E" w:rsidRPr="007A69BE">
        <w:rPr>
          <w:rFonts w:ascii="Arial" w:hAnsi="Arial" w:cs="Arial"/>
          <w:sz w:val="24"/>
          <w:szCs w:val="24"/>
          <w:lang w:val="en-US" w:eastAsia="en-GB"/>
        </w:rPr>
        <w:t xml:space="preserve"> </w:t>
      </w:r>
      <w:r w:rsidR="00C34B4E" w:rsidRPr="007A69BE">
        <w:rPr>
          <w:rFonts w:ascii="Arial" w:hAnsi="Arial" w:cs="Arial"/>
          <w:sz w:val="24"/>
          <w:szCs w:val="24"/>
          <w:lang w:val="en-US"/>
        </w:rPr>
        <w:t>HTC today unveiled</w:t>
      </w:r>
      <w:r w:rsidR="00997328">
        <w:rPr>
          <w:rFonts w:ascii="Arial" w:hAnsi="Arial" w:cs="Arial"/>
          <w:sz w:val="24"/>
          <w:szCs w:val="24"/>
          <w:lang w:val="en-US"/>
        </w:rPr>
        <w:t xml:space="preserve"> the latest addition to the award-winning HTC One </w:t>
      </w:r>
      <w:r w:rsidR="005C1DA7">
        <w:rPr>
          <w:rFonts w:ascii="Arial" w:hAnsi="Arial" w:cs="Arial"/>
          <w:sz w:val="24"/>
          <w:szCs w:val="24"/>
          <w:lang w:val="en-US"/>
        </w:rPr>
        <w:t xml:space="preserve">family, </w:t>
      </w:r>
      <w:r w:rsidR="009123C1">
        <w:rPr>
          <w:rFonts w:ascii="Arial" w:hAnsi="Arial" w:cs="Arial"/>
          <w:sz w:val="24"/>
          <w:szCs w:val="24"/>
          <w:lang w:val="en-US"/>
        </w:rPr>
        <w:t>the HTC One A9</w:t>
      </w:r>
      <w:r w:rsidR="00875D42">
        <w:rPr>
          <w:rFonts w:ascii="Arial" w:hAnsi="Arial" w:cs="Arial"/>
          <w:sz w:val="24"/>
          <w:szCs w:val="24"/>
          <w:lang w:val="en-US"/>
        </w:rPr>
        <w:t>.</w:t>
      </w:r>
      <w:r w:rsidR="009123C1">
        <w:rPr>
          <w:rFonts w:ascii="Arial" w:hAnsi="Arial" w:cs="Arial"/>
          <w:sz w:val="24"/>
          <w:szCs w:val="24"/>
          <w:lang w:val="en-US"/>
        </w:rPr>
        <w:t xml:space="preserve"> </w:t>
      </w:r>
      <w:r w:rsidR="00875D42">
        <w:rPr>
          <w:rFonts w:ascii="Arial" w:hAnsi="Arial" w:cs="Arial"/>
          <w:sz w:val="24"/>
          <w:szCs w:val="24"/>
          <w:lang w:val="en-US"/>
        </w:rPr>
        <w:t>M</w:t>
      </w:r>
      <w:r w:rsidR="005C1DA7">
        <w:rPr>
          <w:rFonts w:ascii="Arial" w:hAnsi="Arial" w:cs="Arial"/>
          <w:sz w:val="24"/>
          <w:szCs w:val="24"/>
          <w:lang w:val="en-US"/>
        </w:rPr>
        <w:t>elding the best of</w:t>
      </w:r>
      <w:r w:rsidR="00C97422">
        <w:rPr>
          <w:rFonts w:ascii="Arial" w:hAnsi="Arial" w:cs="Arial"/>
          <w:sz w:val="24"/>
          <w:szCs w:val="24"/>
          <w:lang w:val="en-US"/>
        </w:rPr>
        <w:t xml:space="preserve"> HTC’s acclaimed design and innovation with the </w:t>
      </w:r>
      <w:r w:rsidR="00875D42">
        <w:rPr>
          <w:rFonts w:ascii="Arial" w:hAnsi="Arial" w:cs="Arial"/>
          <w:sz w:val="24"/>
          <w:szCs w:val="24"/>
          <w:lang w:val="en-US"/>
        </w:rPr>
        <w:t>latest from Google’s Android, this is</w:t>
      </w:r>
      <w:r w:rsidR="00C97422">
        <w:rPr>
          <w:rFonts w:ascii="Arial" w:hAnsi="Arial" w:cs="Arial"/>
          <w:sz w:val="24"/>
          <w:szCs w:val="24"/>
          <w:lang w:val="en-US"/>
        </w:rPr>
        <w:t xml:space="preserve"> a stunning, </w:t>
      </w:r>
      <w:r w:rsidR="009123C1">
        <w:rPr>
          <w:rFonts w:ascii="Arial" w:hAnsi="Arial" w:cs="Arial"/>
          <w:sz w:val="24"/>
          <w:szCs w:val="24"/>
          <w:lang w:val="en-US"/>
        </w:rPr>
        <w:t>no-compromise smartphone that stands out fro</w:t>
      </w:r>
      <w:r w:rsidR="00875D42">
        <w:rPr>
          <w:rFonts w:ascii="Arial" w:hAnsi="Arial" w:cs="Arial"/>
          <w:sz w:val="24"/>
          <w:szCs w:val="24"/>
          <w:lang w:val="en-US"/>
        </w:rPr>
        <w:t>m the crowd. B</w:t>
      </w:r>
      <w:r w:rsidR="009123C1">
        <w:rPr>
          <w:rFonts w:ascii="Arial" w:hAnsi="Arial" w:cs="Arial"/>
          <w:sz w:val="24"/>
          <w:szCs w:val="24"/>
          <w:lang w:val="en-US"/>
        </w:rPr>
        <w:t>uilt for p</w:t>
      </w:r>
      <w:r w:rsidR="00875D42">
        <w:rPr>
          <w:rFonts w:ascii="Arial" w:hAnsi="Arial" w:cs="Arial"/>
          <w:sz w:val="24"/>
          <w:szCs w:val="24"/>
          <w:lang w:val="en-US"/>
        </w:rPr>
        <w:t xml:space="preserve">eople who want a better choice, the HTC One A9 is </w:t>
      </w:r>
      <w:r w:rsidR="009123C1">
        <w:rPr>
          <w:rFonts w:ascii="Arial" w:hAnsi="Arial" w:cs="Arial"/>
          <w:sz w:val="24"/>
          <w:szCs w:val="24"/>
          <w:lang w:val="en-US"/>
        </w:rPr>
        <w:t xml:space="preserve">a smartphone that </w:t>
      </w:r>
      <w:r w:rsidR="009123C1" w:rsidRPr="007A69BE">
        <w:rPr>
          <w:rFonts w:ascii="Arial" w:hAnsi="Arial" w:cs="Arial"/>
          <w:sz w:val="24"/>
          <w:szCs w:val="24"/>
          <w:lang w:val="en-US"/>
        </w:rPr>
        <w:t xml:space="preserve">combines striking </w:t>
      </w:r>
      <w:r w:rsidR="009123C1">
        <w:rPr>
          <w:rFonts w:ascii="Arial" w:hAnsi="Arial" w:cs="Arial"/>
          <w:sz w:val="24"/>
          <w:szCs w:val="24"/>
          <w:lang w:val="en-US"/>
        </w:rPr>
        <w:t>design</w:t>
      </w:r>
      <w:r w:rsidR="009123C1" w:rsidRPr="007A69BE">
        <w:rPr>
          <w:rFonts w:ascii="Arial" w:hAnsi="Arial" w:cs="Arial"/>
          <w:sz w:val="24"/>
          <w:szCs w:val="24"/>
          <w:lang w:val="en-US"/>
        </w:rPr>
        <w:t xml:space="preserve"> on the outside with </w:t>
      </w:r>
      <w:r w:rsidR="009E0D30">
        <w:rPr>
          <w:rFonts w:ascii="Arial" w:hAnsi="Arial" w:cs="Arial"/>
          <w:sz w:val="24"/>
          <w:szCs w:val="24"/>
          <w:lang w:val="en-US"/>
        </w:rPr>
        <w:t>the newe</w:t>
      </w:r>
      <w:r w:rsidR="00875D42">
        <w:rPr>
          <w:rFonts w:ascii="Arial" w:hAnsi="Arial" w:cs="Arial"/>
          <w:sz w:val="24"/>
          <w:szCs w:val="24"/>
          <w:lang w:val="en-US"/>
        </w:rPr>
        <w:t xml:space="preserve">st features </w:t>
      </w:r>
      <w:r w:rsidR="009E0D30">
        <w:rPr>
          <w:rFonts w:ascii="Arial" w:hAnsi="Arial" w:cs="Arial"/>
          <w:sz w:val="24"/>
          <w:szCs w:val="24"/>
          <w:lang w:val="en-US"/>
        </w:rPr>
        <w:t>of Android 6.0</w:t>
      </w:r>
      <w:r w:rsidR="0047598F">
        <w:rPr>
          <w:rFonts w:ascii="Arial" w:hAnsi="Arial" w:cs="Arial"/>
          <w:sz w:val="24"/>
          <w:szCs w:val="24"/>
          <w:lang w:val="en-US"/>
        </w:rPr>
        <w:t xml:space="preserve"> Marshmallow </w:t>
      </w:r>
      <w:r w:rsidR="00871D6E">
        <w:rPr>
          <w:rFonts w:ascii="Arial" w:hAnsi="Arial" w:cs="Arial"/>
          <w:sz w:val="24"/>
          <w:szCs w:val="24"/>
          <w:lang w:val="en-US"/>
        </w:rPr>
        <w:t>with HTC Sense</w:t>
      </w:r>
      <w:r w:rsidR="009E0D30">
        <w:rPr>
          <w:rFonts w:ascii="Arial" w:hAnsi="Arial" w:cs="Arial"/>
          <w:sz w:val="24"/>
          <w:szCs w:val="24"/>
          <w:lang w:val="en-US"/>
        </w:rPr>
        <w:t xml:space="preserve"> on the inside to create </w:t>
      </w:r>
      <w:r w:rsidR="009E0D30" w:rsidRPr="007A69BE">
        <w:rPr>
          <w:rFonts w:ascii="Arial" w:hAnsi="Arial" w:cs="Arial"/>
          <w:sz w:val="24"/>
          <w:szCs w:val="24"/>
          <w:lang w:val="en-US"/>
        </w:rPr>
        <w:t xml:space="preserve">an </w:t>
      </w:r>
      <w:r w:rsidR="008924EC">
        <w:rPr>
          <w:rFonts w:ascii="Arial" w:hAnsi="Arial" w:cs="Arial"/>
          <w:sz w:val="24"/>
          <w:szCs w:val="24"/>
          <w:lang w:val="en-US"/>
        </w:rPr>
        <w:t>unrivaled</w:t>
      </w:r>
      <w:r w:rsidR="009E0D30" w:rsidRPr="007A69BE">
        <w:rPr>
          <w:rFonts w:ascii="Arial" w:hAnsi="Arial" w:cs="Arial"/>
          <w:sz w:val="24"/>
          <w:szCs w:val="24"/>
          <w:lang w:val="en-US"/>
        </w:rPr>
        <w:t xml:space="preserve"> smartphone exp</w:t>
      </w:r>
      <w:r w:rsidR="008924EC">
        <w:rPr>
          <w:rFonts w:ascii="Arial" w:hAnsi="Arial" w:cs="Arial"/>
          <w:sz w:val="24"/>
          <w:szCs w:val="24"/>
          <w:lang w:val="en-US"/>
        </w:rPr>
        <w:t>erience.</w:t>
      </w:r>
    </w:p>
    <w:p w14:paraId="700A68D7" w14:textId="77777777" w:rsidR="009E0D30" w:rsidRDefault="009E0D30" w:rsidP="009123C1">
      <w:pPr>
        <w:spacing w:line="360" w:lineRule="auto"/>
        <w:rPr>
          <w:rFonts w:ascii="Arial" w:hAnsi="Arial" w:cs="Arial"/>
          <w:sz w:val="24"/>
          <w:szCs w:val="24"/>
          <w:lang w:val="en-US"/>
        </w:rPr>
      </w:pPr>
    </w:p>
    <w:p w14:paraId="4A5B9C4D" w14:textId="4B03CCD8" w:rsidR="001C3234" w:rsidRDefault="009E0D30" w:rsidP="009123C1">
      <w:pPr>
        <w:spacing w:line="360" w:lineRule="auto"/>
        <w:rPr>
          <w:rFonts w:ascii="Arial" w:hAnsi="Arial" w:cs="Arial"/>
          <w:sz w:val="24"/>
          <w:szCs w:val="24"/>
          <w:lang w:val="en-US"/>
        </w:rPr>
      </w:pPr>
      <w:r>
        <w:rPr>
          <w:rFonts w:ascii="Arial" w:hAnsi="Arial" w:cs="Arial"/>
          <w:sz w:val="24"/>
          <w:szCs w:val="24"/>
          <w:lang w:val="en-US"/>
        </w:rPr>
        <w:t xml:space="preserve">“HTC is a smartphone pioneer, having delivered the first Android smartphone, the </w:t>
      </w:r>
      <w:r w:rsidR="00875D42">
        <w:rPr>
          <w:rFonts w:ascii="Arial" w:hAnsi="Arial" w:cs="Arial"/>
          <w:sz w:val="24"/>
          <w:szCs w:val="24"/>
          <w:lang w:val="en-US"/>
        </w:rPr>
        <w:t xml:space="preserve">first Windows smartphone, the </w:t>
      </w:r>
      <w:r>
        <w:rPr>
          <w:rFonts w:ascii="Arial" w:hAnsi="Arial" w:cs="Arial"/>
          <w:sz w:val="24"/>
          <w:szCs w:val="24"/>
          <w:lang w:val="en-US"/>
        </w:rPr>
        <w:t>first 4G smartphone, and the first all-metal smartphone,” said Cher Wang, chairwoman and CEO, HTC. “Today we’re taking that heritage of innovation to the next level, unveiling a phone that</w:t>
      </w:r>
      <w:r w:rsidR="00C97422">
        <w:rPr>
          <w:rFonts w:ascii="Arial" w:hAnsi="Arial" w:cs="Arial"/>
          <w:sz w:val="24"/>
          <w:szCs w:val="24"/>
          <w:lang w:val="en-US"/>
        </w:rPr>
        <w:t xml:space="preserve"> stands apart in a market </w:t>
      </w:r>
      <w:r w:rsidR="00875D42">
        <w:rPr>
          <w:rFonts w:ascii="Arial" w:hAnsi="Arial" w:cs="Arial"/>
          <w:sz w:val="24"/>
          <w:szCs w:val="24"/>
          <w:lang w:val="en-US"/>
        </w:rPr>
        <w:t xml:space="preserve">increasingly dominated by </w:t>
      </w:r>
      <w:r w:rsidR="00C00F2A">
        <w:rPr>
          <w:rFonts w:ascii="Arial" w:hAnsi="Arial" w:cs="Arial"/>
          <w:sz w:val="24"/>
          <w:szCs w:val="24"/>
          <w:lang w:val="en-US"/>
        </w:rPr>
        <w:t>a company</w:t>
      </w:r>
      <w:r w:rsidR="00C97422">
        <w:rPr>
          <w:rFonts w:ascii="Arial" w:hAnsi="Arial" w:cs="Arial"/>
          <w:sz w:val="24"/>
          <w:szCs w:val="24"/>
          <w:lang w:val="en-US"/>
        </w:rPr>
        <w:t xml:space="preserve"> </w:t>
      </w:r>
      <w:r w:rsidR="00C00F2A">
        <w:rPr>
          <w:rFonts w:ascii="Arial" w:hAnsi="Arial" w:cs="Arial"/>
          <w:sz w:val="24"/>
          <w:szCs w:val="24"/>
          <w:lang w:val="en-US"/>
        </w:rPr>
        <w:t>wh</w:t>
      </w:r>
      <w:r w:rsidR="005401C6">
        <w:rPr>
          <w:rFonts w:ascii="Arial" w:hAnsi="Arial" w:cs="Arial"/>
          <w:sz w:val="24"/>
          <w:szCs w:val="24"/>
          <w:lang w:val="en-US"/>
        </w:rPr>
        <w:t>ich</w:t>
      </w:r>
      <w:r w:rsidR="00C00F2A">
        <w:rPr>
          <w:rFonts w:ascii="Arial" w:hAnsi="Arial" w:cs="Arial"/>
          <w:sz w:val="24"/>
          <w:szCs w:val="24"/>
          <w:lang w:val="en-US"/>
        </w:rPr>
        <w:t xml:space="preserve"> </w:t>
      </w:r>
      <w:r w:rsidR="00C97422">
        <w:rPr>
          <w:rFonts w:ascii="Arial" w:hAnsi="Arial" w:cs="Arial"/>
          <w:sz w:val="24"/>
          <w:szCs w:val="24"/>
          <w:lang w:val="en-US"/>
        </w:rPr>
        <w:t>control</w:t>
      </w:r>
      <w:r w:rsidR="00C00F2A">
        <w:rPr>
          <w:rFonts w:ascii="Arial" w:hAnsi="Arial" w:cs="Arial"/>
          <w:sz w:val="24"/>
          <w:szCs w:val="24"/>
          <w:lang w:val="en-US"/>
        </w:rPr>
        <w:t>s</w:t>
      </w:r>
      <w:r w:rsidR="00C97422">
        <w:rPr>
          <w:rFonts w:ascii="Arial" w:hAnsi="Arial" w:cs="Arial"/>
          <w:sz w:val="24"/>
          <w:szCs w:val="24"/>
          <w:lang w:val="en-US"/>
        </w:rPr>
        <w:t xml:space="preserve"> every aspect of your phone. The HTC One A9 </w:t>
      </w:r>
      <w:r w:rsidR="001C3234">
        <w:rPr>
          <w:rFonts w:ascii="Arial" w:hAnsi="Arial" w:cs="Arial"/>
          <w:sz w:val="24"/>
          <w:szCs w:val="24"/>
          <w:lang w:val="en-US"/>
        </w:rPr>
        <w:t xml:space="preserve">breaks from </w:t>
      </w:r>
      <w:r w:rsidR="00354433">
        <w:rPr>
          <w:rFonts w:ascii="Arial" w:hAnsi="Arial" w:cs="Arial"/>
          <w:sz w:val="24"/>
          <w:szCs w:val="24"/>
          <w:lang w:val="en-US"/>
        </w:rPr>
        <w:t>this trend</w:t>
      </w:r>
      <w:r w:rsidR="001C3234">
        <w:rPr>
          <w:rFonts w:ascii="Arial" w:hAnsi="Arial" w:cs="Arial"/>
          <w:sz w:val="24"/>
          <w:szCs w:val="24"/>
          <w:lang w:val="en-US"/>
        </w:rPr>
        <w:t xml:space="preserve"> by offering </w:t>
      </w:r>
      <w:r>
        <w:rPr>
          <w:rFonts w:ascii="Arial" w:hAnsi="Arial" w:cs="Arial"/>
          <w:sz w:val="24"/>
          <w:szCs w:val="24"/>
          <w:lang w:val="en-US"/>
        </w:rPr>
        <w:t>a</w:t>
      </w:r>
      <w:r w:rsidR="00C00F2A">
        <w:rPr>
          <w:rFonts w:ascii="Arial" w:hAnsi="Arial" w:cs="Arial"/>
          <w:sz w:val="24"/>
          <w:szCs w:val="24"/>
          <w:lang w:val="en-US"/>
        </w:rPr>
        <w:t>n</w:t>
      </w:r>
      <w:r w:rsidR="001C3234">
        <w:rPr>
          <w:rFonts w:ascii="Arial" w:hAnsi="Arial" w:cs="Arial"/>
          <w:sz w:val="24"/>
          <w:szCs w:val="24"/>
          <w:lang w:val="en-US"/>
        </w:rPr>
        <w:t xml:space="preserve"> </w:t>
      </w:r>
      <w:r w:rsidR="001C3234" w:rsidRPr="001C3234">
        <w:rPr>
          <w:rFonts w:ascii="Arial" w:hAnsi="Arial" w:cs="Arial"/>
          <w:sz w:val="24"/>
          <w:szCs w:val="24"/>
          <w:lang w:val="en-US"/>
        </w:rPr>
        <w:t xml:space="preserve">incredible design, fantastic performance, </w:t>
      </w:r>
      <w:r w:rsidR="00C00F2A">
        <w:rPr>
          <w:rFonts w:ascii="Arial" w:hAnsi="Arial" w:cs="Arial"/>
          <w:sz w:val="24"/>
          <w:szCs w:val="24"/>
          <w:lang w:val="en-US"/>
        </w:rPr>
        <w:t>cutting-edge</w:t>
      </w:r>
      <w:r w:rsidR="001C3234" w:rsidRPr="001C3234">
        <w:rPr>
          <w:rFonts w:ascii="Arial" w:hAnsi="Arial" w:cs="Arial"/>
          <w:sz w:val="24"/>
          <w:szCs w:val="24"/>
          <w:lang w:val="en-US"/>
        </w:rPr>
        <w:t xml:space="preserve"> software features</w:t>
      </w:r>
      <w:r w:rsidR="005401C6">
        <w:rPr>
          <w:rFonts w:ascii="Arial" w:hAnsi="Arial" w:cs="Arial"/>
          <w:sz w:val="24"/>
          <w:szCs w:val="24"/>
          <w:lang w:val="en-US"/>
        </w:rPr>
        <w:t xml:space="preserve"> and </w:t>
      </w:r>
      <w:r w:rsidR="00C00F2A">
        <w:rPr>
          <w:rFonts w:ascii="Arial" w:hAnsi="Arial" w:cs="Arial"/>
          <w:sz w:val="24"/>
          <w:szCs w:val="24"/>
          <w:lang w:val="en-US"/>
        </w:rPr>
        <w:t>the freedom to take full control of your smartphone experience.“</w:t>
      </w:r>
    </w:p>
    <w:p w14:paraId="77834ADF" w14:textId="77777777" w:rsidR="001C3234" w:rsidRDefault="001C3234" w:rsidP="009123C1">
      <w:pPr>
        <w:spacing w:line="360" w:lineRule="auto"/>
        <w:rPr>
          <w:rFonts w:ascii="Arial" w:hAnsi="Arial" w:cs="Arial"/>
          <w:sz w:val="24"/>
          <w:szCs w:val="24"/>
          <w:lang w:val="en-US"/>
        </w:rPr>
      </w:pPr>
    </w:p>
    <w:p w14:paraId="65C5FAFA" w14:textId="77777777" w:rsidR="00C34B4E" w:rsidRPr="007A69BE" w:rsidRDefault="00C34B4E" w:rsidP="00C34B4E">
      <w:pPr>
        <w:spacing w:line="360" w:lineRule="auto"/>
        <w:rPr>
          <w:rFonts w:ascii="Arial" w:hAnsi="Arial" w:cs="Arial"/>
          <w:b/>
          <w:sz w:val="24"/>
          <w:szCs w:val="24"/>
          <w:lang w:val="en-US"/>
        </w:rPr>
      </w:pPr>
      <w:r w:rsidRPr="007A69BE">
        <w:rPr>
          <w:rFonts w:ascii="Arial" w:hAnsi="Arial" w:cs="Arial"/>
          <w:b/>
          <w:sz w:val="24"/>
          <w:szCs w:val="24"/>
          <w:lang w:val="en-US"/>
        </w:rPr>
        <w:t xml:space="preserve">Metalmorphics: A new standard of all-metal design excellence </w:t>
      </w:r>
    </w:p>
    <w:p w14:paraId="773A36BD" w14:textId="6BACF39E" w:rsidR="00C34B4E" w:rsidRPr="007A69BE" w:rsidRDefault="00C34B4E" w:rsidP="00C34B4E">
      <w:pPr>
        <w:spacing w:line="360" w:lineRule="auto"/>
        <w:rPr>
          <w:rFonts w:ascii="Arial" w:hAnsi="Arial" w:cs="Arial"/>
          <w:sz w:val="24"/>
          <w:szCs w:val="24"/>
          <w:lang w:val="en-US"/>
        </w:rPr>
      </w:pPr>
      <w:r w:rsidRPr="007A69BE">
        <w:rPr>
          <w:rFonts w:ascii="Arial" w:hAnsi="Arial" w:cs="Arial"/>
          <w:sz w:val="24"/>
          <w:szCs w:val="24"/>
          <w:lang w:val="en-US"/>
        </w:rPr>
        <w:t xml:space="preserve">An evolution of the iconic HTC One family design, the HTC One A9 draws on </w:t>
      </w:r>
      <w:r w:rsidR="00D23B12">
        <w:rPr>
          <w:rFonts w:ascii="Arial" w:hAnsi="Arial" w:cs="Arial"/>
          <w:sz w:val="24"/>
          <w:szCs w:val="24"/>
          <w:lang w:val="en-US"/>
        </w:rPr>
        <w:t xml:space="preserve">the </w:t>
      </w:r>
      <w:r w:rsidRPr="007A69BE">
        <w:rPr>
          <w:rFonts w:ascii="Arial" w:hAnsi="Arial" w:cs="Arial"/>
          <w:sz w:val="24"/>
          <w:szCs w:val="24"/>
          <w:lang w:val="en-US"/>
        </w:rPr>
        <w:t xml:space="preserve">natural </w:t>
      </w:r>
      <w:r w:rsidR="00D23B12">
        <w:rPr>
          <w:rFonts w:ascii="Arial" w:hAnsi="Arial" w:cs="Arial"/>
          <w:sz w:val="24"/>
          <w:szCs w:val="24"/>
          <w:lang w:val="en-US"/>
        </w:rPr>
        <w:t xml:space="preserve">beauty around us, </w:t>
      </w:r>
      <w:r w:rsidR="004B13CD">
        <w:rPr>
          <w:rFonts w:ascii="Arial" w:hAnsi="Arial" w:cs="Arial"/>
          <w:sz w:val="24"/>
          <w:szCs w:val="24"/>
          <w:lang w:val="en-US"/>
        </w:rPr>
        <w:t xml:space="preserve">by using </w:t>
      </w:r>
      <w:r w:rsidRPr="007A69BE">
        <w:rPr>
          <w:rFonts w:ascii="Arial" w:hAnsi="Arial" w:cs="Arial"/>
          <w:sz w:val="24"/>
          <w:szCs w:val="24"/>
          <w:lang w:val="en-US"/>
        </w:rPr>
        <w:t>rich</w:t>
      </w:r>
      <w:r w:rsidR="00D23B12">
        <w:rPr>
          <w:rFonts w:ascii="Arial" w:hAnsi="Arial" w:cs="Arial"/>
          <w:sz w:val="24"/>
          <w:szCs w:val="24"/>
          <w:lang w:val="en-US"/>
        </w:rPr>
        <w:t xml:space="preserve">, </w:t>
      </w:r>
      <w:r w:rsidRPr="007A69BE">
        <w:rPr>
          <w:rFonts w:ascii="Arial" w:hAnsi="Arial" w:cs="Arial"/>
          <w:sz w:val="24"/>
          <w:szCs w:val="24"/>
          <w:lang w:val="en-US"/>
        </w:rPr>
        <w:t>striking colors and unique finishes</w:t>
      </w:r>
      <w:r w:rsidR="00D23B12">
        <w:rPr>
          <w:rFonts w:ascii="Arial" w:hAnsi="Arial" w:cs="Arial"/>
          <w:sz w:val="24"/>
          <w:szCs w:val="24"/>
          <w:lang w:val="en-US"/>
        </w:rPr>
        <w:t xml:space="preserve"> </w:t>
      </w:r>
      <w:r w:rsidRPr="007A69BE">
        <w:rPr>
          <w:rFonts w:ascii="Arial" w:hAnsi="Arial" w:cs="Arial"/>
          <w:sz w:val="24"/>
          <w:szCs w:val="24"/>
          <w:lang w:val="en-US"/>
        </w:rPr>
        <w:t xml:space="preserve">– an approach called </w:t>
      </w:r>
      <w:r w:rsidR="006F3348" w:rsidRPr="007A69BE">
        <w:rPr>
          <w:rFonts w:ascii="Arial" w:hAnsi="Arial" w:cs="Arial"/>
          <w:sz w:val="24"/>
          <w:szCs w:val="24"/>
          <w:lang w:val="en-US"/>
        </w:rPr>
        <w:t>“</w:t>
      </w:r>
      <w:proofErr w:type="spellStart"/>
      <w:r w:rsidRPr="007A69BE">
        <w:rPr>
          <w:rFonts w:ascii="Arial" w:hAnsi="Arial" w:cs="Arial"/>
          <w:sz w:val="24"/>
          <w:szCs w:val="24"/>
          <w:lang w:val="en-US"/>
        </w:rPr>
        <w:t>metalmorphics</w:t>
      </w:r>
      <w:proofErr w:type="spellEnd"/>
      <w:r w:rsidR="006F3348" w:rsidRPr="007A69BE">
        <w:rPr>
          <w:rFonts w:ascii="Arial" w:hAnsi="Arial" w:cs="Arial"/>
          <w:sz w:val="24"/>
          <w:szCs w:val="24"/>
          <w:lang w:val="en-US"/>
        </w:rPr>
        <w:t>.”</w:t>
      </w:r>
      <w:r w:rsidRPr="007A69BE">
        <w:rPr>
          <w:rFonts w:ascii="Arial" w:hAnsi="Arial" w:cs="Arial"/>
          <w:sz w:val="24"/>
          <w:szCs w:val="24"/>
          <w:lang w:val="en-US"/>
        </w:rPr>
        <w:t xml:space="preserve"> New curves, refined edges, and precision</w:t>
      </w:r>
      <w:r w:rsidR="006F3348" w:rsidRPr="007A69BE">
        <w:rPr>
          <w:rFonts w:ascii="Arial" w:hAnsi="Arial" w:cs="Arial"/>
          <w:sz w:val="24"/>
          <w:szCs w:val="24"/>
          <w:lang w:val="en-US"/>
        </w:rPr>
        <w:t>-</w:t>
      </w:r>
      <w:r w:rsidRPr="007A69BE">
        <w:rPr>
          <w:rFonts w:ascii="Arial" w:hAnsi="Arial" w:cs="Arial"/>
          <w:sz w:val="24"/>
          <w:szCs w:val="24"/>
          <w:lang w:val="en-US"/>
        </w:rPr>
        <w:t>cut ridges on the power button flawlessly combine with the super</w:t>
      </w:r>
      <w:r w:rsidR="00375EDC" w:rsidRPr="007A69BE">
        <w:rPr>
          <w:rFonts w:ascii="Arial" w:hAnsi="Arial" w:cs="Arial"/>
          <w:sz w:val="24"/>
          <w:szCs w:val="24"/>
          <w:lang w:val="en-US"/>
        </w:rPr>
        <w:t>-</w:t>
      </w:r>
      <w:r w:rsidRPr="007A69BE">
        <w:rPr>
          <w:rFonts w:ascii="Arial" w:hAnsi="Arial" w:cs="Arial"/>
          <w:sz w:val="24"/>
          <w:szCs w:val="24"/>
          <w:lang w:val="en-US"/>
        </w:rPr>
        <w:t xml:space="preserve">thin metal frame </w:t>
      </w:r>
      <w:r w:rsidR="00D23B12">
        <w:rPr>
          <w:rFonts w:ascii="Arial" w:hAnsi="Arial" w:cs="Arial"/>
          <w:sz w:val="24"/>
          <w:szCs w:val="24"/>
          <w:lang w:val="en-US"/>
        </w:rPr>
        <w:t>giving the phone</w:t>
      </w:r>
      <w:r w:rsidRPr="007A69BE">
        <w:rPr>
          <w:rFonts w:ascii="Arial" w:hAnsi="Arial" w:cs="Arial"/>
          <w:sz w:val="24"/>
          <w:szCs w:val="24"/>
          <w:lang w:val="en-US"/>
        </w:rPr>
        <w:t xml:space="preserve"> a natural and lightweight feel. The elegant </w:t>
      </w:r>
      <w:r w:rsidR="003A2CDD" w:rsidRPr="007A69BE">
        <w:rPr>
          <w:rFonts w:ascii="Arial" w:hAnsi="Arial" w:cs="Arial"/>
          <w:sz w:val="24"/>
          <w:szCs w:val="24"/>
          <w:lang w:val="en-US"/>
        </w:rPr>
        <w:t>dual</w:t>
      </w:r>
      <w:r w:rsidRPr="007A69BE">
        <w:rPr>
          <w:rFonts w:ascii="Arial" w:hAnsi="Arial" w:cs="Arial"/>
          <w:sz w:val="24"/>
          <w:szCs w:val="24"/>
          <w:lang w:val="en-US"/>
        </w:rPr>
        <w:t xml:space="preserve"> finish</w:t>
      </w:r>
      <w:r w:rsidR="003A2CDD" w:rsidRPr="007A69BE">
        <w:rPr>
          <w:rFonts w:ascii="Arial" w:hAnsi="Arial" w:cs="Arial"/>
          <w:sz w:val="24"/>
          <w:szCs w:val="24"/>
          <w:lang w:val="en-US"/>
        </w:rPr>
        <w:t>, available in a Carbon Gray, Opal Silver, Topaz Gold and Deep Garnet</w:t>
      </w:r>
      <w:r w:rsidR="007A69BE" w:rsidRPr="007A69BE">
        <w:rPr>
          <w:rFonts w:ascii="Arial" w:hAnsi="Arial" w:cs="Arial"/>
          <w:sz w:val="24"/>
          <w:szCs w:val="24"/>
          <w:vertAlign w:val="superscript"/>
          <w:lang w:val="en-US"/>
        </w:rPr>
        <w:t>1</w:t>
      </w:r>
      <w:r w:rsidR="003A2CDD" w:rsidRPr="007A69BE">
        <w:rPr>
          <w:rFonts w:ascii="Arial" w:hAnsi="Arial" w:cs="Arial"/>
          <w:sz w:val="24"/>
          <w:szCs w:val="24"/>
          <w:lang w:val="en-US"/>
        </w:rPr>
        <w:t>, is painstakingly brushe</w:t>
      </w:r>
      <w:r w:rsidR="008924EC">
        <w:rPr>
          <w:rFonts w:ascii="Arial" w:hAnsi="Arial" w:cs="Arial"/>
          <w:sz w:val="24"/>
          <w:szCs w:val="24"/>
          <w:lang w:val="en-US"/>
        </w:rPr>
        <w:t>d with hairline detail and bead-</w:t>
      </w:r>
      <w:r w:rsidR="003A2CDD" w:rsidRPr="007A69BE">
        <w:rPr>
          <w:rFonts w:ascii="Arial" w:hAnsi="Arial" w:cs="Arial"/>
          <w:sz w:val="24"/>
          <w:szCs w:val="24"/>
          <w:lang w:val="en-US"/>
        </w:rPr>
        <w:t xml:space="preserve">blasted before </w:t>
      </w:r>
      <w:r w:rsidR="00CA58D8" w:rsidRPr="007A69BE">
        <w:rPr>
          <w:rFonts w:ascii="Arial" w:hAnsi="Arial" w:cs="Arial"/>
          <w:sz w:val="24"/>
          <w:szCs w:val="24"/>
          <w:lang w:val="en-US"/>
        </w:rPr>
        <w:t xml:space="preserve">the </w:t>
      </w:r>
      <w:r w:rsidR="00621C2B">
        <w:rPr>
          <w:rFonts w:ascii="Arial" w:hAnsi="Arial" w:cs="Arial"/>
          <w:sz w:val="24"/>
          <w:szCs w:val="24"/>
          <w:lang w:val="en-US"/>
        </w:rPr>
        <w:t>sides are</w:t>
      </w:r>
      <w:r w:rsidR="003A2CDD" w:rsidRPr="007A69BE">
        <w:rPr>
          <w:rFonts w:ascii="Arial" w:hAnsi="Arial" w:cs="Arial"/>
          <w:sz w:val="24"/>
          <w:szCs w:val="24"/>
          <w:lang w:val="en-US"/>
        </w:rPr>
        <w:t xml:space="preserve"> polished, giving </w:t>
      </w:r>
      <w:r w:rsidRPr="007A69BE">
        <w:rPr>
          <w:rFonts w:ascii="Arial" w:hAnsi="Arial" w:cs="Arial"/>
          <w:sz w:val="24"/>
          <w:szCs w:val="24"/>
          <w:lang w:val="en-US"/>
        </w:rPr>
        <w:t>additi</w:t>
      </w:r>
      <w:r w:rsidR="003A2CDD" w:rsidRPr="007A69BE">
        <w:rPr>
          <w:rFonts w:ascii="Arial" w:hAnsi="Arial" w:cs="Arial"/>
          <w:sz w:val="24"/>
          <w:szCs w:val="24"/>
          <w:lang w:val="en-US"/>
        </w:rPr>
        <w:t xml:space="preserve">onal depth and richness that is </w:t>
      </w:r>
      <w:r w:rsidRPr="007A69BE">
        <w:rPr>
          <w:rFonts w:ascii="Arial" w:hAnsi="Arial" w:cs="Arial"/>
          <w:sz w:val="24"/>
          <w:szCs w:val="24"/>
          <w:lang w:val="en-US"/>
        </w:rPr>
        <w:t xml:space="preserve">unique to the smartphone market. </w:t>
      </w:r>
      <w:r w:rsidR="003A2CDD" w:rsidRPr="007A69BE">
        <w:rPr>
          <w:rFonts w:ascii="Arial" w:hAnsi="Arial" w:cs="Arial"/>
          <w:sz w:val="24"/>
          <w:szCs w:val="24"/>
          <w:lang w:val="en-US"/>
        </w:rPr>
        <w:t>Finally, in a stunning fusion of metal and glass, a</w:t>
      </w:r>
      <w:r w:rsidRPr="007A69BE">
        <w:rPr>
          <w:rFonts w:ascii="Arial" w:hAnsi="Arial" w:cs="Arial"/>
          <w:sz w:val="24"/>
          <w:szCs w:val="24"/>
          <w:lang w:val="en-US"/>
        </w:rPr>
        <w:t xml:space="preserve"> 5</w:t>
      </w:r>
      <w:r w:rsidR="006F3348" w:rsidRPr="007A69BE">
        <w:rPr>
          <w:rFonts w:ascii="Arial" w:hAnsi="Arial" w:cs="Arial"/>
          <w:sz w:val="24"/>
          <w:szCs w:val="24"/>
          <w:lang w:val="en-US"/>
        </w:rPr>
        <w:t>-</w:t>
      </w:r>
      <w:r w:rsidRPr="007A69BE">
        <w:rPr>
          <w:rFonts w:ascii="Arial" w:hAnsi="Arial" w:cs="Arial"/>
          <w:sz w:val="24"/>
          <w:szCs w:val="24"/>
          <w:lang w:val="en-US"/>
        </w:rPr>
        <w:t>inch</w:t>
      </w:r>
      <w:r w:rsidR="003A2CDD" w:rsidRPr="007A69BE">
        <w:rPr>
          <w:rFonts w:ascii="Arial" w:hAnsi="Arial" w:cs="Arial"/>
          <w:sz w:val="24"/>
          <w:szCs w:val="24"/>
          <w:lang w:val="en-US"/>
        </w:rPr>
        <w:t>,</w:t>
      </w:r>
      <w:r w:rsidRPr="007A69BE">
        <w:rPr>
          <w:rFonts w:ascii="Arial" w:hAnsi="Arial" w:cs="Arial"/>
          <w:sz w:val="24"/>
          <w:szCs w:val="24"/>
          <w:lang w:val="en-US"/>
        </w:rPr>
        <w:t xml:space="preserve"> edge-to-ed</w:t>
      </w:r>
      <w:r w:rsidRPr="00122755">
        <w:rPr>
          <w:rFonts w:ascii="Arial" w:hAnsi="Arial" w:cs="Arial"/>
          <w:sz w:val="24"/>
          <w:szCs w:val="24"/>
          <w:lang w:val="en-US"/>
        </w:rPr>
        <w:t>ge</w:t>
      </w:r>
      <w:r w:rsidR="003A2CDD" w:rsidRPr="00122755">
        <w:rPr>
          <w:rFonts w:ascii="Arial" w:hAnsi="Arial" w:cs="Arial"/>
          <w:sz w:val="24"/>
          <w:szCs w:val="24"/>
          <w:lang w:val="en-US"/>
        </w:rPr>
        <w:t>,</w:t>
      </w:r>
      <w:r w:rsidRPr="00122755">
        <w:rPr>
          <w:rFonts w:ascii="Arial" w:hAnsi="Arial" w:cs="Arial"/>
          <w:sz w:val="24"/>
          <w:szCs w:val="24"/>
          <w:lang w:val="en-US"/>
        </w:rPr>
        <w:t xml:space="preserve"> </w:t>
      </w:r>
      <w:r w:rsidR="00122755" w:rsidRPr="00122755">
        <w:rPr>
          <w:rFonts w:ascii="Arial" w:hAnsi="Arial" w:cs="Arial"/>
          <w:sz w:val="24"/>
          <w:szCs w:val="24"/>
        </w:rPr>
        <w:t xml:space="preserve">2.5D Corning® Gorilla® Glass 4, </w:t>
      </w:r>
      <w:r w:rsidR="00122755">
        <w:rPr>
          <w:rFonts w:ascii="Arial" w:hAnsi="Arial" w:cs="Arial"/>
          <w:sz w:val="24"/>
          <w:szCs w:val="24"/>
        </w:rPr>
        <w:lastRenderedPageBreak/>
        <w:t>F</w:t>
      </w:r>
      <w:proofErr w:type="spellStart"/>
      <w:r w:rsidR="006F3348" w:rsidRPr="00122755">
        <w:rPr>
          <w:rFonts w:ascii="Arial" w:hAnsi="Arial" w:cs="Arial"/>
          <w:sz w:val="24"/>
          <w:szCs w:val="24"/>
          <w:lang w:val="en-US"/>
        </w:rPr>
        <w:t>ull</w:t>
      </w:r>
      <w:proofErr w:type="spellEnd"/>
      <w:r w:rsidR="006F3348" w:rsidRPr="00122755">
        <w:rPr>
          <w:rFonts w:ascii="Arial" w:hAnsi="Arial" w:cs="Arial"/>
          <w:sz w:val="24"/>
          <w:szCs w:val="24"/>
          <w:lang w:val="en-US"/>
        </w:rPr>
        <w:t xml:space="preserve"> </w:t>
      </w:r>
      <w:r w:rsidRPr="00122755">
        <w:rPr>
          <w:rFonts w:ascii="Arial" w:hAnsi="Arial" w:cs="Arial"/>
          <w:sz w:val="24"/>
          <w:szCs w:val="24"/>
          <w:lang w:val="en-US"/>
        </w:rPr>
        <w:t>HD AMOL</w:t>
      </w:r>
      <w:r w:rsidR="006F3348" w:rsidRPr="00122755">
        <w:rPr>
          <w:rFonts w:ascii="Arial" w:hAnsi="Arial" w:cs="Arial"/>
          <w:sz w:val="24"/>
          <w:szCs w:val="24"/>
          <w:lang w:val="en-US"/>
        </w:rPr>
        <w:t>E</w:t>
      </w:r>
      <w:r w:rsidRPr="00122755">
        <w:rPr>
          <w:rFonts w:ascii="Arial" w:hAnsi="Arial" w:cs="Arial"/>
          <w:sz w:val="24"/>
          <w:szCs w:val="24"/>
          <w:lang w:val="en-US"/>
        </w:rPr>
        <w:t>D screen</w:t>
      </w:r>
      <w:r w:rsidR="009C3A41" w:rsidRPr="00122755">
        <w:rPr>
          <w:rFonts w:ascii="Arial" w:hAnsi="Arial" w:cs="Arial"/>
          <w:sz w:val="24"/>
          <w:szCs w:val="24"/>
          <w:lang w:val="en-US"/>
        </w:rPr>
        <w:t xml:space="preserve"> cascades into the metal f</w:t>
      </w:r>
      <w:r w:rsidR="009C3A41" w:rsidRPr="007A69BE">
        <w:rPr>
          <w:rFonts w:ascii="Arial" w:hAnsi="Arial" w:cs="Arial"/>
          <w:sz w:val="24"/>
          <w:szCs w:val="24"/>
          <w:lang w:val="en-US"/>
        </w:rPr>
        <w:t>rame</w:t>
      </w:r>
      <w:r w:rsidRPr="007A69BE">
        <w:rPr>
          <w:rFonts w:ascii="Arial" w:hAnsi="Arial" w:cs="Arial"/>
          <w:sz w:val="24"/>
          <w:szCs w:val="24"/>
          <w:lang w:val="en-US"/>
        </w:rPr>
        <w:t xml:space="preserve">, giving you brighter and more vivid colors for brilliant graphics and gaming, even in direct sunlight.  </w:t>
      </w:r>
    </w:p>
    <w:p w14:paraId="335D33E4" w14:textId="77777777" w:rsidR="00BE0BC1" w:rsidRDefault="00BE0BC1" w:rsidP="00C34B4E">
      <w:pPr>
        <w:tabs>
          <w:tab w:val="left" w:pos="1302"/>
        </w:tabs>
        <w:spacing w:line="360" w:lineRule="auto"/>
        <w:rPr>
          <w:rFonts w:ascii="Arial" w:hAnsi="Arial" w:cs="Arial"/>
          <w:b/>
          <w:sz w:val="24"/>
          <w:szCs w:val="24"/>
          <w:lang w:val="en-US"/>
        </w:rPr>
      </w:pPr>
    </w:p>
    <w:p w14:paraId="78DE6369" w14:textId="10DDC245" w:rsidR="00C34B4E" w:rsidRPr="007A69BE" w:rsidRDefault="00C34B4E" w:rsidP="00C34B4E">
      <w:pPr>
        <w:tabs>
          <w:tab w:val="left" w:pos="1302"/>
        </w:tabs>
        <w:spacing w:line="360" w:lineRule="auto"/>
        <w:rPr>
          <w:rFonts w:ascii="Arial" w:hAnsi="Arial" w:cs="Arial"/>
          <w:b/>
          <w:sz w:val="24"/>
          <w:szCs w:val="24"/>
          <w:lang w:val="en-US"/>
        </w:rPr>
      </w:pPr>
      <w:r w:rsidRPr="007A69BE">
        <w:rPr>
          <w:rFonts w:ascii="Arial" w:hAnsi="Arial" w:cs="Arial"/>
          <w:b/>
          <w:sz w:val="24"/>
          <w:szCs w:val="24"/>
          <w:lang w:val="en-US"/>
        </w:rPr>
        <w:t xml:space="preserve">Unleash your inner photographer </w:t>
      </w:r>
    </w:p>
    <w:p w14:paraId="0698A6FD" w14:textId="53D68913" w:rsidR="00C34B4E" w:rsidRPr="007A69BE" w:rsidRDefault="00413E58" w:rsidP="00241D54">
      <w:pPr>
        <w:tabs>
          <w:tab w:val="left" w:pos="1302"/>
          <w:tab w:val="left" w:pos="4050"/>
        </w:tabs>
        <w:spacing w:line="360" w:lineRule="auto"/>
        <w:rPr>
          <w:rFonts w:ascii="Arial" w:hAnsi="Arial" w:cs="Arial"/>
          <w:sz w:val="24"/>
          <w:szCs w:val="24"/>
          <w:lang w:val="en-US"/>
        </w:rPr>
      </w:pPr>
      <w:r w:rsidRPr="007A69BE">
        <w:rPr>
          <w:rFonts w:ascii="Arial" w:hAnsi="Arial" w:cs="Arial"/>
          <w:sz w:val="24"/>
          <w:szCs w:val="24"/>
          <w:lang w:val="en-US"/>
        </w:rPr>
        <w:t xml:space="preserve">Your best camera is the one you </w:t>
      </w:r>
      <w:r w:rsidR="00BE0BC1">
        <w:rPr>
          <w:rFonts w:ascii="Arial" w:hAnsi="Arial" w:cs="Arial"/>
          <w:sz w:val="24"/>
          <w:szCs w:val="24"/>
          <w:lang w:val="en-US"/>
        </w:rPr>
        <w:t xml:space="preserve">use whenever the moment </w:t>
      </w:r>
      <w:r w:rsidRPr="007A69BE">
        <w:rPr>
          <w:rFonts w:ascii="Arial" w:hAnsi="Arial" w:cs="Arial"/>
          <w:sz w:val="24"/>
          <w:szCs w:val="24"/>
          <w:lang w:val="en-US"/>
        </w:rPr>
        <w:t>strikes</w:t>
      </w:r>
      <w:r w:rsidR="00E05931">
        <w:rPr>
          <w:rFonts w:ascii="Arial" w:hAnsi="Arial" w:cs="Arial"/>
          <w:sz w:val="24"/>
          <w:szCs w:val="24"/>
          <w:lang w:val="en-US"/>
        </w:rPr>
        <w:t>,</w:t>
      </w:r>
      <w:r w:rsidRPr="007A69BE">
        <w:rPr>
          <w:rFonts w:ascii="Arial" w:hAnsi="Arial" w:cs="Arial"/>
          <w:sz w:val="24"/>
          <w:szCs w:val="24"/>
          <w:lang w:val="en-US"/>
        </w:rPr>
        <w:t xml:space="preserve"> </w:t>
      </w:r>
      <w:r w:rsidR="00BE0BC1">
        <w:rPr>
          <w:rFonts w:ascii="Arial" w:hAnsi="Arial" w:cs="Arial"/>
          <w:sz w:val="24"/>
          <w:szCs w:val="24"/>
          <w:lang w:val="en-US"/>
        </w:rPr>
        <w:t>so it should</w:t>
      </w:r>
      <w:r w:rsidRPr="007A69BE">
        <w:rPr>
          <w:rFonts w:ascii="Arial" w:hAnsi="Arial" w:cs="Arial"/>
          <w:sz w:val="24"/>
          <w:szCs w:val="24"/>
          <w:lang w:val="en-US"/>
        </w:rPr>
        <w:t xml:space="preserve"> be </w:t>
      </w:r>
      <w:r w:rsidR="008924EC">
        <w:rPr>
          <w:rFonts w:ascii="Arial" w:hAnsi="Arial" w:cs="Arial"/>
          <w:sz w:val="24"/>
          <w:szCs w:val="24"/>
          <w:lang w:val="en-US"/>
        </w:rPr>
        <w:t>able to capture</w:t>
      </w:r>
      <w:r w:rsidR="00BE0BC1">
        <w:rPr>
          <w:rFonts w:ascii="Arial" w:hAnsi="Arial" w:cs="Arial"/>
          <w:sz w:val="24"/>
          <w:szCs w:val="24"/>
          <w:lang w:val="en-US"/>
        </w:rPr>
        <w:t xml:space="preserve"> </w:t>
      </w:r>
      <w:r w:rsidRPr="007A69BE">
        <w:rPr>
          <w:rFonts w:ascii="Arial" w:hAnsi="Arial" w:cs="Arial"/>
          <w:sz w:val="24"/>
          <w:szCs w:val="24"/>
          <w:lang w:val="en-US"/>
        </w:rPr>
        <w:t xml:space="preserve">stunning shots </w:t>
      </w:r>
      <w:r w:rsidR="008924EC">
        <w:rPr>
          <w:rFonts w:ascii="Arial" w:hAnsi="Arial" w:cs="Arial"/>
          <w:sz w:val="24"/>
          <w:szCs w:val="24"/>
          <w:lang w:val="en-US"/>
        </w:rPr>
        <w:t>in any</w:t>
      </w:r>
      <w:r w:rsidR="00BE0BC1">
        <w:rPr>
          <w:rFonts w:ascii="Arial" w:hAnsi="Arial" w:cs="Arial"/>
          <w:sz w:val="24"/>
          <w:szCs w:val="24"/>
          <w:lang w:val="en-US"/>
        </w:rPr>
        <w:t xml:space="preserve"> situation</w:t>
      </w:r>
      <w:r w:rsidR="00C34B4E" w:rsidRPr="007A69BE">
        <w:rPr>
          <w:rFonts w:ascii="Arial" w:hAnsi="Arial" w:cs="Arial"/>
          <w:sz w:val="24"/>
          <w:szCs w:val="24"/>
          <w:lang w:val="en-US"/>
        </w:rPr>
        <w:t xml:space="preserve">. The HTC One A9’s front and rear cameras, </w:t>
      </w:r>
      <w:r w:rsidRPr="007A69BE">
        <w:rPr>
          <w:rFonts w:ascii="Arial" w:hAnsi="Arial" w:cs="Arial"/>
          <w:sz w:val="24"/>
          <w:szCs w:val="24"/>
          <w:lang w:val="en-US"/>
        </w:rPr>
        <w:t xml:space="preserve">coupled with powerful yet simple editing </w:t>
      </w:r>
      <w:proofErr w:type="gramStart"/>
      <w:r w:rsidRPr="007A69BE">
        <w:rPr>
          <w:rFonts w:ascii="Arial" w:hAnsi="Arial" w:cs="Arial"/>
          <w:sz w:val="24"/>
          <w:szCs w:val="24"/>
          <w:lang w:val="en-US"/>
        </w:rPr>
        <w:t>tools,</w:t>
      </w:r>
      <w:proofErr w:type="gramEnd"/>
      <w:r w:rsidRPr="007A69BE">
        <w:rPr>
          <w:rFonts w:ascii="Arial" w:hAnsi="Arial" w:cs="Arial"/>
          <w:sz w:val="24"/>
          <w:szCs w:val="24"/>
          <w:lang w:val="en-US"/>
        </w:rPr>
        <w:t xml:space="preserve"> </w:t>
      </w:r>
      <w:r w:rsidR="00C34B4E" w:rsidRPr="007A69BE">
        <w:rPr>
          <w:rFonts w:ascii="Arial" w:hAnsi="Arial" w:cs="Arial"/>
          <w:sz w:val="24"/>
          <w:szCs w:val="24"/>
          <w:lang w:val="en-US"/>
        </w:rPr>
        <w:t xml:space="preserve">mean epic photos and videos are only a tap away. </w:t>
      </w:r>
      <w:r w:rsidR="001A25BE">
        <w:rPr>
          <w:rFonts w:ascii="Arial" w:hAnsi="Arial" w:cs="Arial"/>
          <w:sz w:val="24"/>
          <w:szCs w:val="24"/>
          <w:lang w:val="en-US"/>
        </w:rPr>
        <w:t>Its</w:t>
      </w:r>
      <w:r w:rsidR="00C34B4E" w:rsidRPr="007A69BE">
        <w:rPr>
          <w:rFonts w:ascii="Arial" w:hAnsi="Arial" w:cs="Arial"/>
          <w:sz w:val="24"/>
          <w:szCs w:val="24"/>
          <w:lang w:val="en-US"/>
        </w:rPr>
        <w:t xml:space="preserve"> main 13MP rear camera features </w:t>
      </w:r>
      <w:r w:rsidRPr="007A69BE">
        <w:rPr>
          <w:rFonts w:ascii="Arial" w:hAnsi="Arial" w:cs="Arial"/>
          <w:sz w:val="24"/>
          <w:szCs w:val="24"/>
          <w:lang w:val="en-US"/>
        </w:rPr>
        <w:t>Optical Image Stabilization (OIS)</w:t>
      </w:r>
      <w:r w:rsidR="00C34B4E" w:rsidRPr="007A69BE">
        <w:rPr>
          <w:rFonts w:ascii="Arial" w:hAnsi="Arial" w:cs="Arial"/>
          <w:sz w:val="24"/>
          <w:szCs w:val="24"/>
          <w:lang w:val="en-US"/>
        </w:rPr>
        <w:t xml:space="preserve">, which automatically </w:t>
      </w:r>
      <w:proofErr w:type="spellStart"/>
      <w:r w:rsidR="00122755">
        <w:rPr>
          <w:rFonts w:ascii="Arial" w:hAnsi="Arial" w:cs="Arial"/>
          <w:sz w:val="24"/>
          <w:szCs w:val="24"/>
          <w:lang w:val="en-US"/>
        </w:rPr>
        <w:t>minimises</w:t>
      </w:r>
      <w:proofErr w:type="spellEnd"/>
      <w:r w:rsidR="00C34B4E" w:rsidRPr="007A69BE">
        <w:rPr>
          <w:rFonts w:ascii="Arial" w:hAnsi="Arial" w:cs="Arial"/>
          <w:sz w:val="24"/>
          <w:szCs w:val="24"/>
          <w:lang w:val="en-US"/>
        </w:rPr>
        <w:t xml:space="preserve"> hand</w:t>
      </w:r>
      <w:r w:rsidRPr="007A69BE">
        <w:rPr>
          <w:rFonts w:ascii="Arial" w:hAnsi="Arial" w:cs="Arial"/>
          <w:sz w:val="24"/>
          <w:szCs w:val="24"/>
          <w:lang w:val="en-US"/>
        </w:rPr>
        <w:t xml:space="preserve"> </w:t>
      </w:r>
      <w:r w:rsidR="00C34B4E" w:rsidRPr="007A69BE">
        <w:rPr>
          <w:rFonts w:ascii="Arial" w:hAnsi="Arial" w:cs="Arial"/>
          <w:sz w:val="24"/>
          <w:szCs w:val="24"/>
          <w:lang w:val="en-US"/>
        </w:rPr>
        <w:t xml:space="preserve">shake and corrects vibrations to give you </w:t>
      </w:r>
      <w:r w:rsidR="008924EC">
        <w:rPr>
          <w:rFonts w:ascii="Arial" w:hAnsi="Arial" w:cs="Arial"/>
          <w:sz w:val="24"/>
          <w:szCs w:val="24"/>
          <w:lang w:val="en-US"/>
        </w:rPr>
        <w:t xml:space="preserve">a </w:t>
      </w:r>
      <w:r w:rsidRPr="007A69BE">
        <w:rPr>
          <w:rFonts w:ascii="Arial" w:hAnsi="Arial" w:cs="Arial"/>
          <w:sz w:val="24"/>
          <w:szCs w:val="24"/>
          <w:lang w:val="en-US"/>
        </w:rPr>
        <w:t xml:space="preserve">crystal-clear </w:t>
      </w:r>
      <w:r w:rsidR="00BE0BC1">
        <w:rPr>
          <w:rFonts w:ascii="Arial" w:hAnsi="Arial" w:cs="Arial"/>
          <w:sz w:val="24"/>
          <w:szCs w:val="24"/>
          <w:lang w:val="en-US"/>
        </w:rPr>
        <w:t>picture</w:t>
      </w:r>
      <w:r w:rsidR="00C34B4E" w:rsidRPr="007A69BE">
        <w:rPr>
          <w:rFonts w:ascii="Arial" w:hAnsi="Arial" w:cs="Arial"/>
          <w:sz w:val="24"/>
          <w:szCs w:val="24"/>
          <w:lang w:val="en-US"/>
        </w:rPr>
        <w:t xml:space="preserve"> every time. </w:t>
      </w:r>
      <w:r w:rsidRPr="007A69BE">
        <w:rPr>
          <w:rFonts w:ascii="Arial" w:hAnsi="Arial" w:cs="Arial"/>
          <w:sz w:val="24"/>
          <w:szCs w:val="24"/>
          <w:lang w:val="en-US"/>
        </w:rPr>
        <w:t xml:space="preserve">Meanwhile, the front </w:t>
      </w:r>
      <w:proofErr w:type="spellStart"/>
      <w:r w:rsidRPr="007A69BE">
        <w:rPr>
          <w:rFonts w:ascii="Arial" w:hAnsi="Arial" w:cs="Arial"/>
          <w:sz w:val="24"/>
          <w:szCs w:val="24"/>
          <w:lang w:val="en-US"/>
        </w:rPr>
        <w:t>UltraPixel</w:t>
      </w:r>
      <w:proofErr w:type="spellEnd"/>
      <w:r w:rsidRPr="007A69BE">
        <w:rPr>
          <w:rFonts w:ascii="Arial" w:hAnsi="Arial" w:cs="Arial"/>
          <w:sz w:val="24"/>
          <w:szCs w:val="24"/>
          <w:lang w:val="en-US"/>
        </w:rPr>
        <w:t xml:space="preserve"> camera delivers the best </w:t>
      </w:r>
      <w:r w:rsidR="00017482" w:rsidRPr="007A69BE">
        <w:rPr>
          <w:rFonts w:ascii="Arial" w:hAnsi="Arial" w:cs="Arial"/>
          <w:sz w:val="24"/>
          <w:szCs w:val="24"/>
          <w:lang w:val="en-US"/>
        </w:rPr>
        <w:t>self-portraits</w:t>
      </w:r>
      <w:r w:rsidRPr="007A69BE">
        <w:rPr>
          <w:rFonts w:ascii="Arial" w:hAnsi="Arial" w:cs="Arial"/>
          <w:sz w:val="24"/>
          <w:szCs w:val="24"/>
          <w:lang w:val="en-US"/>
        </w:rPr>
        <w:t xml:space="preserve"> in any lighting condition, using HTC’s </w:t>
      </w:r>
      <w:proofErr w:type="spellStart"/>
      <w:r w:rsidRPr="007A69BE">
        <w:rPr>
          <w:rFonts w:ascii="Arial" w:hAnsi="Arial" w:cs="Arial"/>
          <w:sz w:val="24"/>
          <w:szCs w:val="24"/>
          <w:lang w:val="en-US"/>
        </w:rPr>
        <w:t>UltraPixel</w:t>
      </w:r>
      <w:proofErr w:type="spellEnd"/>
      <w:r w:rsidRPr="007A69BE">
        <w:rPr>
          <w:rFonts w:ascii="Arial" w:hAnsi="Arial" w:cs="Arial"/>
          <w:sz w:val="24"/>
          <w:szCs w:val="24"/>
          <w:lang w:val="en-US"/>
        </w:rPr>
        <w:t xml:space="preserve"> sensor to capture </w:t>
      </w:r>
      <w:r w:rsidR="00C34B4E" w:rsidRPr="007A69BE">
        <w:rPr>
          <w:rFonts w:ascii="Arial" w:hAnsi="Arial" w:cs="Arial"/>
          <w:sz w:val="24"/>
          <w:szCs w:val="24"/>
          <w:lang w:val="en-US"/>
        </w:rPr>
        <w:t>300% more light than conventional smartphone cameras.</w:t>
      </w:r>
    </w:p>
    <w:p w14:paraId="294AE47F" w14:textId="77777777" w:rsidR="00C34B4E" w:rsidRPr="007A69BE" w:rsidRDefault="00C34B4E" w:rsidP="00C34B4E">
      <w:pPr>
        <w:tabs>
          <w:tab w:val="left" w:pos="1302"/>
        </w:tabs>
        <w:spacing w:line="360" w:lineRule="auto"/>
        <w:rPr>
          <w:rFonts w:ascii="Arial" w:hAnsi="Arial" w:cs="Arial"/>
          <w:sz w:val="24"/>
          <w:szCs w:val="24"/>
          <w:lang w:val="en-US"/>
        </w:rPr>
      </w:pPr>
    </w:p>
    <w:p w14:paraId="392C9289" w14:textId="1EA0E36F" w:rsidR="00C34B4E" w:rsidRPr="007A69BE" w:rsidRDefault="00BE0BC1">
      <w:pPr>
        <w:tabs>
          <w:tab w:val="left" w:pos="1302"/>
        </w:tabs>
        <w:spacing w:line="360" w:lineRule="auto"/>
        <w:rPr>
          <w:rFonts w:ascii="Arial" w:hAnsi="Arial" w:cs="Arial"/>
          <w:sz w:val="24"/>
          <w:szCs w:val="24"/>
          <w:lang w:val="en-US"/>
        </w:rPr>
      </w:pPr>
      <w:r>
        <w:rPr>
          <w:rFonts w:ascii="Arial" w:hAnsi="Arial" w:cs="Arial"/>
          <w:sz w:val="24"/>
          <w:szCs w:val="24"/>
          <w:lang w:val="en-US"/>
        </w:rPr>
        <w:t>With the HTC One A9,</w:t>
      </w:r>
      <w:r w:rsidR="008924EC">
        <w:rPr>
          <w:rFonts w:ascii="Arial" w:hAnsi="Arial" w:cs="Arial"/>
          <w:sz w:val="24"/>
          <w:szCs w:val="24"/>
          <w:lang w:val="en-US"/>
        </w:rPr>
        <w:t xml:space="preserve"> </w:t>
      </w:r>
      <w:r w:rsidR="00413E58" w:rsidRPr="007A69BE">
        <w:rPr>
          <w:rFonts w:ascii="Arial" w:hAnsi="Arial" w:cs="Arial"/>
          <w:sz w:val="24"/>
          <w:szCs w:val="24"/>
          <w:lang w:val="en-US"/>
        </w:rPr>
        <w:t>n</w:t>
      </w:r>
      <w:r w:rsidR="00C34B4E" w:rsidRPr="007A69BE">
        <w:rPr>
          <w:rFonts w:ascii="Arial" w:hAnsi="Arial" w:cs="Arial"/>
          <w:sz w:val="24"/>
          <w:szCs w:val="24"/>
          <w:lang w:val="en-US"/>
        </w:rPr>
        <w:t xml:space="preserve">o detail </w:t>
      </w:r>
      <w:r w:rsidR="00413E58" w:rsidRPr="007A69BE">
        <w:rPr>
          <w:rFonts w:ascii="Arial" w:hAnsi="Arial" w:cs="Arial"/>
          <w:sz w:val="24"/>
          <w:szCs w:val="24"/>
          <w:lang w:val="en-US"/>
        </w:rPr>
        <w:t xml:space="preserve">is </w:t>
      </w:r>
      <w:r w:rsidR="00C34B4E" w:rsidRPr="007A69BE">
        <w:rPr>
          <w:rFonts w:ascii="Arial" w:hAnsi="Arial" w:cs="Arial"/>
          <w:sz w:val="24"/>
          <w:szCs w:val="24"/>
          <w:lang w:val="en-US"/>
        </w:rPr>
        <w:t>too small</w:t>
      </w:r>
      <w:r w:rsidR="001A25BE">
        <w:rPr>
          <w:rFonts w:ascii="Arial" w:hAnsi="Arial" w:cs="Arial"/>
          <w:sz w:val="24"/>
          <w:szCs w:val="24"/>
          <w:lang w:val="en-US"/>
        </w:rPr>
        <w:t>. O</w:t>
      </w:r>
      <w:r w:rsidR="00E05135" w:rsidRPr="007A69BE">
        <w:rPr>
          <w:rFonts w:ascii="Arial" w:hAnsi="Arial" w:cs="Arial"/>
          <w:sz w:val="24"/>
          <w:szCs w:val="24"/>
          <w:lang w:val="en-US"/>
        </w:rPr>
        <w:t>ffer</w:t>
      </w:r>
      <w:r w:rsidR="008F2245">
        <w:rPr>
          <w:rFonts w:ascii="Arial" w:hAnsi="Arial" w:cs="Arial"/>
          <w:sz w:val="24"/>
          <w:szCs w:val="24"/>
          <w:lang w:val="en-US"/>
        </w:rPr>
        <w:t>ing</w:t>
      </w:r>
      <w:r w:rsidR="00E05135" w:rsidRPr="007A69BE">
        <w:rPr>
          <w:rFonts w:ascii="Arial" w:hAnsi="Arial" w:cs="Arial"/>
          <w:sz w:val="24"/>
          <w:szCs w:val="24"/>
          <w:lang w:val="en-US"/>
        </w:rPr>
        <w:t xml:space="preserve"> an optional Pro</w:t>
      </w:r>
      <w:r w:rsidR="001A25BE">
        <w:rPr>
          <w:rFonts w:ascii="Arial" w:hAnsi="Arial" w:cs="Arial"/>
          <w:sz w:val="24"/>
          <w:szCs w:val="24"/>
          <w:lang w:val="en-US"/>
        </w:rPr>
        <w:t xml:space="preserve"> </w:t>
      </w:r>
      <w:r w:rsidR="00E05135" w:rsidRPr="007A69BE">
        <w:rPr>
          <w:rFonts w:ascii="Arial" w:hAnsi="Arial" w:cs="Arial"/>
          <w:sz w:val="24"/>
          <w:szCs w:val="24"/>
          <w:lang w:val="en-US"/>
        </w:rPr>
        <w:t xml:space="preserve">mode </w:t>
      </w:r>
      <w:r w:rsidR="00C34B4E" w:rsidRPr="007A69BE">
        <w:rPr>
          <w:rFonts w:ascii="Arial" w:eastAsia="Times New Roman" w:hAnsi="Arial" w:cs="Arial"/>
          <w:sz w:val="24"/>
          <w:szCs w:val="24"/>
          <w:lang w:val="en-US" w:eastAsia="en-GB"/>
        </w:rPr>
        <w:t xml:space="preserve">to capture the perfect photo </w:t>
      </w:r>
      <w:r w:rsidR="00C34B4E" w:rsidRPr="007A69BE">
        <w:rPr>
          <w:rFonts w:ascii="Arial" w:hAnsi="Arial" w:cs="Arial"/>
          <w:sz w:val="24"/>
          <w:szCs w:val="24"/>
          <w:lang w:val="en-US"/>
        </w:rPr>
        <w:t>without being a photography expert</w:t>
      </w:r>
      <w:r w:rsidR="001A25BE">
        <w:rPr>
          <w:rFonts w:ascii="Arial" w:hAnsi="Arial" w:cs="Arial"/>
          <w:sz w:val="24"/>
          <w:szCs w:val="24"/>
          <w:lang w:val="en-US"/>
        </w:rPr>
        <w:t>, y</w:t>
      </w:r>
      <w:r w:rsidR="00C34B4E" w:rsidRPr="007A69BE">
        <w:rPr>
          <w:rFonts w:ascii="Arial" w:eastAsia="Times New Roman" w:hAnsi="Arial" w:cs="Arial"/>
          <w:sz w:val="24"/>
          <w:szCs w:val="24"/>
          <w:lang w:val="en-US" w:eastAsia="en-GB"/>
        </w:rPr>
        <w:t xml:space="preserve">ou can </w:t>
      </w:r>
      <w:r w:rsidR="008F2245">
        <w:rPr>
          <w:rFonts w:ascii="Arial" w:eastAsia="Times New Roman" w:hAnsi="Arial" w:cs="Arial"/>
          <w:sz w:val="24"/>
          <w:szCs w:val="24"/>
          <w:lang w:val="en-US" w:eastAsia="en-GB"/>
        </w:rPr>
        <w:t xml:space="preserve">also </w:t>
      </w:r>
      <w:r w:rsidR="00C34B4E" w:rsidRPr="007A69BE">
        <w:rPr>
          <w:rFonts w:ascii="Arial" w:eastAsia="Times New Roman" w:hAnsi="Arial" w:cs="Arial"/>
          <w:sz w:val="24"/>
          <w:szCs w:val="24"/>
          <w:lang w:val="en-US" w:eastAsia="en-GB"/>
        </w:rPr>
        <w:t>save photos using RAW capture</w:t>
      </w:r>
      <w:r w:rsidR="00E05135" w:rsidRPr="007A69BE">
        <w:rPr>
          <w:rFonts w:ascii="Arial" w:eastAsia="Times New Roman" w:hAnsi="Arial" w:cs="Arial"/>
          <w:sz w:val="24"/>
          <w:szCs w:val="24"/>
          <w:lang w:val="en-US" w:eastAsia="en-GB"/>
        </w:rPr>
        <w:t xml:space="preserve"> – </w:t>
      </w:r>
      <w:r w:rsidR="008F2245">
        <w:rPr>
          <w:rFonts w:ascii="Arial" w:eastAsia="Times New Roman" w:hAnsi="Arial" w:cs="Arial"/>
          <w:sz w:val="24"/>
          <w:szCs w:val="24"/>
          <w:lang w:val="en-US" w:eastAsia="en-GB"/>
        </w:rPr>
        <w:t xml:space="preserve">a </w:t>
      </w:r>
      <w:r w:rsidR="001A25BE">
        <w:rPr>
          <w:rFonts w:ascii="Arial" w:eastAsia="Times New Roman" w:hAnsi="Arial" w:cs="Arial"/>
          <w:sz w:val="24"/>
          <w:szCs w:val="24"/>
          <w:lang w:val="en-US" w:eastAsia="en-GB"/>
        </w:rPr>
        <w:t xml:space="preserve">tool </w:t>
      </w:r>
      <w:r w:rsidR="008F2245">
        <w:rPr>
          <w:rFonts w:ascii="Arial" w:eastAsia="Times New Roman" w:hAnsi="Arial" w:cs="Arial"/>
          <w:sz w:val="24"/>
          <w:szCs w:val="24"/>
          <w:lang w:val="en-US" w:eastAsia="en-GB"/>
        </w:rPr>
        <w:t xml:space="preserve">used </w:t>
      </w:r>
      <w:r w:rsidR="00E05135" w:rsidRPr="007A69BE">
        <w:rPr>
          <w:rFonts w:ascii="Arial" w:eastAsia="Times New Roman" w:hAnsi="Arial" w:cs="Arial"/>
          <w:sz w:val="24"/>
          <w:szCs w:val="24"/>
          <w:lang w:val="en-US" w:eastAsia="en-GB"/>
        </w:rPr>
        <w:t xml:space="preserve">by professional photographers – for an </w:t>
      </w:r>
      <w:r w:rsidR="00C34B4E" w:rsidRPr="007A69BE">
        <w:rPr>
          <w:rFonts w:ascii="Arial" w:eastAsia="Times New Roman" w:hAnsi="Arial" w:cs="Arial"/>
          <w:sz w:val="24"/>
          <w:szCs w:val="24"/>
          <w:lang w:val="en-US" w:eastAsia="en-GB"/>
        </w:rPr>
        <w:t xml:space="preserve">unmatched level of detail </w:t>
      </w:r>
      <w:r w:rsidR="00E05135" w:rsidRPr="007A69BE">
        <w:rPr>
          <w:rFonts w:ascii="Arial" w:eastAsia="Times New Roman" w:hAnsi="Arial" w:cs="Arial"/>
          <w:sz w:val="24"/>
          <w:szCs w:val="24"/>
          <w:lang w:val="en-US" w:eastAsia="en-GB"/>
        </w:rPr>
        <w:t xml:space="preserve">and post-shot </w:t>
      </w:r>
      <w:r w:rsidR="001A25BE">
        <w:rPr>
          <w:rFonts w:ascii="Arial" w:eastAsia="Times New Roman" w:hAnsi="Arial" w:cs="Arial"/>
          <w:sz w:val="24"/>
          <w:szCs w:val="24"/>
          <w:lang w:val="en-US" w:eastAsia="en-GB"/>
        </w:rPr>
        <w:t xml:space="preserve">editing </w:t>
      </w:r>
      <w:r w:rsidR="00E05135" w:rsidRPr="007A69BE">
        <w:rPr>
          <w:rFonts w:ascii="Arial" w:eastAsia="Times New Roman" w:hAnsi="Arial" w:cs="Arial"/>
          <w:sz w:val="24"/>
          <w:szCs w:val="24"/>
          <w:lang w:val="en-US" w:eastAsia="en-GB"/>
        </w:rPr>
        <w:t xml:space="preserve">flexibility. Or you can keep things simple with </w:t>
      </w:r>
      <w:r w:rsidR="00C34B4E" w:rsidRPr="007A69BE">
        <w:rPr>
          <w:rFonts w:ascii="Arial" w:hAnsi="Arial" w:cs="Arial"/>
          <w:sz w:val="24"/>
          <w:szCs w:val="24"/>
          <w:lang w:val="en-US"/>
        </w:rPr>
        <w:t>Photo Editor’s one</w:t>
      </w:r>
      <w:r w:rsidR="00E05135" w:rsidRPr="007A69BE">
        <w:rPr>
          <w:rFonts w:ascii="Arial" w:hAnsi="Arial" w:cs="Arial"/>
          <w:sz w:val="24"/>
          <w:szCs w:val="24"/>
          <w:lang w:val="en-US"/>
        </w:rPr>
        <w:t>-</w:t>
      </w:r>
      <w:r w:rsidR="00C34B4E" w:rsidRPr="007A69BE">
        <w:rPr>
          <w:rFonts w:ascii="Arial" w:hAnsi="Arial" w:cs="Arial"/>
          <w:sz w:val="24"/>
          <w:szCs w:val="24"/>
          <w:lang w:val="en-US"/>
        </w:rPr>
        <w:t>button enhancement feature</w:t>
      </w:r>
      <w:r w:rsidR="008F2245">
        <w:rPr>
          <w:rFonts w:ascii="Arial" w:hAnsi="Arial" w:cs="Arial"/>
          <w:sz w:val="24"/>
          <w:szCs w:val="24"/>
          <w:lang w:val="en-US"/>
        </w:rPr>
        <w:t>,</w:t>
      </w:r>
      <w:r w:rsidR="00C34B4E" w:rsidRPr="007A69BE">
        <w:rPr>
          <w:rFonts w:ascii="Arial" w:hAnsi="Arial" w:cs="Arial"/>
          <w:sz w:val="24"/>
          <w:szCs w:val="24"/>
          <w:lang w:val="en-US"/>
        </w:rPr>
        <w:t xml:space="preserve"> </w:t>
      </w:r>
      <w:r w:rsidR="008F2245">
        <w:rPr>
          <w:rFonts w:ascii="Arial" w:hAnsi="Arial" w:cs="Arial"/>
          <w:sz w:val="24"/>
          <w:szCs w:val="24"/>
          <w:lang w:val="en-US"/>
        </w:rPr>
        <w:t xml:space="preserve">which </w:t>
      </w:r>
      <w:r w:rsidR="00E05135" w:rsidRPr="007A69BE">
        <w:rPr>
          <w:rFonts w:ascii="Arial" w:hAnsi="Arial" w:cs="Arial"/>
          <w:sz w:val="24"/>
          <w:szCs w:val="24"/>
          <w:lang w:val="en-US"/>
        </w:rPr>
        <w:t xml:space="preserve">automatically </w:t>
      </w:r>
      <w:r w:rsidR="00C34B4E" w:rsidRPr="007A69BE">
        <w:rPr>
          <w:rFonts w:ascii="Arial" w:hAnsi="Arial" w:cs="Arial"/>
          <w:sz w:val="24"/>
          <w:szCs w:val="24"/>
          <w:lang w:val="en-US"/>
        </w:rPr>
        <w:t>brighten</w:t>
      </w:r>
      <w:r w:rsidR="008F2245">
        <w:rPr>
          <w:rFonts w:ascii="Arial" w:hAnsi="Arial" w:cs="Arial"/>
          <w:sz w:val="24"/>
          <w:szCs w:val="24"/>
          <w:lang w:val="en-US"/>
        </w:rPr>
        <w:t>s</w:t>
      </w:r>
      <w:r w:rsidR="00C34B4E" w:rsidRPr="007A69BE">
        <w:rPr>
          <w:rFonts w:ascii="Arial" w:hAnsi="Arial" w:cs="Arial"/>
          <w:sz w:val="24"/>
          <w:szCs w:val="24"/>
          <w:lang w:val="en-US"/>
        </w:rPr>
        <w:t xml:space="preserve"> colo</w:t>
      </w:r>
      <w:r w:rsidR="0030447F" w:rsidRPr="007A69BE">
        <w:rPr>
          <w:rFonts w:ascii="Arial" w:hAnsi="Arial" w:cs="Arial"/>
          <w:sz w:val="24"/>
          <w:szCs w:val="24"/>
          <w:lang w:val="en-US"/>
        </w:rPr>
        <w:t>rs and sharpen</w:t>
      </w:r>
      <w:r w:rsidR="008F2245">
        <w:rPr>
          <w:rFonts w:ascii="Arial" w:hAnsi="Arial" w:cs="Arial"/>
          <w:sz w:val="24"/>
          <w:szCs w:val="24"/>
          <w:lang w:val="en-US"/>
        </w:rPr>
        <w:t>s</w:t>
      </w:r>
      <w:r w:rsidR="00C34B4E" w:rsidRPr="007A69BE">
        <w:rPr>
          <w:rFonts w:ascii="Arial" w:hAnsi="Arial" w:cs="Arial"/>
          <w:sz w:val="24"/>
          <w:szCs w:val="24"/>
          <w:lang w:val="en-US"/>
        </w:rPr>
        <w:t xml:space="preserve"> edges for unbelievably clear and crisp photos</w:t>
      </w:r>
      <w:r w:rsidR="00536DBC">
        <w:rPr>
          <w:rFonts w:ascii="Arial" w:hAnsi="Arial" w:cs="Arial"/>
          <w:sz w:val="24"/>
          <w:szCs w:val="24"/>
          <w:vertAlign w:val="superscript"/>
          <w:lang w:val="en-US"/>
        </w:rPr>
        <w:t>2</w:t>
      </w:r>
      <w:r w:rsidR="00C34B4E" w:rsidRPr="007A69BE">
        <w:rPr>
          <w:rFonts w:ascii="Arial" w:hAnsi="Arial" w:cs="Arial"/>
          <w:sz w:val="24"/>
          <w:szCs w:val="24"/>
          <w:lang w:val="en-US"/>
        </w:rPr>
        <w:t>.</w:t>
      </w:r>
    </w:p>
    <w:p w14:paraId="7DFE66A9" w14:textId="77777777" w:rsidR="00C34B4E" w:rsidRPr="007A69BE" w:rsidRDefault="00C34B4E" w:rsidP="00C34B4E">
      <w:pPr>
        <w:tabs>
          <w:tab w:val="left" w:pos="1302"/>
        </w:tabs>
        <w:spacing w:line="360" w:lineRule="auto"/>
        <w:rPr>
          <w:rFonts w:ascii="Arial" w:hAnsi="Arial" w:cs="Arial"/>
          <w:sz w:val="24"/>
          <w:szCs w:val="24"/>
          <w:lang w:val="en-US"/>
        </w:rPr>
      </w:pPr>
    </w:p>
    <w:p w14:paraId="2B1272C5" w14:textId="2C743A57" w:rsidR="006269E9" w:rsidRPr="007A69BE" w:rsidRDefault="00C34B4E" w:rsidP="0030447F">
      <w:pPr>
        <w:tabs>
          <w:tab w:val="left" w:pos="1302"/>
        </w:tabs>
        <w:spacing w:line="360" w:lineRule="auto"/>
        <w:rPr>
          <w:rFonts w:ascii="Arial" w:hAnsi="Arial" w:cs="Arial"/>
          <w:sz w:val="24"/>
          <w:szCs w:val="24"/>
          <w:lang w:val="en-US"/>
        </w:rPr>
      </w:pPr>
      <w:r w:rsidRPr="007A69BE">
        <w:rPr>
          <w:rFonts w:ascii="Arial" w:hAnsi="Arial" w:cs="Arial"/>
          <w:sz w:val="24"/>
          <w:szCs w:val="24"/>
          <w:lang w:val="en-US"/>
        </w:rPr>
        <w:t xml:space="preserve">Sometimes a still photo just isn’t enough. With the </w:t>
      </w:r>
      <w:r w:rsidR="008F2245">
        <w:rPr>
          <w:rFonts w:ascii="Arial" w:hAnsi="Arial" w:cs="Arial"/>
          <w:sz w:val="24"/>
          <w:szCs w:val="24"/>
          <w:lang w:val="en-US"/>
        </w:rPr>
        <w:t xml:space="preserve">HTC One A9’s </w:t>
      </w:r>
      <w:r w:rsidRPr="007A69BE">
        <w:rPr>
          <w:rFonts w:ascii="Arial" w:hAnsi="Arial" w:cs="Arial"/>
          <w:sz w:val="24"/>
          <w:szCs w:val="24"/>
          <w:lang w:val="en-US"/>
        </w:rPr>
        <w:t xml:space="preserve">Hyperlapse editing tool you can speed up your videos to 12 times as fast for a dramatic </w:t>
      </w:r>
      <w:r w:rsidR="00017482" w:rsidRPr="007A69BE">
        <w:rPr>
          <w:rFonts w:ascii="Arial" w:hAnsi="Arial" w:cs="Arial"/>
          <w:sz w:val="24"/>
          <w:szCs w:val="24"/>
          <w:lang w:val="en-US"/>
        </w:rPr>
        <w:t>time-lapse</w:t>
      </w:r>
      <w:r w:rsidRPr="007A69BE">
        <w:rPr>
          <w:rFonts w:ascii="Arial" w:hAnsi="Arial" w:cs="Arial"/>
          <w:sz w:val="24"/>
          <w:szCs w:val="24"/>
          <w:lang w:val="en-US"/>
        </w:rPr>
        <w:t xml:space="preserve"> effect, creating an immersive video that perfectly captures the moments that matter. Speed through your video </w:t>
      </w:r>
      <w:r w:rsidR="00122755">
        <w:rPr>
          <w:rFonts w:ascii="Arial" w:hAnsi="Arial" w:cs="Arial"/>
          <w:sz w:val="24"/>
          <w:szCs w:val="24"/>
          <w:lang w:val="en-US"/>
        </w:rPr>
        <w:t>or use capture mode to</w:t>
      </w:r>
      <w:r w:rsidRPr="007A69BE">
        <w:rPr>
          <w:rFonts w:ascii="Arial" w:hAnsi="Arial" w:cs="Arial"/>
          <w:sz w:val="24"/>
          <w:szCs w:val="24"/>
          <w:lang w:val="en-US"/>
        </w:rPr>
        <w:t xml:space="preserve"> edit in </w:t>
      </w:r>
      <w:r w:rsidR="00017482" w:rsidRPr="007A69BE">
        <w:rPr>
          <w:rFonts w:ascii="Arial" w:hAnsi="Arial" w:cs="Arial"/>
          <w:sz w:val="24"/>
          <w:szCs w:val="24"/>
          <w:lang w:val="en-US"/>
        </w:rPr>
        <w:t>slow motion</w:t>
      </w:r>
      <w:r w:rsidR="00122755">
        <w:rPr>
          <w:rFonts w:ascii="Arial" w:hAnsi="Arial" w:cs="Arial"/>
          <w:sz w:val="24"/>
          <w:szCs w:val="24"/>
          <w:lang w:val="en-US"/>
        </w:rPr>
        <w:t xml:space="preserve">, </w:t>
      </w:r>
      <w:r w:rsidRPr="007A69BE">
        <w:rPr>
          <w:rFonts w:ascii="Arial" w:hAnsi="Arial" w:cs="Arial"/>
          <w:sz w:val="24"/>
          <w:szCs w:val="24"/>
          <w:lang w:val="en-US"/>
        </w:rPr>
        <w:t>highlight</w:t>
      </w:r>
      <w:r w:rsidR="00122755">
        <w:rPr>
          <w:rFonts w:ascii="Arial" w:hAnsi="Arial" w:cs="Arial"/>
          <w:sz w:val="24"/>
          <w:szCs w:val="24"/>
          <w:lang w:val="en-US"/>
        </w:rPr>
        <w:t>ing</w:t>
      </w:r>
      <w:r w:rsidRPr="007A69BE">
        <w:rPr>
          <w:rFonts w:ascii="Arial" w:hAnsi="Arial" w:cs="Arial"/>
          <w:sz w:val="24"/>
          <w:szCs w:val="24"/>
          <w:lang w:val="en-US"/>
        </w:rPr>
        <w:t xml:space="preserve"> those unforgettable memories.</w:t>
      </w:r>
      <w:r w:rsidR="006269E9" w:rsidRPr="007A69BE">
        <w:rPr>
          <w:rFonts w:ascii="Arial" w:hAnsi="Arial" w:cs="Arial"/>
          <w:sz w:val="24"/>
          <w:szCs w:val="24"/>
          <w:lang w:val="en-US"/>
        </w:rPr>
        <w:t xml:space="preserve"> Or use HTC Zoe to easily and automatically mix your best shots and videos into one professional-looking highlight reel that can be shared with friends and family to tell the story of any moment from every angle.</w:t>
      </w:r>
    </w:p>
    <w:p w14:paraId="2D44632A" w14:textId="77777777" w:rsidR="00CA58D8" w:rsidRDefault="00CA58D8" w:rsidP="0030447F">
      <w:pPr>
        <w:tabs>
          <w:tab w:val="left" w:pos="1302"/>
        </w:tabs>
        <w:spacing w:line="360" w:lineRule="auto"/>
        <w:rPr>
          <w:rFonts w:ascii="Arial" w:hAnsi="Arial" w:cs="Arial"/>
          <w:sz w:val="24"/>
          <w:szCs w:val="24"/>
          <w:lang w:val="en-US"/>
        </w:rPr>
      </w:pPr>
    </w:p>
    <w:p w14:paraId="381E8844" w14:textId="03A85CE6" w:rsidR="00C34B4E" w:rsidRPr="007A69BE" w:rsidRDefault="00C34B4E" w:rsidP="00C34B4E">
      <w:pPr>
        <w:tabs>
          <w:tab w:val="left" w:pos="1302"/>
        </w:tabs>
        <w:spacing w:line="360" w:lineRule="auto"/>
        <w:rPr>
          <w:rFonts w:ascii="Arial" w:hAnsi="Arial" w:cs="Arial"/>
          <w:sz w:val="24"/>
          <w:szCs w:val="24"/>
          <w:lang w:val="en-US"/>
        </w:rPr>
      </w:pPr>
      <w:r w:rsidRPr="007A69BE">
        <w:rPr>
          <w:rFonts w:ascii="Arial" w:eastAsia="Times New Roman" w:hAnsi="Arial" w:cs="Arial"/>
          <w:b/>
          <w:sz w:val="24"/>
          <w:szCs w:val="24"/>
          <w:lang w:val="en-US" w:eastAsia="en-GB"/>
        </w:rPr>
        <w:t xml:space="preserve">Awesome audio: </w:t>
      </w:r>
      <w:r w:rsidR="00603DFA" w:rsidRPr="007A69BE">
        <w:rPr>
          <w:rFonts w:ascii="Arial" w:eastAsia="Times New Roman" w:hAnsi="Arial" w:cs="Arial"/>
          <w:b/>
          <w:sz w:val="24"/>
          <w:szCs w:val="24"/>
          <w:lang w:val="en-US" w:eastAsia="en-GB"/>
        </w:rPr>
        <w:t>m</w:t>
      </w:r>
      <w:r w:rsidRPr="007A69BE">
        <w:rPr>
          <w:rFonts w:ascii="Arial" w:eastAsia="Times New Roman" w:hAnsi="Arial" w:cs="Arial"/>
          <w:b/>
          <w:sz w:val="24"/>
          <w:szCs w:val="24"/>
          <w:lang w:val="en-US" w:eastAsia="en-GB"/>
        </w:rPr>
        <w:t xml:space="preserve">usic the way it’s supposed to sound </w:t>
      </w:r>
    </w:p>
    <w:p w14:paraId="28520346" w14:textId="43EE5313" w:rsidR="00B622DD" w:rsidRPr="007A69BE" w:rsidRDefault="00F0648F" w:rsidP="00B622DD">
      <w:pPr>
        <w:spacing w:line="360" w:lineRule="auto"/>
        <w:rPr>
          <w:rFonts w:ascii="Arial" w:eastAsia="Times New Roman" w:hAnsi="Arial" w:cs="Arial"/>
          <w:sz w:val="24"/>
          <w:szCs w:val="24"/>
          <w:lang w:val="en-US" w:eastAsia="en-GB"/>
        </w:rPr>
      </w:pPr>
      <w:r>
        <w:rPr>
          <w:rFonts w:ascii="Arial" w:hAnsi="Arial" w:cs="Arial"/>
          <w:sz w:val="24"/>
          <w:szCs w:val="24"/>
          <w:lang w:val="en-US"/>
        </w:rPr>
        <w:t xml:space="preserve">Game changing audio has always been core to the HTC One family - </w:t>
      </w:r>
      <w:r w:rsidR="00C34B4E" w:rsidRPr="007A69BE">
        <w:rPr>
          <w:rFonts w:ascii="Arial" w:hAnsi="Arial" w:cs="Arial"/>
          <w:sz w:val="24"/>
          <w:szCs w:val="24"/>
          <w:lang w:val="en-US"/>
        </w:rPr>
        <w:t xml:space="preserve">the HTC One A9 delivers </w:t>
      </w:r>
      <w:r w:rsidR="00122755">
        <w:rPr>
          <w:rFonts w:ascii="Arial" w:hAnsi="Arial" w:cs="Arial"/>
          <w:sz w:val="24"/>
          <w:szCs w:val="24"/>
          <w:lang w:val="en-US"/>
        </w:rPr>
        <w:t xml:space="preserve">amazing </w:t>
      </w:r>
      <w:r w:rsidR="00C34B4E" w:rsidRPr="007A69BE">
        <w:rPr>
          <w:rFonts w:ascii="Arial" w:hAnsi="Arial" w:cs="Arial"/>
          <w:sz w:val="24"/>
          <w:szCs w:val="24"/>
          <w:lang w:val="en-US"/>
        </w:rPr>
        <w:t xml:space="preserve">sound </w:t>
      </w:r>
      <w:r w:rsidR="00122755">
        <w:rPr>
          <w:rFonts w:ascii="Arial" w:hAnsi="Arial" w:cs="Arial"/>
          <w:sz w:val="24"/>
          <w:szCs w:val="24"/>
          <w:lang w:val="en-US"/>
        </w:rPr>
        <w:t xml:space="preserve">quality, with </w:t>
      </w:r>
      <w:r w:rsidR="00352B49">
        <w:rPr>
          <w:rFonts w:ascii="Arial" w:hAnsi="Arial" w:cs="Arial"/>
          <w:sz w:val="24"/>
          <w:szCs w:val="24"/>
          <w:lang w:val="en-US"/>
        </w:rPr>
        <w:t>HTC BoomSound</w:t>
      </w:r>
      <w:r w:rsidR="00352B49" w:rsidRPr="007A69BE">
        <w:rPr>
          <w:rFonts w:ascii="Arial" w:hAnsi="Arial" w:cs="Arial"/>
          <w:sz w:val="24"/>
          <w:szCs w:val="24"/>
          <w:lang w:val="en-US"/>
        </w:rPr>
        <w:t>™</w:t>
      </w:r>
      <w:r w:rsidR="00352B49">
        <w:rPr>
          <w:rFonts w:ascii="Arial" w:hAnsi="Arial" w:cs="Arial"/>
          <w:sz w:val="24"/>
          <w:szCs w:val="24"/>
          <w:lang w:val="en-US"/>
        </w:rPr>
        <w:t xml:space="preserve"> integrated into the headset combined with </w:t>
      </w:r>
      <w:r w:rsidR="00C34B4E" w:rsidRPr="007A69BE">
        <w:rPr>
          <w:rFonts w:ascii="Arial" w:hAnsi="Arial" w:cs="Arial"/>
          <w:sz w:val="24"/>
          <w:szCs w:val="24"/>
          <w:lang w:val="en-US"/>
        </w:rPr>
        <w:t xml:space="preserve">Dolby Audio™ </w:t>
      </w:r>
      <w:r w:rsidR="00E953BA">
        <w:rPr>
          <w:rFonts w:ascii="Arial" w:hAnsi="Arial" w:cs="Arial"/>
          <w:sz w:val="24"/>
          <w:szCs w:val="24"/>
          <w:lang w:val="en-US"/>
        </w:rPr>
        <w:t>s</w:t>
      </w:r>
      <w:r w:rsidR="00C34B4E" w:rsidRPr="007A69BE">
        <w:rPr>
          <w:rFonts w:ascii="Arial" w:hAnsi="Arial" w:cs="Arial"/>
          <w:sz w:val="24"/>
          <w:szCs w:val="24"/>
          <w:lang w:val="en-US"/>
        </w:rPr>
        <w:t>urround technology</w:t>
      </w:r>
      <w:r w:rsidR="00E953BA">
        <w:rPr>
          <w:rFonts w:ascii="Arial" w:hAnsi="Arial" w:cs="Arial"/>
          <w:sz w:val="24"/>
          <w:szCs w:val="24"/>
          <w:vertAlign w:val="superscript"/>
          <w:lang w:val="en-US"/>
        </w:rPr>
        <w:t>3</w:t>
      </w:r>
      <w:r w:rsidR="00352B49">
        <w:rPr>
          <w:rFonts w:ascii="Arial" w:hAnsi="Arial" w:cs="Arial"/>
          <w:sz w:val="24"/>
          <w:szCs w:val="24"/>
          <w:lang w:val="en-US"/>
        </w:rPr>
        <w:t>,</w:t>
      </w:r>
      <w:r w:rsidR="00C34B4E" w:rsidRPr="007A69BE">
        <w:rPr>
          <w:rFonts w:ascii="Arial" w:hAnsi="Arial" w:cs="Arial"/>
          <w:sz w:val="24"/>
          <w:szCs w:val="24"/>
          <w:lang w:val="en-US"/>
        </w:rPr>
        <w:t xml:space="preserve"> deliver</w:t>
      </w:r>
      <w:r w:rsidR="00122755">
        <w:rPr>
          <w:rFonts w:ascii="Arial" w:hAnsi="Arial" w:cs="Arial"/>
          <w:sz w:val="24"/>
          <w:szCs w:val="24"/>
          <w:lang w:val="en-US"/>
        </w:rPr>
        <w:t>ing</w:t>
      </w:r>
      <w:r w:rsidR="00C34B4E" w:rsidRPr="007A69BE">
        <w:rPr>
          <w:rFonts w:ascii="Arial" w:hAnsi="Arial" w:cs="Arial"/>
          <w:sz w:val="24"/>
          <w:szCs w:val="24"/>
          <w:lang w:val="en-US"/>
        </w:rPr>
        <w:t xml:space="preserve"> immersive, vibrant </w:t>
      </w:r>
      <w:r>
        <w:rPr>
          <w:rFonts w:ascii="Arial" w:hAnsi="Arial" w:cs="Arial"/>
          <w:sz w:val="24"/>
          <w:szCs w:val="24"/>
          <w:lang w:val="en-US"/>
        </w:rPr>
        <w:t>sound that matches</w:t>
      </w:r>
      <w:r w:rsidR="00C34B4E" w:rsidRPr="007A69BE">
        <w:rPr>
          <w:rFonts w:ascii="Arial" w:hAnsi="Arial" w:cs="Arial"/>
          <w:sz w:val="24"/>
          <w:szCs w:val="24"/>
          <w:lang w:val="en-US"/>
        </w:rPr>
        <w:t xml:space="preserve"> a live experience</w:t>
      </w:r>
      <w:r w:rsidR="00AC43B8">
        <w:rPr>
          <w:rFonts w:ascii="Arial" w:hAnsi="Arial" w:cs="Arial"/>
          <w:sz w:val="24"/>
          <w:szCs w:val="24"/>
          <w:lang w:val="en-US"/>
        </w:rPr>
        <w:t xml:space="preserve"> in your headphones by</w:t>
      </w:r>
      <w:r w:rsidR="001A25BE">
        <w:rPr>
          <w:rFonts w:ascii="Arial" w:hAnsi="Arial" w:cs="Arial"/>
          <w:sz w:val="24"/>
          <w:szCs w:val="24"/>
          <w:lang w:val="en-US"/>
        </w:rPr>
        <w:t xml:space="preserve"> </w:t>
      </w:r>
      <w:r w:rsidR="00C34B4E" w:rsidRPr="007A69BE">
        <w:rPr>
          <w:rFonts w:ascii="Arial" w:hAnsi="Arial" w:cs="Arial"/>
          <w:sz w:val="24"/>
          <w:szCs w:val="24"/>
          <w:lang w:val="en-US"/>
        </w:rPr>
        <w:t>tak</w:t>
      </w:r>
      <w:r w:rsidR="00AC43B8">
        <w:rPr>
          <w:rFonts w:ascii="Arial" w:hAnsi="Arial" w:cs="Arial"/>
          <w:sz w:val="24"/>
          <w:szCs w:val="24"/>
          <w:lang w:val="en-US"/>
        </w:rPr>
        <w:t>ing</w:t>
      </w:r>
      <w:r w:rsidR="00C34B4E" w:rsidRPr="007A69BE">
        <w:rPr>
          <w:rFonts w:ascii="Arial" w:hAnsi="Arial" w:cs="Arial"/>
          <w:sz w:val="24"/>
          <w:szCs w:val="24"/>
          <w:lang w:val="en-US"/>
        </w:rPr>
        <w:t xml:space="preserve"> hi</w:t>
      </w:r>
      <w:r w:rsidR="00017482" w:rsidRPr="007A69BE">
        <w:rPr>
          <w:rFonts w:ascii="Arial" w:hAnsi="Arial" w:cs="Arial"/>
          <w:sz w:val="24"/>
          <w:szCs w:val="24"/>
          <w:lang w:val="en-US"/>
        </w:rPr>
        <w:t>gh</w:t>
      </w:r>
      <w:r w:rsidR="00375EDC" w:rsidRPr="007A69BE">
        <w:rPr>
          <w:rFonts w:ascii="Arial" w:hAnsi="Arial" w:cs="Arial"/>
          <w:sz w:val="24"/>
          <w:szCs w:val="24"/>
          <w:lang w:val="en-US"/>
        </w:rPr>
        <w:t>-</w:t>
      </w:r>
      <w:r w:rsidR="00AC43B8">
        <w:rPr>
          <w:rFonts w:ascii="Arial" w:hAnsi="Arial" w:cs="Arial"/>
          <w:sz w:val="24"/>
          <w:szCs w:val="24"/>
          <w:lang w:val="en-US"/>
        </w:rPr>
        <w:t>resolution</w:t>
      </w:r>
      <w:r w:rsidR="00C34B4E" w:rsidRPr="007A69BE">
        <w:rPr>
          <w:rFonts w:ascii="Arial" w:hAnsi="Arial" w:cs="Arial"/>
          <w:sz w:val="24"/>
          <w:szCs w:val="24"/>
          <w:lang w:val="en-US"/>
        </w:rPr>
        <w:t xml:space="preserve"> </w:t>
      </w:r>
      <w:r>
        <w:rPr>
          <w:rFonts w:ascii="Arial" w:hAnsi="Arial" w:cs="Arial"/>
          <w:sz w:val="24"/>
          <w:szCs w:val="24"/>
          <w:lang w:val="en-US"/>
        </w:rPr>
        <w:t>audio</w:t>
      </w:r>
      <w:r w:rsidR="00C34B4E" w:rsidRPr="007A69BE">
        <w:rPr>
          <w:rFonts w:ascii="Arial" w:hAnsi="Arial" w:cs="Arial"/>
          <w:sz w:val="24"/>
          <w:szCs w:val="24"/>
          <w:lang w:val="en-US"/>
        </w:rPr>
        <w:t xml:space="preserve"> to the next level</w:t>
      </w:r>
      <w:r w:rsidR="00536DBC">
        <w:rPr>
          <w:rFonts w:ascii="Arial" w:hAnsi="Arial" w:cs="Arial"/>
          <w:sz w:val="24"/>
          <w:szCs w:val="24"/>
          <w:vertAlign w:val="superscript"/>
          <w:lang w:val="en-US"/>
        </w:rPr>
        <w:t>4</w:t>
      </w:r>
      <w:r w:rsidR="008F2245">
        <w:rPr>
          <w:rFonts w:ascii="Arial" w:hAnsi="Arial" w:cs="Arial"/>
          <w:sz w:val="24"/>
          <w:szCs w:val="24"/>
          <w:lang w:val="en-US"/>
        </w:rPr>
        <w:t>. With</w:t>
      </w:r>
      <w:r w:rsidR="00017482" w:rsidRPr="007A69BE">
        <w:rPr>
          <w:rFonts w:ascii="Arial" w:hAnsi="Arial" w:cs="Arial"/>
          <w:sz w:val="24"/>
          <w:szCs w:val="24"/>
          <w:lang w:val="en-US"/>
        </w:rPr>
        <w:t xml:space="preserve"> </w:t>
      </w:r>
      <w:r w:rsidR="00C34B4E" w:rsidRPr="007A69BE">
        <w:rPr>
          <w:rFonts w:ascii="Arial" w:hAnsi="Arial" w:cs="Arial"/>
          <w:sz w:val="24"/>
          <w:szCs w:val="24"/>
          <w:lang w:val="en-US"/>
        </w:rPr>
        <w:t xml:space="preserve">a built-in DAC </w:t>
      </w:r>
      <w:r w:rsidR="008F2245">
        <w:rPr>
          <w:rFonts w:ascii="Arial" w:hAnsi="Arial" w:cs="Arial"/>
          <w:sz w:val="24"/>
          <w:szCs w:val="24"/>
          <w:lang w:val="en-US"/>
        </w:rPr>
        <w:t xml:space="preserve">that </w:t>
      </w:r>
      <w:r w:rsidR="00017482" w:rsidRPr="007A69BE">
        <w:rPr>
          <w:rFonts w:ascii="Arial" w:hAnsi="Arial" w:cs="Arial"/>
          <w:sz w:val="24"/>
          <w:szCs w:val="24"/>
          <w:lang w:val="en-US"/>
        </w:rPr>
        <w:t xml:space="preserve">delivers </w:t>
      </w:r>
      <w:r w:rsidR="00C34B4E" w:rsidRPr="007A69BE">
        <w:rPr>
          <w:rFonts w:ascii="Arial" w:hAnsi="Arial" w:cs="Arial"/>
          <w:sz w:val="24"/>
          <w:szCs w:val="24"/>
          <w:lang w:val="en-US"/>
        </w:rPr>
        <w:t xml:space="preserve">audio </w:t>
      </w:r>
      <w:r w:rsidR="00017482" w:rsidRPr="007A69BE">
        <w:rPr>
          <w:rFonts w:ascii="Arial" w:hAnsi="Arial" w:cs="Arial"/>
          <w:sz w:val="24"/>
          <w:szCs w:val="24"/>
          <w:lang w:val="en-US"/>
        </w:rPr>
        <w:t xml:space="preserve">at </w:t>
      </w:r>
      <w:r w:rsidR="00C34B4E" w:rsidRPr="007A69BE">
        <w:rPr>
          <w:rFonts w:ascii="Arial" w:hAnsi="Arial" w:cs="Arial"/>
          <w:sz w:val="24"/>
          <w:szCs w:val="24"/>
          <w:lang w:val="en-US"/>
        </w:rPr>
        <w:t>24-bit</w:t>
      </w:r>
      <w:r w:rsidR="00017482" w:rsidRPr="007A69BE">
        <w:rPr>
          <w:rFonts w:ascii="Arial" w:hAnsi="Arial" w:cs="Arial"/>
          <w:sz w:val="24"/>
          <w:szCs w:val="24"/>
          <w:lang w:val="en-US"/>
        </w:rPr>
        <w:t>, 192KHz</w:t>
      </w:r>
      <w:r w:rsidR="00C34B4E" w:rsidRPr="007A69BE">
        <w:rPr>
          <w:rFonts w:ascii="Arial" w:hAnsi="Arial" w:cs="Arial"/>
          <w:sz w:val="24"/>
          <w:szCs w:val="24"/>
          <w:lang w:val="en-US"/>
        </w:rPr>
        <w:t xml:space="preserve"> quality</w:t>
      </w:r>
      <w:r>
        <w:rPr>
          <w:rFonts w:ascii="Arial" w:hAnsi="Arial" w:cs="Arial"/>
          <w:sz w:val="24"/>
          <w:szCs w:val="24"/>
          <w:lang w:val="en-US"/>
        </w:rPr>
        <w:t xml:space="preserve"> – better than CD quality</w:t>
      </w:r>
      <w:r w:rsidR="00017482" w:rsidRPr="007A69BE">
        <w:rPr>
          <w:rFonts w:ascii="Arial" w:hAnsi="Arial" w:cs="Arial"/>
          <w:sz w:val="24"/>
          <w:szCs w:val="24"/>
          <w:lang w:val="en-US"/>
        </w:rPr>
        <w:t xml:space="preserve"> –</w:t>
      </w:r>
      <w:r w:rsidR="00C34B4E" w:rsidRPr="007A69BE">
        <w:rPr>
          <w:rFonts w:ascii="Arial" w:hAnsi="Arial" w:cs="Arial"/>
          <w:sz w:val="24"/>
          <w:szCs w:val="24"/>
          <w:lang w:val="en-US"/>
        </w:rPr>
        <w:t xml:space="preserve"> </w:t>
      </w:r>
      <w:r w:rsidR="008F2245">
        <w:rPr>
          <w:rFonts w:ascii="Arial" w:hAnsi="Arial" w:cs="Arial"/>
          <w:sz w:val="24"/>
          <w:szCs w:val="24"/>
          <w:lang w:val="en-US"/>
        </w:rPr>
        <w:t xml:space="preserve">it provides </w:t>
      </w:r>
      <w:r w:rsidR="00C34B4E" w:rsidRPr="007A69BE">
        <w:rPr>
          <w:rFonts w:ascii="Arial" w:hAnsi="Arial" w:cs="Arial"/>
          <w:sz w:val="24"/>
          <w:szCs w:val="24"/>
          <w:lang w:val="en-US"/>
        </w:rPr>
        <w:t xml:space="preserve">a richness and depth </w:t>
      </w:r>
      <w:r w:rsidR="008F2245">
        <w:rPr>
          <w:rFonts w:ascii="Arial" w:hAnsi="Arial" w:cs="Arial"/>
          <w:sz w:val="24"/>
          <w:szCs w:val="24"/>
          <w:lang w:val="en-US"/>
        </w:rPr>
        <w:t xml:space="preserve">like </w:t>
      </w:r>
      <w:r w:rsidR="00C34B4E" w:rsidRPr="007A69BE">
        <w:rPr>
          <w:rFonts w:ascii="Arial" w:hAnsi="Arial" w:cs="Arial"/>
          <w:sz w:val="24"/>
          <w:szCs w:val="24"/>
          <w:lang w:val="en-US"/>
        </w:rPr>
        <w:t xml:space="preserve">you’ve never </w:t>
      </w:r>
      <w:r w:rsidR="00017482" w:rsidRPr="007A69BE">
        <w:rPr>
          <w:rFonts w:ascii="Arial" w:hAnsi="Arial" w:cs="Arial"/>
          <w:sz w:val="24"/>
          <w:szCs w:val="24"/>
          <w:lang w:val="en-US"/>
        </w:rPr>
        <w:t xml:space="preserve">before </w:t>
      </w:r>
      <w:r w:rsidR="00C34B4E" w:rsidRPr="007A69BE">
        <w:rPr>
          <w:rFonts w:ascii="Arial" w:hAnsi="Arial" w:cs="Arial"/>
          <w:sz w:val="24"/>
          <w:szCs w:val="24"/>
          <w:lang w:val="en-US"/>
        </w:rPr>
        <w:t>hea</w:t>
      </w:r>
      <w:r w:rsidR="008924EC">
        <w:rPr>
          <w:rFonts w:ascii="Arial" w:hAnsi="Arial" w:cs="Arial"/>
          <w:sz w:val="24"/>
          <w:szCs w:val="24"/>
          <w:lang w:val="en-US"/>
        </w:rPr>
        <w:t xml:space="preserve">rd from your music collection. </w:t>
      </w:r>
      <w:r w:rsidR="00C34B4E" w:rsidRPr="007A69BE">
        <w:rPr>
          <w:rFonts w:ascii="Arial" w:hAnsi="Arial" w:cs="Arial"/>
          <w:sz w:val="24"/>
          <w:szCs w:val="24"/>
          <w:lang w:val="en-US"/>
        </w:rPr>
        <w:t>A</w:t>
      </w:r>
      <w:r w:rsidR="00017482" w:rsidRPr="007A69BE">
        <w:rPr>
          <w:rFonts w:ascii="Arial" w:hAnsi="Arial" w:cs="Arial"/>
          <w:sz w:val="24"/>
          <w:szCs w:val="24"/>
          <w:lang w:val="en-US"/>
        </w:rPr>
        <w:t xml:space="preserve"> powerful </w:t>
      </w:r>
      <w:r w:rsidR="00C34B4E" w:rsidRPr="007A69BE">
        <w:rPr>
          <w:rFonts w:ascii="Arial" w:hAnsi="Arial" w:cs="Arial"/>
          <w:sz w:val="24"/>
          <w:szCs w:val="24"/>
          <w:lang w:val="en-US"/>
        </w:rPr>
        <w:t xml:space="preserve">high-output </w:t>
      </w:r>
      <w:r w:rsidR="00AC43B8">
        <w:rPr>
          <w:rFonts w:ascii="Arial" w:hAnsi="Arial" w:cs="Arial"/>
          <w:sz w:val="24"/>
          <w:szCs w:val="24"/>
          <w:lang w:val="en-US"/>
        </w:rPr>
        <w:t xml:space="preserve">headphone </w:t>
      </w:r>
      <w:r w:rsidR="00C34B4E" w:rsidRPr="007A69BE">
        <w:rPr>
          <w:rFonts w:ascii="Arial" w:hAnsi="Arial" w:cs="Arial"/>
          <w:sz w:val="24"/>
          <w:szCs w:val="24"/>
          <w:lang w:val="en-US"/>
        </w:rPr>
        <w:t xml:space="preserve">amplifier, with double the </w:t>
      </w:r>
      <w:r w:rsidR="00017482" w:rsidRPr="007A69BE">
        <w:rPr>
          <w:rFonts w:ascii="Arial" w:hAnsi="Arial" w:cs="Arial"/>
          <w:sz w:val="24"/>
          <w:szCs w:val="24"/>
          <w:lang w:val="en-US"/>
        </w:rPr>
        <w:t xml:space="preserve">output </w:t>
      </w:r>
      <w:r w:rsidR="00C34B4E" w:rsidRPr="007A69BE">
        <w:rPr>
          <w:rFonts w:ascii="Arial" w:hAnsi="Arial" w:cs="Arial"/>
          <w:sz w:val="24"/>
          <w:szCs w:val="24"/>
          <w:lang w:val="en-US"/>
        </w:rPr>
        <w:t>of ot</w:t>
      </w:r>
      <w:r>
        <w:rPr>
          <w:rFonts w:ascii="Arial" w:hAnsi="Arial" w:cs="Arial"/>
          <w:sz w:val="24"/>
          <w:szCs w:val="24"/>
          <w:lang w:val="en-US"/>
        </w:rPr>
        <w:t>her handsets</w:t>
      </w:r>
      <w:r w:rsidR="00C34B4E" w:rsidRPr="007A69BE">
        <w:rPr>
          <w:rFonts w:ascii="Arial" w:hAnsi="Arial" w:cs="Arial"/>
          <w:sz w:val="24"/>
          <w:szCs w:val="24"/>
          <w:lang w:val="en-US"/>
        </w:rPr>
        <w:t>, provid</w:t>
      </w:r>
      <w:r w:rsidR="001A25BE">
        <w:rPr>
          <w:rFonts w:ascii="Arial" w:hAnsi="Arial" w:cs="Arial"/>
          <w:sz w:val="24"/>
          <w:szCs w:val="24"/>
          <w:lang w:val="en-US"/>
        </w:rPr>
        <w:t>es</w:t>
      </w:r>
      <w:r w:rsidR="00C34B4E" w:rsidRPr="007A69BE">
        <w:rPr>
          <w:rFonts w:ascii="Arial" w:hAnsi="Arial" w:cs="Arial"/>
          <w:sz w:val="24"/>
          <w:szCs w:val="24"/>
          <w:lang w:val="en-US"/>
        </w:rPr>
        <w:t xml:space="preserve"> </w:t>
      </w:r>
      <w:r w:rsidR="00017482" w:rsidRPr="007A69BE">
        <w:rPr>
          <w:rFonts w:ascii="Arial" w:hAnsi="Arial" w:cs="Arial"/>
          <w:sz w:val="24"/>
          <w:szCs w:val="24"/>
          <w:lang w:val="en-US"/>
        </w:rPr>
        <w:t xml:space="preserve">more </w:t>
      </w:r>
      <w:r w:rsidR="00535EBB">
        <w:rPr>
          <w:rFonts w:ascii="Arial" w:hAnsi="Arial" w:cs="Arial"/>
          <w:sz w:val="24"/>
          <w:szCs w:val="24"/>
          <w:lang w:val="en-US"/>
        </w:rPr>
        <w:t>power</w:t>
      </w:r>
      <w:r w:rsidR="00017482" w:rsidRPr="007A69BE">
        <w:rPr>
          <w:rFonts w:ascii="Arial" w:hAnsi="Arial" w:cs="Arial"/>
          <w:sz w:val="24"/>
          <w:szCs w:val="24"/>
          <w:lang w:val="en-US"/>
        </w:rPr>
        <w:t xml:space="preserve"> and</w:t>
      </w:r>
      <w:r w:rsidR="00C34B4E" w:rsidRPr="007A69BE">
        <w:rPr>
          <w:rFonts w:ascii="Arial" w:hAnsi="Arial" w:cs="Arial"/>
          <w:sz w:val="24"/>
          <w:szCs w:val="24"/>
          <w:lang w:val="en-US"/>
        </w:rPr>
        <w:t xml:space="preserve"> dynamic range so you can hear every nuance of your favorite music, videos and games</w:t>
      </w:r>
      <w:r w:rsidR="00B557D4">
        <w:rPr>
          <w:rFonts w:ascii="Arial" w:hAnsi="Arial" w:cs="Arial"/>
          <w:sz w:val="24"/>
          <w:szCs w:val="24"/>
          <w:lang w:val="en-US"/>
        </w:rPr>
        <w:t>. O</w:t>
      </w:r>
      <w:r w:rsidR="00567E52" w:rsidRPr="007A69BE">
        <w:rPr>
          <w:rFonts w:ascii="Arial" w:hAnsi="Arial" w:cs="Arial"/>
          <w:sz w:val="24"/>
          <w:szCs w:val="24"/>
          <w:lang w:val="en-US"/>
        </w:rPr>
        <w:t xml:space="preserve">ptional </w:t>
      </w:r>
      <w:r w:rsidR="00B557D4">
        <w:rPr>
          <w:rFonts w:ascii="Arial" w:hAnsi="Arial" w:cs="Arial"/>
          <w:sz w:val="24"/>
          <w:szCs w:val="24"/>
          <w:lang w:val="en-US"/>
        </w:rPr>
        <w:t>high-</w:t>
      </w:r>
      <w:r w:rsidR="00535EBB">
        <w:rPr>
          <w:rFonts w:ascii="Arial" w:hAnsi="Arial" w:cs="Arial"/>
          <w:sz w:val="24"/>
          <w:szCs w:val="24"/>
          <w:lang w:val="en-US"/>
        </w:rPr>
        <w:t xml:space="preserve">resolution audio certified </w:t>
      </w:r>
      <w:r>
        <w:rPr>
          <w:rFonts w:ascii="Arial" w:hAnsi="Arial" w:cs="Arial"/>
          <w:sz w:val="24"/>
          <w:szCs w:val="24"/>
          <w:lang w:val="en-US"/>
        </w:rPr>
        <w:t>HTC Pro Studio Earphones</w:t>
      </w:r>
      <w:r w:rsidR="00B622DD" w:rsidRPr="007A69BE">
        <w:rPr>
          <w:rFonts w:ascii="Arial" w:eastAsia="Times New Roman" w:hAnsi="Arial" w:cs="Arial"/>
          <w:sz w:val="24"/>
          <w:szCs w:val="24"/>
          <w:lang w:val="en-US" w:eastAsia="en-GB"/>
        </w:rPr>
        <w:t xml:space="preserve"> </w:t>
      </w:r>
      <w:r w:rsidR="00567E52" w:rsidRPr="007A69BE">
        <w:rPr>
          <w:rFonts w:ascii="Arial" w:eastAsia="Times New Roman" w:hAnsi="Arial" w:cs="Arial"/>
          <w:sz w:val="24"/>
          <w:szCs w:val="24"/>
          <w:lang w:val="en-US" w:eastAsia="en-GB"/>
        </w:rPr>
        <w:t xml:space="preserve">deliver both noise isolation and truly immersive </w:t>
      </w:r>
      <w:r w:rsidR="00C13E3C">
        <w:rPr>
          <w:rFonts w:ascii="Arial" w:eastAsia="Times New Roman" w:hAnsi="Arial" w:cs="Arial"/>
          <w:sz w:val="24"/>
          <w:szCs w:val="24"/>
          <w:lang w:val="en-US" w:eastAsia="en-GB"/>
        </w:rPr>
        <w:t>sound</w:t>
      </w:r>
      <w:r w:rsidR="00567E52" w:rsidRPr="007A69BE">
        <w:rPr>
          <w:rFonts w:ascii="Arial" w:eastAsia="Times New Roman" w:hAnsi="Arial" w:cs="Arial"/>
          <w:sz w:val="24"/>
          <w:szCs w:val="24"/>
          <w:lang w:val="en-US" w:eastAsia="en-GB"/>
        </w:rPr>
        <w:t>.</w:t>
      </w:r>
    </w:p>
    <w:p w14:paraId="5A2E4936" w14:textId="77777777" w:rsidR="00B622DD" w:rsidRPr="007A69BE" w:rsidRDefault="00B622DD" w:rsidP="00C34B4E">
      <w:pPr>
        <w:tabs>
          <w:tab w:val="left" w:pos="1302"/>
        </w:tabs>
        <w:spacing w:line="360" w:lineRule="auto"/>
        <w:rPr>
          <w:rFonts w:ascii="Arial" w:hAnsi="Arial" w:cs="Arial"/>
          <w:sz w:val="24"/>
          <w:szCs w:val="24"/>
          <w:lang w:val="en-US"/>
        </w:rPr>
      </w:pPr>
    </w:p>
    <w:p w14:paraId="0A599412" w14:textId="6BD6677D" w:rsidR="00C34B4E" w:rsidRPr="007A69BE" w:rsidRDefault="00C34B4E" w:rsidP="00C34B4E">
      <w:pPr>
        <w:tabs>
          <w:tab w:val="left" w:pos="1302"/>
        </w:tabs>
        <w:spacing w:line="360" w:lineRule="auto"/>
        <w:rPr>
          <w:rFonts w:ascii="Arial" w:hAnsi="Arial" w:cs="Arial"/>
          <w:sz w:val="24"/>
          <w:szCs w:val="24"/>
          <w:lang w:val="en-US"/>
        </w:rPr>
      </w:pPr>
      <w:r w:rsidRPr="007A69BE">
        <w:rPr>
          <w:rFonts w:ascii="Arial" w:eastAsia="Times New Roman" w:hAnsi="Arial" w:cs="Arial"/>
          <w:b/>
          <w:sz w:val="24"/>
          <w:szCs w:val="24"/>
          <w:lang w:val="en-US" w:eastAsia="en-GB"/>
        </w:rPr>
        <w:t xml:space="preserve">Cutting-edge </w:t>
      </w:r>
      <w:r w:rsidR="00C00F2A">
        <w:rPr>
          <w:rFonts w:ascii="Arial" w:eastAsia="Times New Roman" w:hAnsi="Arial" w:cs="Arial"/>
          <w:b/>
          <w:sz w:val="24"/>
          <w:szCs w:val="24"/>
          <w:lang w:val="en-US" w:eastAsia="en-GB"/>
        </w:rPr>
        <w:t>software</w:t>
      </w:r>
      <w:r w:rsidRPr="007A69BE">
        <w:rPr>
          <w:rFonts w:ascii="Arial" w:eastAsia="Times New Roman" w:hAnsi="Arial" w:cs="Arial"/>
          <w:b/>
          <w:sz w:val="24"/>
          <w:szCs w:val="24"/>
          <w:lang w:val="en-US" w:eastAsia="en-GB"/>
        </w:rPr>
        <w:t xml:space="preserve">: Android 6.0 </w:t>
      </w:r>
      <w:r w:rsidR="00017482" w:rsidRPr="007A69BE">
        <w:rPr>
          <w:rFonts w:ascii="Arial" w:eastAsia="Times New Roman" w:hAnsi="Arial" w:cs="Arial"/>
          <w:b/>
          <w:sz w:val="24"/>
          <w:szCs w:val="24"/>
          <w:lang w:val="en-US" w:eastAsia="en-GB"/>
        </w:rPr>
        <w:t>Marshmallow</w:t>
      </w:r>
    </w:p>
    <w:p w14:paraId="299230C3" w14:textId="03C05868" w:rsidR="00C34B4E" w:rsidRPr="007A69BE" w:rsidRDefault="00B557D4" w:rsidP="00C34B4E">
      <w:pPr>
        <w:spacing w:line="360" w:lineRule="auto"/>
        <w:rPr>
          <w:rFonts w:ascii="Arial" w:eastAsia="Arial" w:hAnsi="Arial" w:cs="Arial"/>
          <w:sz w:val="24"/>
          <w:szCs w:val="24"/>
          <w:lang w:val="en-US"/>
        </w:rPr>
      </w:pPr>
      <w:r>
        <w:rPr>
          <w:rFonts w:ascii="Arial" w:hAnsi="Arial" w:cs="Arial"/>
          <w:sz w:val="24"/>
          <w:szCs w:val="24"/>
          <w:lang w:val="en-US"/>
        </w:rPr>
        <w:t>The first non-</w:t>
      </w:r>
      <w:r w:rsidR="005401C6">
        <w:rPr>
          <w:rFonts w:ascii="Arial" w:hAnsi="Arial" w:cs="Arial"/>
          <w:sz w:val="24"/>
          <w:szCs w:val="24"/>
          <w:lang w:val="en-US"/>
        </w:rPr>
        <w:t>Nexus smartphone</w:t>
      </w:r>
      <w:r w:rsidR="00C34B4E" w:rsidRPr="007A69BE">
        <w:rPr>
          <w:rFonts w:ascii="Arial" w:hAnsi="Arial" w:cs="Arial"/>
          <w:sz w:val="24"/>
          <w:szCs w:val="24"/>
          <w:lang w:val="en-US"/>
        </w:rPr>
        <w:t xml:space="preserve"> powered by Android 6.0</w:t>
      </w:r>
      <w:r w:rsidR="00017482" w:rsidRPr="007A69BE">
        <w:rPr>
          <w:rFonts w:ascii="Arial" w:hAnsi="Arial" w:cs="Arial"/>
          <w:sz w:val="24"/>
          <w:szCs w:val="24"/>
          <w:lang w:val="en-US"/>
        </w:rPr>
        <w:t xml:space="preserve"> Marshmallow</w:t>
      </w:r>
      <w:r w:rsidR="00C34B4E" w:rsidRPr="007A69BE">
        <w:rPr>
          <w:rFonts w:ascii="Arial" w:hAnsi="Arial" w:cs="Arial"/>
          <w:sz w:val="24"/>
          <w:szCs w:val="24"/>
          <w:lang w:val="en-US"/>
        </w:rPr>
        <w:t>, the HTC One A9 brings Google</w:t>
      </w:r>
      <w:r w:rsidR="00017482" w:rsidRPr="007A69BE">
        <w:rPr>
          <w:rFonts w:ascii="Arial" w:hAnsi="Arial" w:cs="Arial"/>
          <w:sz w:val="24"/>
          <w:szCs w:val="24"/>
          <w:lang w:val="en-US"/>
        </w:rPr>
        <w:t>’s latest</w:t>
      </w:r>
      <w:r w:rsidR="00C34B4E" w:rsidRPr="007A69BE">
        <w:rPr>
          <w:rFonts w:ascii="Arial" w:hAnsi="Arial" w:cs="Arial"/>
          <w:sz w:val="24"/>
          <w:szCs w:val="24"/>
          <w:lang w:val="en-US"/>
        </w:rPr>
        <w:t xml:space="preserve"> innovation</w:t>
      </w:r>
      <w:r w:rsidR="00017482" w:rsidRPr="007A69BE">
        <w:rPr>
          <w:rFonts w:ascii="Arial" w:hAnsi="Arial" w:cs="Arial"/>
          <w:sz w:val="24"/>
          <w:szCs w:val="24"/>
          <w:lang w:val="en-US"/>
        </w:rPr>
        <w:t>s</w:t>
      </w:r>
      <w:r w:rsidR="00C34B4E" w:rsidRPr="007A69BE">
        <w:rPr>
          <w:rFonts w:ascii="Arial" w:hAnsi="Arial" w:cs="Arial"/>
          <w:sz w:val="24"/>
          <w:szCs w:val="24"/>
          <w:lang w:val="en-US"/>
        </w:rPr>
        <w:t xml:space="preserve"> </w:t>
      </w:r>
      <w:r w:rsidR="00F0648F">
        <w:rPr>
          <w:rFonts w:ascii="Arial" w:hAnsi="Arial" w:cs="Arial"/>
          <w:sz w:val="24"/>
          <w:szCs w:val="24"/>
          <w:lang w:val="en-US"/>
        </w:rPr>
        <w:t xml:space="preserve">and the simplicity </w:t>
      </w:r>
      <w:r w:rsidR="00871D6E">
        <w:rPr>
          <w:rFonts w:ascii="Arial" w:hAnsi="Arial" w:cs="Arial"/>
          <w:sz w:val="24"/>
          <w:szCs w:val="24"/>
          <w:lang w:val="en-US"/>
        </w:rPr>
        <w:t>of HTC Sense</w:t>
      </w:r>
      <w:r w:rsidR="00E10EB5" w:rsidRPr="007A69BE">
        <w:rPr>
          <w:rFonts w:ascii="Arial" w:hAnsi="Arial" w:cs="Arial"/>
          <w:sz w:val="24"/>
          <w:szCs w:val="24"/>
          <w:lang w:val="en-US"/>
        </w:rPr>
        <w:t xml:space="preserve"> right out of the box</w:t>
      </w:r>
      <w:r w:rsidR="00C34B4E" w:rsidRPr="007A69BE">
        <w:rPr>
          <w:rFonts w:ascii="Arial" w:hAnsi="Arial" w:cs="Arial"/>
          <w:sz w:val="24"/>
          <w:szCs w:val="24"/>
          <w:lang w:val="en-US"/>
        </w:rPr>
        <w:t xml:space="preserve">. Combined with a multi-directional fingerprint scanner, Android Pay makes purchasing items </w:t>
      </w:r>
      <w:r w:rsidR="00F0648F">
        <w:rPr>
          <w:rFonts w:ascii="Arial" w:hAnsi="Arial" w:cs="Arial"/>
          <w:sz w:val="24"/>
          <w:szCs w:val="24"/>
          <w:lang w:val="en-US"/>
        </w:rPr>
        <w:t xml:space="preserve">as </w:t>
      </w:r>
      <w:r w:rsidR="00E10EB5" w:rsidRPr="007A69BE">
        <w:rPr>
          <w:rFonts w:ascii="Arial" w:hAnsi="Arial" w:cs="Arial"/>
          <w:sz w:val="24"/>
          <w:szCs w:val="24"/>
          <w:lang w:val="en-US"/>
        </w:rPr>
        <w:t xml:space="preserve">secure and </w:t>
      </w:r>
      <w:r w:rsidR="00C34B4E" w:rsidRPr="007A69BE">
        <w:rPr>
          <w:rFonts w:ascii="Arial" w:hAnsi="Arial" w:cs="Arial"/>
          <w:sz w:val="24"/>
          <w:szCs w:val="24"/>
          <w:lang w:val="en-US"/>
        </w:rPr>
        <w:t xml:space="preserve">as easy as </w:t>
      </w:r>
      <w:r w:rsidR="00E10EB5" w:rsidRPr="007A69BE">
        <w:rPr>
          <w:rFonts w:ascii="Arial" w:hAnsi="Arial" w:cs="Arial"/>
          <w:sz w:val="24"/>
          <w:szCs w:val="24"/>
          <w:lang w:val="en-US"/>
        </w:rPr>
        <w:t>“</w:t>
      </w:r>
      <w:r w:rsidR="00C34B4E" w:rsidRPr="007A69BE">
        <w:rPr>
          <w:rFonts w:ascii="Arial" w:hAnsi="Arial" w:cs="Arial"/>
          <w:sz w:val="24"/>
          <w:szCs w:val="24"/>
          <w:lang w:val="en-US"/>
        </w:rPr>
        <w:t>tap, pay, done.</w:t>
      </w:r>
      <w:r w:rsidR="00E10EB5" w:rsidRPr="007A69BE">
        <w:rPr>
          <w:rFonts w:ascii="Arial" w:hAnsi="Arial" w:cs="Arial"/>
          <w:sz w:val="24"/>
          <w:szCs w:val="24"/>
          <w:lang w:val="en-US"/>
        </w:rPr>
        <w:t>”</w:t>
      </w:r>
      <w:r w:rsidR="00536DBC">
        <w:rPr>
          <w:rFonts w:ascii="Arial" w:hAnsi="Arial" w:cs="Arial"/>
          <w:sz w:val="24"/>
          <w:szCs w:val="24"/>
          <w:vertAlign w:val="superscript"/>
          <w:lang w:val="en-US"/>
        </w:rPr>
        <w:t>5</w:t>
      </w:r>
      <w:r w:rsidR="00535EBB" w:rsidRPr="00535EBB">
        <w:rPr>
          <w:rStyle w:val="FootnoteReference"/>
          <w:rFonts w:ascii="Arial" w:hAnsi="Arial" w:cs="Arial"/>
          <w:sz w:val="24"/>
          <w:szCs w:val="24"/>
          <w:lang w:val="en-US"/>
        </w:rPr>
        <w:t xml:space="preserve"> </w:t>
      </w:r>
      <w:r w:rsidR="00017482" w:rsidRPr="007A69BE">
        <w:rPr>
          <w:rFonts w:ascii="Arial" w:hAnsi="Arial" w:cs="Arial"/>
          <w:sz w:val="24"/>
          <w:szCs w:val="24"/>
          <w:lang w:val="en-US"/>
        </w:rPr>
        <w:t xml:space="preserve">Google’s </w:t>
      </w:r>
      <w:r w:rsidR="00C34B4E" w:rsidRPr="007A69BE">
        <w:rPr>
          <w:rFonts w:ascii="Arial" w:hAnsi="Arial" w:cs="Arial"/>
          <w:sz w:val="24"/>
          <w:szCs w:val="24"/>
          <w:lang w:val="en-US"/>
        </w:rPr>
        <w:t>Now on Tap</w:t>
      </w:r>
      <w:r w:rsidR="00E10EB5" w:rsidRPr="007A69BE">
        <w:rPr>
          <w:rFonts w:ascii="Arial" w:hAnsi="Arial" w:cs="Arial"/>
          <w:sz w:val="24"/>
          <w:szCs w:val="24"/>
          <w:lang w:val="en-US"/>
        </w:rPr>
        <w:t xml:space="preserve"> feature</w:t>
      </w:r>
      <w:r w:rsidR="00C34B4E" w:rsidRPr="007A69BE">
        <w:rPr>
          <w:rFonts w:ascii="Arial" w:hAnsi="Arial" w:cs="Arial"/>
          <w:sz w:val="24"/>
          <w:szCs w:val="24"/>
          <w:lang w:val="en-US"/>
        </w:rPr>
        <w:t xml:space="preserve"> </w:t>
      </w:r>
      <w:r w:rsidR="008F2245">
        <w:rPr>
          <w:rFonts w:ascii="Arial" w:hAnsi="Arial" w:cs="Arial"/>
          <w:sz w:val="24"/>
          <w:szCs w:val="24"/>
          <w:lang w:val="en-US"/>
        </w:rPr>
        <w:t xml:space="preserve">also </w:t>
      </w:r>
      <w:r w:rsidR="00C34B4E" w:rsidRPr="007A69BE">
        <w:rPr>
          <w:rFonts w:ascii="Arial" w:hAnsi="Arial" w:cs="Arial"/>
          <w:sz w:val="24"/>
          <w:szCs w:val="24"/>
          <w:lang w:val="en-US"/>
        </w:rPr>
        <w:t xml:space="preserve">intuitively provides </w:t>
      </w:r>
      <w:r w:rsidR="00E10EB5" w:rsidRPr="007A69BE">
        <w:rPr>
          <w:rFonts w:ascii="Arial" w:hAnsi="Arial" w:cs="Arial"/>
          <w:sz w:val="24"/>
          <w:szCs w:val="24"/>
          <w:lang w:val="en-US"/>
        </w:rPr>
        <w:t xml:space="preserve">contextual </w:t>
      </w:r>
      <w:r w:rsidR="00C34B4E" w:rsidRPr="007A69BE">
        <w:rPr>
          <w:rFonts w:ascii="Arial" w:hAnsi="Arial" w:cs="Arial"/>
          <w:sz w:val="24"/>
          <w:szCs w:val="24"/>
          <w:lang w:val="en-US"/>
        </w:rPr>
        <w:t>information about whatever is on your screen</w:t>
      </w:r>
      <w:r w:rsidR="008F2245">
        <w:rPr>
          <w:rFonts w:ascii="Arial" w:hAnsi="Arial" w:cs="Arial"/>
          <w:sz w:val="24"/>
          <w:szCs w:val="24"/>
          <w:lang w:val="en-US"/>
        </w:rPr>
        <w:t xml:space="preserve"> </w:t>
      </w:r>
      <w:r w:rsidR="00871D6E">
        <w:rPr>
          <w:rFonts w:ascii="Arial" w:hAnsi="Arial" w:cs="Arial"/>
          <w:sz w:val="24"/>
          <w:szCs w:val="24"/>
          <w:lang w:val="en-US"/>
        </w:rPr>
        <w:t xml:space="preserve">– </w:t>
      </w:r>
      <w:r w:rsidR="008F2245">
        <w:rPr>
          <w:rFonts w:ascii="Arial" w:hAnsi="Arial" w:cs="Arial"/>
          <w:sz w:val="24"/>
          <w:szCs w:val="24"/>
          <w:lang w:val="en-US"/>
        </w:rPr>
        <w:t>l</w:t>
      </w:r>
      <w:r w:rsidR="00C34B4E" w:rsidRPr="007A69BE">
        <w:rPr>
          <w:rFonts w:ascii="Arial" w:hAnsi="Arial" w:cs="Arial"/>
          <w:sz w:val="24"/>
          <w:szCs w:val="24"/>
          <w:lang w:val="en-US"/>
        </w:rPr>
        <w:t>ook up reviews for a movie from a text, hear a song mentioned in a blog post, or book seats at a restaurant from an email</w:t>
      </w:r>
      <w:r w:rsidR="00E10EB5" w:rsidRPr="007A69BE">
        <w:rPr>
          <w:rFonts w:ascii="Arial" w:hAnsi="Arial" w:cs="Arial"/>
          <w:sz w:val="24"/>
          <w:szCs w:val="24"/>
          <w:lang w:val="en-US"/>
        </w:rPr>
        <w:t>, all at the press of the home button.</w:t>
      </w:r>
    </w:p>
    <w:p w14:paraId="6865617C" w14:textId="77777777" w:rsidR="00C34B4E" w:rsidRPr="007A69BE" w:rsidRDefault="00C34B4E" w:rsidP="00C34B4E">
      <w:pPr>
        <w:spacing w:line="360" w:lineRule="auto"/>
        <w:rPr>
          <w:rFonts w:ascii="Arial" w:hAnsi="Arial" w:cs="Arial"/>
          <w:sz w:val="24"/>
          <w:szCs w:val="24"/>
          <w:lang w:val="en-US"/>
        </w:rPr>
      </w:pPr>
    </w:p>
    <w:p w14:paraId="399C1F63" w14:textId="2D79CC7A" w:rsidR="00E10EB5" w:rsidRDefault="00E10EB5" w:rsidP="00C34B4E">
      <w:pPr>
        <w:spacing w:line="360" w:lineRule="auto"/>
        <w:rPr>
          <w:rFonts w:ascii="Arial" w:hAnsi="Arial" w:cs="Arial"/>
          <w:sz w:val="24"/>
          <w:szCs w:val="24"/>
          <w:lang w:val="en-US"/>
        </w:rPr>
      </w:pPr>
      <w:r w:rsidRPr="007A69BE">
        <w:rPr>
          <w:rFonts w:ascii="Arial" w:hAnsi="Arial" w:cs="Arial"/>
          <w:sz w:val="24"/>
          <w:szCs w:val="24"/>
          <w:lang w:val="en-US"/>
        </w:rPr>
        <w:t xml:space="preserve">With so many new features, the </w:t>
      </w:r>
      <w:r w:rsidR="00C34B4E" w:rsidRPr="007A69BE">
        <w:rPr>
          <w:rFonts w:ascii="Arial" w:hAnsi="Arial" w:cs="Arial"/>
          <w:sz w:val="24"/>
          <w:szCs w:val="24"/>
          <w:lang w:val="en-US"/>
        </w:rPr>
        <w:t xml:space="preserve">HTC One A9 </w:t>
      </w:r>
      <w:r w:rsidR="008F2245">
        <w:rPr>
          <w:rFonts w:ascii="Arial" w:hAnsi="Arial" w:cs="Arial"/>
          <w:sz w:val="24"/>
          <w:szCs w:val="24"/>
          <w:lang w:val="en-US"/>
        </w:rPr>
        <w:t xml:space="preserve">has </w:t>
      </w:r>
      <w:r w:rsidR="00C13E3C">
        <w:rPr>
          <w:rFonts w:ascii="Arial" w:hAnsi="Arial" w:cs="Arial"/>
          <w:sz w:val="24"/>
          <w:szCs w:val="24"/>
          <w:lang w:val="en-US"/>
        </w:rPr>
        <w:t xml:space="preserve">also </w:t>
      </w:r>
      <w:r w:rsidR="008F2245">
        <w:rPr>
          <w:rFonts w:ascii="Arial" w:hAnsi="Arial" w:cs="Arial"/>
          <w:sz w:val="24"/>
          <w:szCs w:val="24"/>
          <w:lang w:val="en-US"/>
        </w:rPr>
        <w:t>been designed with</w:t>
      </w:r>
      <w:r w:rsidR="00C34B4E" w:rsidRPr="007A69BE">
        <w:rPr>
          <w:rFonts w:ascii="Arial" w:hAnsi="Arial" w:cs="Arial"/>
          <w:sz w:val="24"/>
          <w:szCs w:val="24"/>
          <w:lang w:val="en-US"/>
        </w:rPr>
        <w:t xml:space="preserve"> all new power</w:t>
      </w:r>
      <w:r w:rsidRPr="007A69BE">
        <w:rPr>
          <w:rFonts w:ascii="Arial" w:hAnsi="Arial" w:cs="Arial"/>
          <w:sz w:val="24"/>
          <w:szCs w:val="24"/>
          <w:lang w:val="en-US"/>
        </w:rPr>
        <w:t>-</w:t>
      </w:r>
      <w:r w:rsidR="00C34B4E" w:rsidRPr="007A69BE">
        <w:rPr>
          <w:rFonts w:ascii="Arial" w:hAnsi="Arial" w:cs="Arial"/>
          <w:sz w:val="24"/>
          <w:szCs w:val="24"/>
          <w:lang w:val="en-US"/>
        </w:rPr>
        <w:t xml:space="preserve">saving </w:t>
      </w:r>
      <w:r w:rsidRPr="007A69BE">
        <w:rPr>
          <w:rFonts w:ascii="Arial" w:hAnsi="Arial" w:cs="Arial"/>
          <w:sz w:val="24"/>
          <w:szCs w:val="24"/>
          <w:lang w:val="en-US"/>
        </w:rPr>
        <w:t xml:space="preserve">capabilities </w:t>
      </w:r>
      <w:r w:rsidR="00C34B4E" w:rsidRPr="007A69BE">
        <w:rPr>
          <w:rFonts w:ascii="Arial" w:hAnsi="Arial" w:cs="Arial"/>
          <w:sz w:val="24"/>
          <w:szCs w:val="24"/>
          <w:lang w:val="en-US"/>
        </w:rPr>
        <w:t>to maximi</w:t>
      </w:r>
      <w:r w:rsidRPr="007A69BE">
        <w:rPr>
          <w:rFonts w:ascii="Arial" w:hAnsi="Arial" w:cs="Arial"/>
          <w:sz w:val="24"/>
          <w:szCs w:val="24"/>
          <w:lang w:val="en-US"/>
        </w:rPr>
        <w:t>z</w:t>
      </w:r>
      <w:r w:rsidR="00C34B4E" w:rsidRPr="007A69BE">
        <w:rPr>
          <w:rFonts w:ascii="Arial" w:hAnsi="Arial" w:cs="Arial"/>
          <w:sz w:val="24"/>
          <w:szCs w:val="24"/>
          <w:lang w:val="en-US"/>
        </w:rPr>
        <w:t xml:space="preserve">e battery life. Doze automatically turns off power hungry applications when your phone is left idle, </w:t>
      </w:r>
      <w:r w:rsidR="00375EDC" w:rsidRPr="007A69BE">
        <w:rPr>
          <w:rFonts w:ascii="Arial" w:hAnsi="Arial" w:cs="Arial"/>
          <w:sz w:val="24"/>
          <w:szCs w:val="24"/>
          <w:lang w:val="en-US"/>
        </w:rPr>
        <w:t xml:space="preserve">such as </w:t>
      </w:r>
      <w:r w:rsidR="00C34B4E" w:rsidRPr="007A69BE">
        <w:rPr>
          <w:rFonts w:ascii="Arial" w:hAnsi="Arial" w:cs="Arial"/>
          <w:sz w:val="24"/>
          <w:szCs w:val="24"/>
          <w:lang w:val="en-US"/>
        </w:rPr>
        <w:t>when charging overnight, while App Standby knows when an app open in the background isn’t being used and shuts it down until you need it again.</w:t>
      </w:r>
      <w:r w:rsidRPr="007A69BE">
        <w:rPr>
          <w:rFonts w:ascii="Arial" w:hAnsi="Arial" w:cs="Arial"/>
          <w:sz w:val="24"/>
          <w:szCs w:val="24"/>
          <w:lang w:val="en-US"/>
        </w:rPr>
        <w:t xml:space="preserve"> In addition, the phone’s new processor, AMOLED screen and </w:t>
      </w:r>
      <w:r w:rsidR="00567E52" w:rsidRPr="007A69BE">
        <w:rPr>
          <w:rFonts w:ascii="Arial" w:hAnsi="Arial" w:cs="Arial"/>
          <w:sz w:val="24"/>
          <w:szCs w:val="24"/>
          <w:lang w:val="en-US"/>
        </w:rPr>
        <w:t>support for the optional HTC Rapid Charger 2.0</w:t>
      </w:r>
      <w:r w:rsidR="00535EBB">
        <w:rPr>
          <w:rFonts w:ascii="Arial" w:hAnsi="Arial" w:cs="Arial"/>
          <w:sz w:val="24"/>
          <w:szCs w:val="24"/>
          <w:lang w:val="en-US"/>
        </w:rPr>
        <w:t>,</w:t>
      </w:r>
      <w:r w:rsidR="00567E52" w:rsidRPr="007A69BE">
        <w:rPr>
          <w:rFonts w:ascii="Arial" w:hAnsi="Arial" w:cs="Arial"/>
          <w:sz w:val="24"/>
          <w:szCs w:val="24"/>
          <w:lang w:val="en-US"/>
        </w:rPr>
        <w:t xml:space="preserve"> for</w:t>
      </w:r>
      <w:r w:rsidR="005A1415">
        <w:rPr>
          <w:rFonts w:ascii="Arial" w:hAnsi="Arial" w:cs="Arial"/>
          <w:sz w:val="24"/>
          <w:szCs w:val="24"/>
          <w:lang w:val="en-US"/>
        </w:rPr>
        <w:t xml:space="preserve"> up to</w:t>
      </w:r>
      <w:r w:rsidR="00567E52" w:rsidRPr="007A69BE">
        <w:rPr>
          <w:rFonts w:ascii="Arial" w:hAnsi="Arial" w:cs="Arial"/>
          <w:sz w:val="24"/>
          <w:szCs w:val="24"/>
          <w:lang w:val="en-US"/>
        </w:rPr>
        <w:t xml:space="preserve"> 75% faster charging</w:t>
      </w:r>
      <w:r w:rsidR="00536DBC">
        <w:rPr>
          <w:rFonts w:ascii="Arial" w:hAnsi="Arial" w:cs="Arial"/>
          <w:sz w:val="24"/>
          <w:szCs w:val="24"/>
          <w:vertAlign w:val="superscript"/>
          <w:lang w:val="en-US"/>
        </w:rPr>
        <w:t>6</w:t>
      </w:r>
      <w:r w:rsidR="00567E52" w:rsidRPr="007A69BE">
        <w:rPr>
          <w:rFonts w:ascii="Arial" w:hAnsi="Arial" w:cs="Arial"/>
          <w:sz w:val="24"/>
          <w:szCs w:val="24"/>
          <w:lang w:val="en-US"/>
        </w:rPr>
        <w:t xml:space="preserve"> </w:t>
      </w:r>
      <w:r w:rsidRPr="007A69BE">
        <w:rPr>
          <w:rFonts w:ascii="Arial" w:hAnsi="Arial" w:cs="Arial"/>
          <w:sz w:val="24"/>
          <w:szCs w:val="24"/>
          <w:lang w:val="en-US"/>
        </w:rPr>
        <w:t xml:space="preserve">are all optimized to </w:t>
      </w:r>
      <w:r w:rsidR="00AC43B8">
        <w:rPr>
          <w:rFonts w:ascii="Arial" w:hAnsi="Arial" w:cs="Arial"/>
          <w:sz w:val="24"/>
          <w:szCs w:val="24"/>
          <w:lang w:val="en-US"/>
        </w:rPr>
        <w:t>maximize battery life throughout the day</w:t>
      </w:r>
      <w:r w:rsidR="00536DBC">
        <w:rPr>
          <w:rFonts w:ascii="Arial" w:hAnsi="Arial" w:cs="Arial"/>
          <w:sz w:val="24"/>
          <w:szCs w:val="24"/>
          <w:vertAlign w:val="superscript"/>
          <w:lang w:val="en-US"/>
        </w:rPr>
        <w:t>7</w:t>
      </w:r>
      <w:r w:rsidR="00AC43B8">
        <w:rPr>
          <w:rFonts w:ascii="Arial" w:hAnsi="Arial" w:cs="Arial"/>
          <w:sz w:val="24"/>
          <w:szCs w:val="24"/>
          <w:lang w:val="en-US"/>
        </w:rPr>
        <w:t>.</w:t>
      </w:r>
      <w:r w:rsidR="00535EBB">
        <w:rPr>
          <w:rFonts w:ascii="Arial" w:hAnsi="Arial" w:cs="Arial"/>
          <w:sz w:val="24"/>
          <w:szCs w:val="24"/>
          <w:lang w:val="en-US"/>
        </w:rPr>
        <w:t xml:space="preserve"> In real terms this means, for example, that you can </w:t>
      </w:r>
      <w:r w:rsidR="001F69AE">
        <w:rPr>
          <w:rFonts w:ascii="Arial" w:hAnsi="Arial" w:cs="Arial"/>
          <w:sz w:val="24"/>
          <w:szCs w:val="24"/>
          <w:lang w:val="en-US"/>
        </w:rPr>
        <w:t>play 12 hours of HD video on one charge.</w:t>
      </w:r>
    </w:p>
    <w:p w14:paraId="6B0EE782" w14:textId="77777777" w:rsidR="001F69AE" w:rsidRDefault="001F69AE" w:rsidP="00C34B4E">
      <w:pPr>
        <w:spacing w:line="360" w:lineRule="auto"/>
        <w:rPr>
          <w:rFonts w:ascii="Arial" w:hAnsi="Arial" w:cs="Arial"/>
          <w:b/>
          <w:sz w:val="24"/>
          <w:szCs w:val="24"/>
          <w:lang w:val="en-US"/>
        </w:rPr>
      </w:pPr>
    </w:p>
    <w:p w14:paraId="1459B82D" w14:textId="28F5CEA7" w:rsidR="00C34B4E" w:rsidRPr="007A69BE" w:rsidRDefault="009103B0" w:rsidP="00C34B4E">
      <w:pPr>
        <w:spacing w:line="360" w:lineRule="auto"/>
        <w:rPr>
          <w:rFonts w:ascii="Arial" w:eastAsia="Arial" w:hAnsi="Arial" w:cs="Arial"/>
          <w:sz w:val="24"/>
          <w:szCs w:val="24"/>
          <w:lang w:val="en-US"/>
        </w:rPr>
      </w:pPr>
      <w:r>
        <w:rPr>
          <w:rFonts w:ascii="Arial" w:hAnsi="Arial" w:cs="Arial"/>
          <w:b/>
          <w:sz w:val="24"/>
          <w:szCs w:val="24"/>
          <w:lang w:val="en-US"/>
        </w:rPr>
        <w:t>Performance</w:t>
      </w:r>
      <w:r w:rsidRPr="007A69BE">
        <w:rPr>
          <w:rFonts w:ascii="Arial" w:hAnsi="Arial" w:cs="Arial"/>
          <w:b/>
          <w:sz w:val="24"/>
          <w:szCs w:val="24"/>
          <w:lang w:val="en-US"/>
        </w:rPr>
        <w:t xml:space="preserve"> </w:t>
      </w:r>
      <w:r w:rsidR="00E54D60" w:rsidRPr="007A69BE">
        <w:rPr>
          <w:rFonts w:ascii="Arial" w:hAnsi="Arial" w:cs="Arial"/>
          <w:b/>
          <w:sz w:val="24"/>
          <w:szCs w:val="24"/>
          <w:lang w:val="en-US"/>
        </w:rPr>
        <w:t xml:space="preserve">designed for </w:t>
      </w:r>
      <w:r w:rsidR="00603DFA" w:rsidRPr="007A69BE">
        <w:rPr>
          <w:rFonts w:ascii="Arial" w:hAnsi="Arial" w:cs="Arial"/>
          <w:b/>
          <w:sz w:val="24"/>
          <w:szCs w:val="24"/>
          <w:lang w:val="en-US"/>
        </w:rPr>
        <w:t>the way YOU use your phone</w:t>
      </w:r>
    </w:p>
    <w:p w14:paraId="75F393AF" w14:textId="20AFF3CD" w:rsidR="00E54D60" w:rsidRPr="007A69BE" w:rsidRDefault="008F2245" w:rsidP="00C34B4E">
      <w:pPr>
        <w:spacing w:line="360" w:lineRule="auto"/>
        <w:rPr>
          <w:rFonts w:ascii="Arial" w:eastAsia="Arial" w:hAnsi="Arial" w:cs="Arial"/>
          <w:sz w:val="24"/>
          <w:szCs w:val="24"/>
          <w:lang w:val="en-US"/>
        </w:rPr>
      </w:pPr>
      <w:r>
        <w:rPr>
          <w:rFonts w:ascii="Arial" w:eastAsia="Arial" w:hAnsi="Arial" w:cs="Arial"/>
          <w:sz w:val="24"/>
          <w:szCs w:val="24"/>
          <w:lang w:val="en-US"/>
        </w:rPr>
        <w:t>F</w:t>
      </w:r>
      <w:r w:rsidR="00E10EB5" w:rsidRPr="007A69BE">
        <w:rPr>
          <w:rFonts w:ascii="Arial" w:eastAsia="Arial" w:hAnsi="Arial" w:cs="Arial"/>
          <w:sz w:val="24"/>
          <w:szCs w:val="24"/>
          <w:lang w:val="en-US"/>
        </w:rPr>
        <w:t>eatur</w:t>
      </w:r>
      <w:r>
        <w:rPr>
          <w:rFonts w:ascii="Arial" w:eastAsia="Arial" w:hAnsi="Arial" w:cs="Arial"/>
          <w:sz w:val="24"/>
          <w:szCs w:val="24"/>
          <w:lang w:val="en-US"/>
        </w:rPr>
        <w:t>ing</w:t>
      </w:r>
      <w:r w:rsidR="009103B0">
        <w:rPr>
          <w:rFonts w:ascii="Arial" w:eastAsia="Arial" w:hAnsi="Arial" w:cs="Arial"/>
          <w:sz w:val="24"/>
          <w:szCs w:val="24"/>
          <w:lang w:val="en-US"/>
        </w:rPr>
        <w:t xml:space="preserve"> the newest</w:t>
      </w:r>
      <w:r w:rsidR="00E10EB5" w:rsidRPr="007A69BE">
        <w:rPr>
          <w:rFonts w:ascii="Arial" w:eastAsia="Arial" w:hAnsi="Arial" w:cs="Arial"/>
          <w:sz w:val="24"/>
          <w:szCs w:val="24"/>
          <w:lang w:val="en-US"/>
        </w:rPr>
        <w:t xml:space="preserve"> Qualcomm</w:t>
      </w:r>
      <w:r w:rsidR="009103B0">
        <w:rPr>
          <w:rFonts w:ascii="Arial" w:eastAsia="Arial" w:hAnsi="Arial" w:cs="Arial"/>
          <w:sz w:val="24"/>
          <w:szCs w:val="24"/>
          <w:lang w:val="en-US"/>
        </w:rPr>
        <w:t>®</w:t>
      </w:r>
      <w:r w:rsidR="00E10EB5" w:rsidRPr="007A69BE">
        <w:rPr>
          <w:rFonts w:ascii="Arial" w:eastAsia="Arial" w:hAnsi="Arial" w:cs="Arial"/>
          <w:sz w:val="24"/>
          <w:szCs w:val="24"/>
          <w:lang w:val="en-US"/>
        </w:rPr>
        <w:t xml:space="preserve"> </w:t>
      </w:r>
      <w:r w:rsidR="009103B0">
        <w:rPr>
          <w:rFonts w:ascii="Arial" w:eastAsia="Arial" w:hAnsi="Arial" w:cs="Arial"/>
          <w:sz w:val="24"/>
          <w:szCs w:val="24"/>
          <w:lang w:val="en-US"/>
        </w:rPr>
        <w:t>Snapdragon™ 617</w:t>
      </w:r>
      <w:r w:rsidR="00E10EB5" w:rsidRPr="007A69BE">
        <w:rPr>
          <w:rFonts w:ascii="Arial" w:eastAsia="Arial" w:hAnsi="Arial" w:cs="Arial"/>
          <w:sz w:val="24"/>
          <w:szCs w:val="24"/>
          <w:lang w:val="en-US"/>
        </w:rPr>
        <w:t xml:space="preserve"> </w:t>
      </w:r>
      <w:r w:rsidR="00E54D60" w:rsidRPr="007A69BE">
        <w:rPr>
          <w:rFonts w:ascii="Arial" w:eastAsia="Arial" w:hAnsi="Arial" w:cs="Arial"/>
          <w:sz w:val="24"/>
          <w:szCs w:val="24"/>
          <w:lang w:val="en-US"/>
        </w:rPr>
        <w:t>processor</w:t>
      </w:r>
      <w:r w:rsidR="009103B0">
        <w:rPr>
          <w:rFonts w:ascii="Arial" w:eastAsia="Arial" w:hAnsi="Arial" w:cs="Arial"/>
          <w:sz w:val="24"/>
          <w:szCs w:val="24"/>
          <w:lang w:val="en-US"/>
        </w:rPr>
        <w:t xml:space="preserve"> with integrated X8 LTE and 64-bit </w:t>
      </w:r>
      <w:proofErr w:type="spellStart"/>
      <w:r w:rsidR="009103B0">
        <w:rPr>
          <w:rFonts w:ascii="Arial" w:eastAsia="Arial" w:hAnsi="Arial" w:cs="Arial"/>
          <w:sz w:val="24"/>
          <w:szCs w:val="24"/>
          <w:lang w:val="en-US"/>
        </w:rPr>
        <w:t>octa</w:t>
      </w:r>
      <w:proofErr w:type="spellEnd"/>
      <w:r w:rsidR="009103B0">
        <w:rPr>
          <w:rFonts w:ascii="Arial" w:eastAsia="Arial" w:hAnsi="Arial" w:cs="Arial"/>
          <w:sz w:val="24"/>
          <w:szCs w:val="24"/>
          <w:lang w:val="en-US"/>
        </w:rPr>
        <w:t>-core CPUs</w:t>
      </w:r>
      <w:r>
        <w:rPr>
          <w:rFonts w:ascii="Arial" w:eastAsia="Arial" w:hAnsi="Arial" w:cs="Arial"/>
          <w:sz w:val="24"/>
          <w:szCs w:val="24"/>
          <w:lang w:val="en-US"/>
        </w:rPr>
        <w:t>, the HTC One A9 is d</w:t>
      </w:r>
      <w:r w:rsidR="00E10EB5" w:rsidRPr="007A69BE">
        <w:rPr>
          <w:rFonts w:ascii="Arial" w:eastAsia="Arial" w:hAnsi="Arial" w:cs="Arial"/>
          <w:sz w:val="24"/>
          <w:szCs w:val="24"/>
          <w:lang w:val="en-US"/>
        </w:rPr>
        <w:t>esigned to deliver a perfect balance of powerful performance, fast connectivity and better battery life</w:t>
      </w:r>
      <w:r>
        <w:rPr>
          <w:rFonts w:ascii="Arial" w:eastAsia="Arial" w:hAnsi="Arial" w:cs="Arial"/>
          <w:sz w:val="24"/>
          <w:szCs w:val="24"/>
          <w:lang w:val="en-US"/>
        </w:rPr>
        <w:t>. W</w:t>
      </w:r>
      <w:r w:rsidR="00E26F30" w:rsidRPr="007A69BE">
        <w:rPr>
          <w:rFonts w:ascii="Arial" w:eastAsia="Arial" w:hAnsi="Arial" w:cs="Arial"/>
          <w:sz w:val="24"/>
          <w:szCs w:val="24"/>
          <w:lang w:val="en-US"/>
        </w:rPr>
        <w:t>ith</w:t>
      </w:r>
      <w:r w:rsidR="00E54D60" w:rsidRPr="007A69BE">
        <w:rPr>
          <w:rFonts w:ascii="Arial" w:eastAsia="Arial" w:hAnsi="Arial" w:cs="Arial"/>
          <w:sz w:val="24"/>
          <w:szCs w:val="24"/>
          <w:lang w:val="en-US"/>
        </w:rPr>
        <w:t xml:space="preserve"> support </w:t>
      </w:r>
      <w:r w:rsidR="00E26F30" w:rsidRPr="007A69BE">
        <w:rPr>
          <w:rFonts w:ascii="Arial" w:eastAsia="Arial" w:hAnsi="Arial" w:cs="Arial"/>
          <w:sz w:val="24"/>
          <w:szCs w:val="24"/>
          <w:lang w:val="en-US"/>
        </w:rPr>
        <w:t xml:space="preserve">for </w:t>
      </w:r>
      <w:r w:rsidR="00603DFA" w:rsidRPr="007A69BE">
        <w:rPr>
          <w:rFonts w:ascii="Arial" w:eastAsia="Arial" w:hAnsi="Arial" w:cs="Arial"/>
          <w:sz w:val="24"/>
          <w:szCs w:val="24"/>
          <w:lang w:val="en-US"/>
        </w:rPr>
        <w:t>epic</w:t>
      </w:r>
      <w:r w:rsidR="00E54D60" w:rsidRPr="007A69BE">
        <w:rPr>
          <w:rFonts w:ascii="Arial" w:eastAsia="Arial" w:hAnsi="Arial" w:cs="Arial"/>
          <w:sz w:val="24"/>
          <w:szCs w:val="24"/>
          <w:lang w:val="en-US"/>
        </w:rPr>
        <w:t xml:space="preserve"> </w:t>
      </w:r>
      <w:r w:rsidR="009103B0">
        <w:rPr>
          <w:rFonts w:ascii="Arial" w:eastAsia="Arial" w:hAnsi="Arial" w:cs="Arial"/>
          <w:sz w:val="24"/>
          <w:szCs w:val="24"/>
          <w:lang w:val="en-US"/>
        </w:rPr>
        <w:t>LTE</w:t>
      </w:r>
      <w:r w:rsidR="009103B0" w:rsidRPr="007A69BE">
        <w:rPr>
          <w:rFonts w:ascii="Arial" w:eastAsia="Arial" w:hAnsi="Arial" w:cs="Arial"/>
          <w:sz w:val="24"/>
          <w:szCs w:val="24"/>
          <w:lang w:val="en-US"/>
        </w:rPr>
        <w:t xml:space="preserve"> </w:t>
      </w:r>
      <w:r w:rsidR="00E54D60" w:rsidRPr="007A69BE">
        <w:rPr>
          <w:rFonts w:ascii="Arial" w:eastAsia="Arial" w:hAnsi="Arial" w:cs="Arial"/>
          <w:sz w:val="24"/>
          <w:szCs w:val="24"/>
          <w:lang w:val="en-US"/>
        </w:rPr>
        <w:t>wireless speeds through</w:t>
      </w:r>
      <w:r w:rsidR="00603DFA" w:rsidRPr="007A69BE">
        <w:rPr>
          <w:rFonts w:ascii="Arial" w:eastAsia="Arial" w:hAnsi="Arial" w:cs="Arial"/>
          <w:sz w:val="24"/>
          <w:szCs w:val="24"/>
          <w:lang w:val="en-US"/>
        </w:rPr>
        <w:t xml:space="preserve"> </w:t>
      </w:r>
      <w:r w:rsidR="009103B0">
        <w:rPr>
          <w:rFonts w:ascii="Arial" w:eastAsia="Arial" w:hAnsi="Arial" w:cs="Arial"/>
          <w:sz w:val="24"/>
          <w:szCs w:val="24"/>
          <w:lang w:val="en-US"/>
        </w:rPr>
        <w:t xml:space="preserve">next-generation </w:t>
      </w:r>
      <w:r w:rsidR="00603DFA" w:rsidRPr="007A69BE">
        <w:rPr>
          <w:rFonts w:ascii="Arial" w:eastAsia="Arial" w:hAnsi="Arial" w:cs="Arial"/>
          <w:sz w:val="24"/>
          <w:szCs w:val="24"/>
          <w:lang w:val="en-US"/>
        </w:rPr>
        <w:t>carrier aggregation technology</w:t>
      </w:r>
      <w:r w:rsidR="001A25BE">
        <w:rPr>
          <w:rFonts w:ascii="Arial" w:eastAsia="Arial" w:hAnsi="Arial" w:cs="Arial"/>
          <w:sz w:val="24"/>
          <w:szCs w:val="24"/>
          <w:lang w:val="en-US"/>
        </w:rPr>
        <w:t xml:space="preserve">, it delivers </w:t>
      </w:r>
      <w:r w:rsidR="00603DFA" w:rsidRPr="007A69BE">
        <w:rPr>
          <w:rFonts w:ascii="Arial" w:eastAsia="Arial" w:hAnsi="Arial" w:cs="Arial"/>
          <w:sz w:val="24"/>
          <w:szCs w:val="24"/>
          <w:lang w:val="en-US"/>
        </w:rPr>
        <w:t>more high-definition streaming videos, more pulse-pounding high-resolution audio and more storage in the cloud to hold everything your heart desires.</w:t>
      </w:r>
      <w:r w:rsidR="008924EC">
        <w:rPr>
          <w:rFonts w:ascii="Arial" w:eastAsia="Arial" w:hAnsi="Arial" w:cs="Arial"/>
          <w:sz w:val="24"/>
          <w:szCs w:val="24"/>
          <w:lang w:val="en-US"/>
        </w:rPr>
        <w:t xml:space="preserve"> </w:t>
      </w:r>
      <w:r w:rsidR="00645E7C">
        <w:rPr>
          <w:rFonts w:ascii="Arial" w:eastAsia="Arial" w:hAnsi="Arial" w:cs="Arial"/>
          <w:sz w:val="24"/>
          <w:szCs w:val="24"/>
          <w:lang w:val="en-US"/>
        </w:rPr>
        <w:t xml:space="preserve">The phone is available in 16 GB configuration, in the Nordics, </w:t>
      </w:r>
      <w:r w:rsidR="005401C6">
        <w:rPr>
          <w:rFonts w:ascii="Arial" w:eastAsia="Arial" w:hAnsi="Arial" w:cs="Arial"/>
          <w:sz w:val="24"/>
          <w:szCs w:val="24"/>
          <w:lang w:val="en-US"/>
        </w:rPr>
        <w:t xml:space="preserve">and features expandable memory, supporting up to </w:t>
      </w:r>
      <w:r w:rsidR="00E54D60" w:rsidRPr="007A69BE">
        <w:rPr>
          <w:rFonts w:ascii="Arial" w:eastAsia="Arial" w:hAnsi="Arial" w:cs="Arial"/>
          <w:sz w:val="24"/>
          <w:szCs w:val="24"/>
          <w:lang w:val="en-US"/>
        </w:rPr>
        <w:t>2TB</w:t>
      </w:r>
      <w:r w:rsidR="005401C6">
        <w:rPr>
          <w:rFonts w:ascii="Arial" w:eastAsia="Arial" w:hAnsi="Arial" w:cs="Arial"/>
          <w:sz w:val="24"/>
          <w:szCs w:val="24"/>
          <w:lang w:val="en-US"/>
        </w:rPr>
        <w:t xml:space="preserve"> in SD card storage</w:t>
      </w:r>
      <w:r w:rsidR="00E54D60" w:rsidRPr="007A69BE">
        <w:rPr>
          <w:rFonts w:ascii="Arial" w:eastAsia="Arial" w:hAnsi="Arial" w:cs="Arial"/>
          <w:sz w:val="24"/>
          <w:szCs w:val="24"/>
          <w:lang w:val="en-US"/>
        </w:rPr>
        <w:t xml:space="preserve">, </w:t>
      </w:r>
      <w:r w:rsidR="005401C6">
        <w:rPr>
          <w:rFonts w:ascii="Arial" w:eastAsia="Arial" w:hAnsi="Arial" w:cs="Arial"/>
          <w:sz w:val="24"/>
          <w:szCs w:val="24"/>
          <w:lang w:val="en-US"/>
        </w:rPr>
        <w:t xml:space="preserve">perfect for </w:t>
      </w:r>
      <w:r w:rsidR="00E54D60" w:rsidRPr="007A69BE">
        <w:rPr>
          <w:rFonts w:ascii="Arial" w:eastAsia="Arial" w:hAnsi="Arial" w:cs="Arial"/>
          <w:sz w:val="24"/>
          <w:szCs w:val="24"/>
          <w:lang w:val="en-US"/>
        </w:rPr>
        <w:t>stor</w:t>
      </w:r>
      <w:r w:rsidR="005401C6">
        <w:rPr>
          <w:rFonts w:ascii="Arial" w:eastAsia="Arial" w:hAnsi="Arial" w:cs="Arial"/>
          <w:sz w:val="24"/>
          <w:szCs w:val="24"/>
          <w:lang w:val="en-US"/>
        </w:rPr>
        <w:t>ing</w:t>
      </w:r>
      <w:r w:rsidR="00E54D60" w:rsidRPr="007A69BE">
        <w:rPr>
          <w:rFonts w:ascii="Arial" w:eastAsia="Arial" w:hAnsi="Arial" w:cs="Arial"/>
          <w:sz w:val="24"/>
          <w:szCs w:val="24"/>
          <w:lang w:val="en-US"/>
        </w:rPr>
        <w:t xml:space="preserve"> all your apps, games, photos, music and videos. </w:t>
      </w:r>
    </w:p>
    <w:p w14:paraId="0F1083E6" w14:textId="77777777" w:rsidR="00676720" w:rsidRPr="007A69BE" w:rsidRDefault="00676720" w:rsidP="00C34B4E">
      <w:pPr>
        <w:spacing w:line="360" w:lineRule="auto"/>
        <w:rPr>
          <w:rFonts w:ascii="Arial" w:eastAsia="Arial" w:hAnsi="Arial" w:cs="Arial"/>
          <w:sz w:val="24"/>
          <w:szCs w:val="24"/>
          <w:lang w:val="en-US"/>
        </w:rPr>
      </w:pPr>
    </w:p>
    <w:p w14:paraId="6E930CB7" w14:textId="7AAE270C" w:rsidR="00B622DD" w:rsidRPr="007A69BE" w:rsidRDefault="001A25BE" w:rsidP="00C34B4E">
      <w:pPr>
        <w:spacing w:line="360" w:lineRule="auto"/>
        <w:rPr>
          <w:rFonts w:ascii="Arial" w:eastAsia="Arial" w:hAnsi="Arial" w:cs="Arial"/>
          <w:sz w:val="24"/>
          <w:szCs w:val="24"/>
          <w:lang w:val="en-US"/>
        </w:rPr>
      </w:pPr>
      <w:r>
        <w:rPr>
          <w:rFonts w:ascii="Arial" w:eastAsia="Arial" w:hAnsi="Arial" w:cs="Arial"/>
          <w:sz w:val="24"/>
          <w:szCs w:val="24"/>
          <w:lang w:val="en-US"/>
        </w:rPr>
        <w:t>To p</w:t>
      </w:r>
      <w:r w:rsidR="00676720" w:rsidRPr="007A69BE">
        <w:rPr>
          <w:rFonts w:ascii="Arial" w:eastAsia="Arial" w:hAnsi="Arial" w:cs="Arial"/>
          <w:sz w:val="24"/>
          <w:szCs w:val="24"/>
          <w:lang w:val="en-US"/>
        </w:rPr>
        <w:t>rotect your smartphone</w:t>
      </w:r>
      <w:r>
        <w:rPr>
          <w:rFonts w:ascii="Arial" w:eastAsia="Arial" w:hAnsi="Arial" w:cs="Arial"/>
          <w:sz w:val="24"/>
          <w:szCs w:val="24"/>
          <w:lang w:val="en-US"/>
        </w:rPr>
        <w:t>, pair it with</w:t>
      </w:r>
      <w:r w:rsidR="00676720" w:rsidRPr="007A69BE">
        <w:rPr>
          <w:rFonts w:ascii="Arial" w:eastAsia="Arial" w:hAnsi="Arial" w:cs="Arial"/>
          <w:sz w:val="24"/>
          <w:szCs w:val="24"/>
          <w:lang w:val="en-US"/>
        </w:rPr>
        <w:t xml:space="preserve"> the </w:t>
      </w:r>
      <w:r w:rsidR="00B622DD" w:rsidRPr="007A69BE">
        <w:rPr>
          <w:rFonts w:ascii="Arial" w:eastAsia="Arial" w:hAnsi="Arial" w:cs="Arial"/>
          <w:sz w:val="24"/>
          <w:szCs w:val="24"/>
          <w:lang w:val="en-US"/>
        </w:rPr>
        <w:t>HTC Dot View™</w:t>
      </w:r>
      <w:r w:rsidR="00354433">
        <w:rPr>
          <w:rFonts w:ascii="Arial" w:eastAsia="Arial" w:hAnsi="Arial" w:cs="Arial"/>
          <w:sz w:val="24"/>
          <w:szCs w:val="24"/>
          <w:lang w:val="en-US"/>
        </w:rPr>
        <w:t xml:space="preserve"> </w:t>
      </w:r>
      <w:r w:rsidR="006A6AB9">
        <w:rPr>
          <w:rFonts w:ascii="Arial" w:eastAsia="Arial" w:hAnsi="Arial" w:cs="Arial"/>
          <w:sz w:val="24"/>
          <w:szCs w:val="24"/>
          <w:lang w:val="en-US"/>
        </w:rPr>
        <w:t xml:space="preserve">II </w:t>
      </w:r>
      <w:r w:rsidR="00B622DD" w:rsidRPr="007A69BE">
        <w:rPr>
          <w:rFonts w:ascii="Arial" w:eastAsia="Arial" w:hAnsi="Arial" w:cs="Arial"/>
          <w:sz w:val="24"/>
          <w:szCs w:val="24"/>
          <w:lang w:val="en-US"/>
        </w:rPr>
        <w:t xml:space="preserve">case, available in </w:t>
      </w:r>
      <w:r w:rsidR="006A6AB9">
        <w:rPr>
          <w:rFonts w:ascii="Arial" w:eastAsia="Arial" w:hAnsi="Arial" w:cs="Arial"/>
          <w:sz w:val="24"/>
          <w:szCs w:val="24"/>
          <w:lang w:val="en-US"/>
        </w:rPr>
        <w:t>Obsidian, Deep Garnet, Sea Coral and Turquoise Blue</w:t>
      </w:r>
      <w:r w:rsidR="00B622DD" w:rsidRPr="007A69BE">
        <w:rPr>
          <w:rFonts w:ascii="Arial" w:eastAsia="Arial" w:hAnsi="Arial" w:cs="Arial"/>
          <w:sz w:val="24"/>
          <w:szCs w:val="24"/>
          <w:lang w:val="en-US"/>
        </w:rPr>
        <w:t xml:space="preserve">. </w:t>
      </w:r>
      <w:r>
        <w:rPr>
          <w:rFonts w:ascii="Arial" w:eastAsia="Arial" w:hAnsi="Arial" w:cs="Arial"/>
          <w:sz w:val="24"/>
          <w:szCs w:val="24"/>
          <w:lang w:val="en-US"/>
        </w:rPr>
        <w:t>Its</w:t>
      </w:r>
      <w:r w:rsidR="00B622DD" w:rsidRPr="007A69BE">
        <w:rPr>
          <w:rFonts w:ascii="Arial" w:eastAsia="Arial" w:hAnsi="Arial" w:cs="Arial"/>
          <w:sz w:val="24"/>
          <w:szCs w:val="24"/>
          <w:lang w:val="en-US"/>
        </w:rPr>
        <w:t xml:space="preserve"> retro-inspired dot matrix cover reveals instant notifications, weather updates, caller ID and more, even while closed, and simple gesture controls </w:t>
      </w:r>
      <w:r>
        <w:rPr>
          <w:rFonts w:ascii="Arial" w:eastAsia="Arial" w:hAnsi="Arial" w:cs="Arial"/>
          <w:sz w:val="24"/>
          <w:szCs w:val="24"/>
          <w:lang w:val="en-US"/>
        </w:rPr>
        <w:t>bring</w:t>
      </w:r>
      <w:r w:rsidR="00B622DD" w:rsidRPr="007A69BE">
        <w:rPr>
          <w:rFonts w:ascii="Arial" w:eastAsia="Arial" w:hAnsi="Arial" w:cs="Arial"/>
          <w:sz w:val="24"/>
          <w:szCs w:val="24"/>
          <w:lang w:val="en-US"/>
        </w:rPr>
        <w:t xml:space="preserve"> music, flashlight, radio and voice recording tools closer than ever.</w:t>
      </w:r>
    </w:p>
    <w:p w14:paraId="7AEC7385" w14:textId="77777777" w:rsidR="00B622DD" w:rsidRPr="007A69BE" w:rsidRDefault="00B622DD" w:rsidP="00C34B4E">
      <w:pPr>
        <w:spacing w:line="360" w:lineRule="auto"/>
        <w:rPr>
          <w:rFonts w:ascii="Arial" w:eastAsia="Arial" w:hAnsi="Arial" w:cs="Arial"/>
          <w:sz w:val="24"/>
          <w:szCs w:val="24"/>
          <w:lang w:val="en-US"/>
        </w:rPr>
      </w:pPr>
    </w:p>
    <w:p w14:paraId="569BEF2C" w14:textId="494FD604" w:rsidR="00C34B4E" w:rsidRDefault="00C34B4E" w:rsidP="00C34B4E">
      <w:pPr>
        <w:spacing w:line="360" w:lineRule="auto"/>
        <w:rPr>
          <w:rFonts w:ascii="Arial" w:hAnsi="Arial" w:cs="Arial"/>
          <w:sz w:val="24"/>
          <w:szCs w:val="24"/>
          <w:lang w:val="en-US"/>
        </w:rPr>
      </w:pPr>
      <w:r w:rsidRPr="007A69BE">
        <w:rPr>
          <w:rFonts w:ascii="Arial" w:hAnsi="Arial" w:cs="Arial"/>
          <w:sz w:val="24"/>
          <w:szCs w:val="24"/>
          <w:lang w:val="en-US"/>
        </w:rPr>
        <w:t xml:space="preserve">The HTC One </w:t>
      </w:r>
      <w:r w:rsidR="00E54D60" w:rsidRPr="007A69BE">
        <w:rPr>
          <w:rFonts w:ascii="Arial" w:hAnsi="Arial" w:cs="Arial"/>
          <w:sz w:val="24"/>
          <w:szCs w:val="24"/>
          <w:lang w:val="en-US"/>
        </w:rPr>
        <w:t>A</w:t>
      </w:r>
      <w:r w:rsidR="00567E52" w:rsidRPr="007A69BE">
        <w:rPr>
          <w:rFonts w:ascii="Arial" w:hAnsi="Arial" w:cs="Arial"/>
          <w:sz w:val="24"/>
          <w:szCs w:val="24"/>
          <w:lang w:val="en-US"/>
        </w:rPr>
        <w:t xml:space="preserve">9 and accessories </w:t>
      </w:r>
      <w:r w:rsidRPr="007A69BE">
        <w:rPr>
          <w:rFonts w:ascii="Arial" w:hAnsi="Arial" w:cs="Arial"/>
          <w:sz w:val="24"/>
          <w:szCs w:val="24"/>
          <w:lang w:val="en-US"/>
        </w:rPr>
        <w:t xml:space="preserve">will be available </w:t>
      </w:r>
      <w:r w:rsidR="00E54D60" w:rsidRPr="007A69BE">
        <w:rPr>
          <w:rFonts w:ascii="Arial" w:hAnsi="Arial" w:cs="Arial"/>
          <w:sz w:val="24"/>
          <w:szCs w:val="24"/>
          <w:lang w:val="en-US"/>
        </w:rPr>
        <w:t xml:space="preserve">worldwide, both at retailers and at </w:t>
      </w:r>
      <w:hyperlink r:id="rId9" w:history="1">
        <w:r w:rsidR="00E54D60" w:rsidRPr="007A69BE">
          <w:rPr>
            <w:rStyle w:val="Hyperlink"/>
            <w:rFonts w:ascii="Arial" w:hAnsi="Arial" w:cs="Arial"/>
            <w:sz w:val="24"/>
            <w:szCs w:val="24"/>
            <w:lang w:val="en-US"/>
          </w:rPr>
          <w:t>htc.com</w:t>
        </w:r>
      </w:hyperlink>
      <w:r w:rsidR="00E54D60" w:rsidRPr="007A69BE">
        <w:rPr>
          <w:rFonts w:ascii="Arial" w:hAnsi="Arial" w:cs="Arial"/>
          <w:sz w:val="24"/>
          <w:szCs w:val="24"/>
          <w:lang w:val="en-US"/>
        </w:rPr>
        <w:t xml:space="preserve">, beginning November 2015. </w:t>
      </w:r>
      <w:r w:rsidRPr="007A69BE">
        <w:rPr>
          <w:rFonts w:ascii="Arial" w:hAnsi="Arial" w:cs="Arial"/>
          <w:sz w:val="24"/>
          <w:szCs w:val="24"/>
          <w:lang w:val="en-US"/>
        </w:rPr>
        <w:t xml:space="preserve"> </w:t>
      </w:r>
    </w:p>
    <w:p w14:paraId="2D538D05" w14:textId="77777777" w:rsidR="002908C6" w:rsidRDefault="002908C6" w:rsidP="00C34B4E">
      <w:pPr>
        <w:spacing w:line="360" w:lineRule="auto"/>
        <w:rPr>
          <w:rFonts w:ascii="Arial" w:hAnsi="Arial" w:cs="Arial"/>
          <w:sz w:val="24"/>
          <w:szCs w:val="24"/>
          <w:lang w:val="en-US"/>
        </w:rPr>
      </w:pPr>
    </w:p>
    <w:p w14:paraId="7B79808C" w14:textId="77777777" w:rsidR="002908C6" w:rsidRPr="00645E7C" w:rsidRDefault="002908C6" w:rsidP="002908C6">
      <w:pPr>
        <w:spacing w:after="270" w:line="360" w:lineRule="atLeast"/>
        <w:rPr>
          <w:rFonts w:ascii="Arial" w:hAnsi="Arial" w:cs="Arial"/>
          <w:b/>
          <w:sz w:val="24"/>
          <w:szCs w:val="24"/>
          <w:lang w:val="en-US"/>
        </w:rPr>
      </w:pPr>
      <w:r w:rsidRPr="00645E7C">
        <w:rPr>
          <w:rFonts w:ascii="Arial" w:hAnsi="Arial" w:cs="Arial"/>
          <w:b/>
          <w:sz w:val="24"/>
          <w:szCs w:val="24"/>
          <w:lang w:val="en-US"/>
        </w:rPr>
        <w:t>Launch</w:t>
      </w:r>
    </w:p>
    <w:p w14:paraId="53297121" w14:textId="55C3D73B" w:rsidR="002908C6" w:rsidRPr="00645E7C" w:rsidRDefault="002908C6" w:rsidP="002908C6">
      <w:pPr>
        <w:spacing w:after="270" w:line="360" w:lineRule="atLeast"/>
        <w:rPr>
          <w:rFonts w:ascii="Arial" w:hAnsi="Arial" w:cs="Arial"/>
          <w:sz w:val="24"/>
          <w:szCs w:val="24"/>
          <w:lang w:val="en-US"/>
        </w:rPr>
      </w:pPr>
      <w:r w:rsidRPr="00645E7C">
        <w:rPr>
          <w:rFonts w:ascii="Arial" w:hAnsi="Arial" w:cs="Arial"/>
          <w:sz w:val="24"/>
          <w:szCs w:val="24"/>
          <w:lang w:val="en-US"/>
        </w:rPr>
        <w:t>HTC One A9 will be available in Sweden from the 30th of October in Carbon Grey</w:t>
      </w:r>
      <w:r w:rsidR="00D17D39" w:rsidRPr="00645E7C">
        <w:rPr>
          <w:rFonts w:ascii="Arial" w:hAnsi="Arial" w:cs="Arial"/>
          <w:sz w:val="24"/>
          <w:szCs w:val="24"/>
          <w:lang w:val="en-US"/>
        </w:rPr>
        <w:t>. D</w:t>
      </w:r>
      <w:r w:rsidR="00645E7C" w:rsidRPr="00645E7C">
        <w:rPr>
          <w:rFonts w:ascii="Arial" w:hAnsi="Arial" w:cs="Arial"/>
          <w:sz w:val="24"/>
          <w:szCs w:val="24"/>
          <w:lang w:val="en-US"/>
        </w:rPr>
        <w:t>uring the first quarter 2016 the additional colo</w:t>
      </w:r>
      <w:r w:rsidR="00645E7C">
        <w:rPr>
          <w:rFonts w:ascii="Arial" w:hAnsi="Arial" w:cs="Arial"/>
          <w:sz w:val="24"/>
          <w:szCs w:val="24"/>
          <w:lang w:val="en-US"/>
        </w:rPr>
        <w:t>r of Deep Garnet</w:t>
      </w:r>
      <w:r w:rsidR="00645E7C" w:rsidRPr="00645E7C">
        <w:rPr>
          <w:rFonts w:ascii="Arial" w:hAnsi="Arial" w:cs="Arial"/>
          <w:sz w:val="24"/>
          <w:szCs w:val="24"/>
          <w:lang w:val="en-US"/>
        </w:rPr>
        <w:t xml:space="preserve"> Red will be added. The </w:t>
      </w:r>
      <w:r w:rsidR="00645E7C">
        <w:rPr>
          <w:rFonts w:ascii="Arial" w:hAnsi="Arial" w:cs="Arial"/>
          <w:sz w:val="24"/>
          <w:szCs w:val="24"/>
          <w:lang w:val="en-US"/>
        </w:rPr>
        <w:t xml:space="preserve">recommended retail price </w:t>
      </w:r>
      <w:r w:rsidR="00645E7C" w:rsidRPr="00645E7C">
        <w:rPr>
          <w:rFonts w:ascii="Arial" w:hAnsi="Arial" w:cs="Arial"/>
          <w:sz w:val="24"/>
          <w:szCs w:val="24"/>
          <w:lang w:val="en-US"/>
        </w:rPr>
        <w:t xml:space="preserve">is 5990 SEK. </w:t>
      </w:r>
    </w:p>
    <w:p w14:paraId="7955BFD8" w14:textId="77777777" w:rsidR="002908C6" w:rsidRDefault="002908C6" w:rsidP="00C34B4E">
      <w:pPr>
        <w:spacing w:line="360" w:lineRule="auto"/>
        <w:rPr>
          <w:rFonts w:ascii="Arial" w:hAnsi="Arial" w:cs="Arial"/>
          <w:sz w:val="24"/>
          <w:szCs w:val="24"/>
          <w:lang w:val="en-US"/>
        </w:rPr>
      </w:pPr>
    </w:p>
    <w:p w14:paraId="3733504A" w14:textId="77777777" w:rsidR="00C34B4E" w:rsidRPr="007A69BE" w:rsidRDefault="00C34B4E" w:rsidP="00C34B4E">
      <w:pPr>
        <w:spacing w:line="360" w:lineRule="auto"/>
        <w:rPr>
          <w:rFonts w:ascii="Arial" w:hAnsi="Arial" w:cs="Arial"/>
          <w:sz w:val="24"/>
          <w:szCs w:val="24"/>
          <w:lang w:val="en-US"/>
        </w:rPr>
      </w:pPr>
      <w:bookmarkStart w:id="0" w:name="_GoBack"/>
      <w:bookmarkEnd w:id="0"/>
    </w:p>
    <w:p w14:paraId="469BF08A" w14:textId="77777777" w:rsidR="00C34B4E" w:rsidRPr="007A69BE" w:rsidRDefault="00C34B4E" w:rsidP="00C34B4E">
      <w:pPr>
        <w:pStyle w:val="BodyA"/>
        <w:spacing w:line="360" w:lineRule="auto"/>
        <w:jc w:val="center"/>
        <w:rPr>
          <w:rFonts w:ascii="Arial" w:eastAsia="Arial" w:hAnsi="Arial" w:cs="Arial"/>
          <w:color w:val="262626" w:themeColor="text1" w:themeTint="D9"/>
        </w:rPr>
      </w:pPr>
      <w:r w:rsidRPr="007A69BE">
        <w:rPr>
          <w:rFonts w:ascii="Arial" w:hAnsi="Arial" w:cs="Arial"/>
          <w:color w:val="262626" w:themeColor="text1" w:themeTint="D9"/>
        </w:rPr>
        <w:t xml:space="preserve">- Ends - </w:t>
      </w:r>
    </w:p>
    <w:p w14:paraId="6767A6D0" w14:textId="77777777" w:rsidR="00C34B4E" w:rsidRPr="007A69BE" w:rsidRDefault="00C34B4E" w:rsidP="00C34B4E">
      <w:pPr>
        <w:spacing w:line="360" w:lineRule="auto"/>
        <w:rPr>
          <w:rFonts w:ascii="Arial" w:hAnsi="Arial" w:cs="Arial"/>
          <w:sz w:val="24"/>
          <w:szCs w:val="24"/>
          <w:lang w:val="en-US" w:eastAsia="en-GB"/>
        </w:rPr>
      </w:pPr>
    </w:p>
    <w:p w14:paraId="7FE9AE26" w14:textId="77777777" w:rsidR="007A69BE" w:rsidRPr="008924EC" w:rsidRDefault="007A69BE" w:rsidP="007A69BE">
      <w:pPr>
        <w:spacing w:line="360" w:lineRule="auto"/>
        <w:rPr>
          <w:rFonts w:ascii="Arial" w:eastAsia="Times New Roman" w:hAnsi="Arial" w:cs="Arial"/>
          <w:b/>
          <w:color w:val="000000"/>
          <w:sz w:val="20"/>
          <w:lang w:val="en-US" w:eastAsia="en-GB"/>
        </w:rPr>
      </w:pPr>
      <w:r w:rsidRPr="008924EC">
        <w:rPr>
          <w:rFonts w:ascii="Arial" w:eastAsia="Times New Roman" w:hAnsi="Arial" w:cs="Arial"/>
          <w:b/>
          <w:color w:val="000000"/>
          <w:sz w:val="20"/>
          <w:lang w:val="en-US" w:eastAsia="en-GB"/>
        </w:rPr>
        <w:t>Notes to Editors</w:t>
      </w:r>
    </w:p>
    <w:p w14:paraId="103C110A" w14:textId="09F1A0C4" w:rsidR="00857F7A" w:rsidRPr="008924EC" w:rsidRDefault="007A69BE" w:rsidP="007A69BE">
      <w:pPr>
        <w:spacing w:line="360" w:lineRule="auto"/>
        <w:rPr>
          <w:rFonts w:ascii="Arial" w:eastAsia="Times New Roman" w:hAnsi="Arial" w:cs="Arial"/>
          <w:sz w:val="20"/>
          <w:lang w:val="en-US" w:eastAsia="en-GB"/>
        </w:rPr>
      </w:pPr>
      <w:r w:rsidRPr="008924EC">
        <w:rPr>
          <w:rFonts w:ascii="Arial" w:eastAsia="Times New Roman" w:hAnsi="Arial" w:cs="Arial"/>
          <w:sz w:val="20"/>
          <w:lang w:val="en-US" w:eastAsia="en-GB"/>
        </w:rPr>
        <w:t>¹ Available colors vary by market. All references are to color, not actual metals.</w:t>
      </w:r>
    </w:p>
    <w:p w14:paraId="6EFA804E" w14:textId="7F695B7B" w:rsidR="00536DBC" w:rsidRDefault="007A69BE" w:rsidP="007A69BE">
      <w:pPr>
        <w:spacing w:line="360" w:lineRule="auto"/>
        <w:rPr>
          <w:rFonts w:ascii="Arial" w:eastAsia="Times New Roman" w:hAnsi="Arial" w:cs="Arial"/>
          <w:sz w:val="20"/>
          <w:lang w:val="en-US" w:eastAsia="en-GB"/>
        </w:rPr>
      </w:pPr>
      <w:r w:rsidRPr="00857F7A">
        <w:rPr>
          <w:rFonts w:ascii="Arial" w:eastAsia="Times New Roman" w:hAnsi="Arial" w:cs="Arial"/>
          <w:sz w:val="20"/>
          <w:vertAlign w:val="superscript"/>
          <w:lang w:val="en-US" w:eastAsia="en-GB"/>
        </w:rPr>
        <w:t>2</w:t>
      </w:r>
      <w:r w:rsidRPr="00857F7A">
        <w:rPr>
          <w:rFonts w:ascii="Arial" w:eastAsia="Times New Roman" w:hAnsi="Arial" w:cs="Arial"/>
          <w:sz w:val="20"/>
          <w:lang w:val="en-US" w:eastAsia="en-GB"/>
        </w:rPr>
        <w:t xml:space="preserve"> </w:t>
      </w:r>
      <w:r w:rsidR="00857F7A" w:rsidRPr="00857F7A">
        <w:rPr>
          <w:rFonts w:ascii="Arial" w:eastAsia="Times New Roman" w:hAnsi="Arial" w:cs="Arial"/>
          <w:sz w:val="20"/>
          <w:lang w:val="en-US" w:eastAsia="en-GB"/>
        </w:rPr>
        <w:t>The one</w:t>
      </w:r>
      <w:r w:rsidR="000A7196">
        <w:rPr>
          <w:rFonts w:ascii="Arial" w:eastAsia="Times New Roman" w:hAnsi="Arial" w:cs="Arial"/>
          <w:sz w:val="20"/>
          <w:lang w:val="en-US" w:eastAsia="en-GB"/>
        </w:rPr>
        <w:t>-</w:t>
      </w:r>
      <w:r w:rsidR="00857F7A" w:rsidRPr="00857F7A">
        <w:rPr>
          <w:rFonts w:ascii="Arial" w:eastAsia="Times New Roman" w:hAnsi="Arial" w:cs="Arial"/>
          <w:sz w:val="20"/>
          <w:lang w:val="en-US" w:eastAsia="en-GB"/>
        </w:rPr>
        <w:t>button enhance feature is only for images that use RAW capture</w:t>
      </w:r>
      <w:r w:rsidR="00F4788B">
        <w:rPr>
          <w:rFonts w:ascii="Arial" w:eastAsia="Times New Roman" w:hAnsi="Arial" w:cs="Arial"/>
          <w:sz w:val="20"/>
          <w:lang w:val="en-US" w:eastAsia="en-GB"/>
        </w:rPr>
        <w:t>.</w:t>
      </w:r>
    </w:p>
    <w:p w14:paraId="028C26D6" w14:textId="5F1F003E" w:rsidR="00F4788B" w:rsidRDefault="00536DBC" w:rsidP="007A69BE">
      <w:pPr>
        <w:spacing w:line="360" w:lineRule="auto"/>
        <w:rPr>
          <w:rFonts w:ascii="Arial" w:eastAsia="Times New Roman" w:hAnsi="Arial" w:cs="Arial"/>
          <w:sz w:val="20"/>
          <w:lang w:val="en-US" w:eastAsia="en-GB"/>
        </w:rPr>
      </w:pPr>
      <w:proofErr w:type="gramStart"/>
      <w:r w:rsidRPr="00536DBC">
        <w:rPr>
          <w:rFonts w:ascii="Arial" w:eastAsia="Times New Roman" w:hAnsi="Arial" w:cs="Arial"/>
          <w:sz w:val="20"/>
          <w:vertAlign w:val="superscript"/>
          <w:lang w:val="en-US" w:eastAsia="en-GB"/>
        </w:rPr>
        <w:t xml:space="preserve">3 </w:t>
      </w:r>
      <w:r w:rsidR="00F4788B">
        <w:rPr>
          <w:rFonts w:ascii="Arial" w:eastAsia="Times New Roman" w:hAnsi="Arial" w:cs="Arial"/>
          <w:sz w:val="20"/>
          <w:vertAlign w:val="superscript"/>
          <w:lang w:val="en-US" w:eastAsia="en-GB"/>
        </w:rPr>
        <w:t xml:space="preserve"> </w:t>
      </w:r>
      <w:r w:rsidR="00F4788B" w:rsidRPr="008924EC">
        <w:rPr>
          <w:rFonts w:ascii="Arial" w:eastAsia="Times New Roman" w:hAnsi="Arial" w:cs="Arial"/>
          <w:sz w:val="20"/>
          <w:lang w:val="en-US" w:eastAsia="en-GB"/>
        </w:rPr>
        <w:t>Manufactured</w:t>
      </w:r>
      <w:proofErr w:type="gramEnd"/>
      <w:r w:rsidR="00F4788B" w:rsidRPr="008924EC">
        <w:rPr>
          <w:rFonts w:ascii="Arial" w:eastAsia="Times New Roman" w:hAnsi="Arial" w:cs="Arial"/>
          <w:sz w:val="20"/>
          <w:lang w:val="en-US" w:eastAsia="en-GB"/>
        </w:rPr>
        <w:t xml:space="preserve"> under license from Dolby Laboratories. Dolby and Dolby </w:t>
      </w:r>
      <w:r w:rsidR="00E953BA">
        <w:rPr>
          <w:rFonts w:ascii="Arial" w:eastAsia="Times New Roman" w:hAnsi="Arial" w:cs="Arial"/>
          <w:sz w:val="20"/>
          <w:lang w:val="en-US" w:eastAsia="en-GB"/>
        </w:rPr>
        <w:t>Audio</w:t>
      </w:r>
      <w:r w:rsidR="00E953BA" w:rsidRPr="008924EC">
        <w:rPr>
          <w:rFonts w:ascii="Arial" w:eastAsia="Times New Roman" w:hAnsi="Arial" w:cs="Arial"/>
          <w:sz w:val="20"/>
          <w:lang w:val="en-US" w:eastAsia="en-GB"/>
        </w:rPr>
        <w:t xml:space="preserve"> </w:t>
      </w:r>
      <w:r w:rsidR="00F4788B" w:rsidRPr="008924EC">
        <w:rPr>
          <w:rFonts w:ascii="Arial" w:eastAsia="Times New Roman" w:hAnsi="Arial" w:cs="Arial"/>
          <w:sz w:val="20"/>
          <w:lang w:val="en-US" w:eastAsia="en-GB"/>
        </w:rPr>
        <w:t xml:space="preserve">are trademarks of </w:t>
      </w:r>
      <w:r w:rsidR="00F4788B">
        <w:rPr>
          <w:rFonts w:ascii="Arial" w:eastAsia="Times New Roman" w:hAnsi="Arial" w:cs="Arial"/>
          <w:sz w:val="20"/>
          <w:lang w:val="en-US" w:eastAsia="en-GB"/>
        </w:rPr>
        <w:t xml:space="preserve">  </w:t>
      </w:r>
    </w:p>
    <w:p w14:paraId="3B810000" w14:textId="3AC0BF03" w:rsidR="00536DBC" w:rsidRPr="00536DBC" w:rsidRDefault="00F4788B" w:rsidP="007A69BE">
      <w:pPr>
        <w:spacing w:line="360" w:lineRule="auto"/>
        <w:rPr>
          <w:rFonts w:ascii="Arial" w:eastAsia="Times New Roman" w:hAnsi="Arial" w:cs="Arial"/>
          <w:sz w:val="20"/>
          <w:lang w:val="en-US" w:eastAsia="en-GB"/>
        </w:rPr>
      </w:pPr>
      <w:r>
        <w:rPr>
          <w:rFonts w:ascii="Arial" w:eastAsia="Times New Roman" w:hAnsi="Arial" w:cs="Arial"/>
          <w:sz w:val="20"/>
          <w:lang w:val="en-US" w:eastAsia="en-GB"/>
        </w:rPr>
        <w:t xml:space="preserve">  </w:t>
      </w:r>
      <w:r w:rsidRPr="008924EC">
        <w:rPr>
          <w:rFonts w:ascii="Arial" w:eastAsia="Times New Roman" w:hAnsi="Arial" w:cs="Arial"/>
          <w:sz w:val="20"/>
          <w:lang w:val="en-US" w:eastAsia="en-GB"/>
        </w:rPr>
        <w:t>Dolby Laboratories</w:t>
      </w:r>
      <w:r>
        <w:rPr>
          <w:rFonts w:ascii="Arial" w:eastAsia="Times New Roman" w:hAnsi="Arial" w:cs="Arial"/>
          <w:sz w:val="20"/>
          <w:lang w:val="en-US" w:eastAsia="en-GB"/>
        </w:rPr>
        <w:t>.</w:t>
      </w:r>
    </w:p>
    <w:p w14:paraId="77EB0A20" w14:textId="435942C6" w:rsidR="00857F7A" w:rsidRPr="00F4788B" w:rsidRDefault="00536DBC" w:rsidP="007A69BE">
      <w:pPr>
        <w:spacing w:line="360" w:lineRule="auto"/>
        <w:rPr>
          <w:rFonts w:ascii="Arial" w:eastAsia="Times New Roman" w:hAnsi="Arial" w:cs="Arial"/>
          <w:sz w:val="20"/>
          <w:lang w:val="en-US" w:eastAsia="en-GB"/>
        </w:rPr>
      </w:pPr>
      <w:r>
        <w:rPr>
          <w:rFonts w:ascii="Arial" w:eastAsia="Times New Roman" w:hAnsi="Arial" w:cs="Arial"/>
          <w:sz w:val="20"/>
          <w:vertAlign w:val="superscript"/>
          <w:lang w:val="en-US" w:eastAsia="en-GB"/>
        </w:rPr>
        <w:t>4</w:t>
      </w:r>
      <w:r w:rsidR="00F4788B">
        <w:rPr>
          <w:rFonts w:ascii="Arial" w:eastAsia="Times New Roman" w:hAnsi="Arial" w:cs="Arial"/>
          <w:sz w:val="20"/>
          <w:lang w:val="en-US" w:eastAsia="en-GB"/>
        </w:rPr>
        <w:t xml:space="preserve"> </w:t>
      </w:r>
      <w:r w:rsidR="005A1415">
        <w:rPr>
          <w:rFonts w:ascii="Arial" w:eastAsia="Times New Roman" w:hAnsi="Arial" w:cs="Arial"/>
          <w:sz w:val="20"/>
          <w:lang w:val="en-US" w:eastAsia="en-GB"/>
        </w:rPr>
        <w:t>H</w:t>
      </w:r>
      <w:r w:rsidR="00F4788B">
        <w:rPr>
          <w:rFonts w:ascii="Arial" w:eastAsia="Times New Roman" w:hAnsi="Arial" w:cs="Arial"/>
          <w:sz w:val="20"/>
          <w:lang w:val="en-US" w:eastAsia="en-GB"/>
        </w:rPr>
        <w:t xml:space="preserve">eadphones required. </w:t>
      </w:r>
    </w:p>
    <w:p w14:paraId="0EF053E8" w14:textId="2BB956E5" w:rsidR="00857F7A" w:rsidRPr="00857F7A" w:rsidRDefault="00536DBC" w:rsidP="007A69BE">
      <w:pPr>
        <w:spacing w:line="360" w:lineRule="auto"/>
        <w:rPr>
          <w:rFonts w:ascii="Arial" w:eastAsia="Times New Roman" w:hAnsi="Arial" w:cs="Arial"/>
          <w:sz w:val="20"/>
          <w:lang w:val="en-US" w:eastAsia="en-GB"/>
        </w:rPr>
      </w:pPr>
      <w:r>
        <w:rPr>
          <w:rFonts w:ascii="Arial" w:eastAsia="Times New Roman" w:hAnsi="Arial" w:cs="Arial"/>
          <w:sz w:val="20"/>
          <w:vertAlign w:val="superscript"/>
          <w:lang w:val="en-US" w:eastAsia="en-GB"/>
        </w:rPr>
        <w:t>5</w:t>
      </w:r>
      <w:r w:rsidR="00857F7A" w:rsidRPr="00857F7A">
        <w:rPr>
          <w:rFonts w:ascii="Arial" w:eastAsia="Times New Roman" w:hAnsi="Arial" w:cs="Arial"/>
          <w:sz w:val="20"/>
          <w:lang w:val="en-US" w:eastAsia="en-GB"/>
        </w:rPr>
        <w:t xml:space="preserve"> Android Pay is currently only available in the US</w:t>
      </w:r>
      <w:r w:rsidR="00857F7A">
        <w:rPr>
          <w:rFonts w:ascii="Arial" w:eastAsia="Times New Roman" w:hAnsi="Arial" w:cs="Arial"/>
          <w:sz w:val="20"/>
          <w:lang w:val="en-US" w:eastAsia="en-GB"/>
        </w:rPr>
        <w:t>.</w:t>
      </w:r>
    </w:p>
    <w:p w14:paraId="2C0FB4E7" w14:textId="4BA12B97" w:rsidR="006A6AB9" w:rsidRDefault="00536DBC" w:rsidP="007A69BE">
      <w:pPr>
        <w:spacing w:line="360" w:lineRule="auto"/>
        <w:rPr>
          <w:rFonts w:ascii="Arial" w:eastAsia="Times New Roman" w:hAnsi="Arial" w:cs="Arial"/>
          <w:sz w:val="20"/>
          <w:lang w:val="en-US" w:eastAsia="en-GB"/>
        </w:rPr>
      </w:pPr>
      <w:proofErr w:type="gramStart"/>
      <w:r>
        <w:rPr>
          <w:rFonts w:ascii="Arial" w:eastAsia="Times New Roman" w:hAnsi="Arial" w:cs="Arial"/>
          <w:sz w:val="20"/>
          <w:vertAlign w:val="superscript"/>
          <w:lang w:val="en-US" w:eastAsia="en-GB"/>
        </w:rPr>
        <w:t>6</w:t>
      </w:r>
      <w:r w:rsidR="00857F7A" w:rsidRPr="00857F7A">
        <w:rPr>
          <w:rFonts w:ascii="Arial" w:eastAsia="Times New Roman" w:hAnsi="Arial" w:cs="Arial"/>
          <w:sz w:val="20"/>
          <w:vertAlign w:val="superscript"/>
          <w:lang w:val="en-US" w:eastAsia="en-GB"/>
        </w:rPr>
        <w:t xml:space="preserve"> </w:t>
      </w:r>
      <w:r w:rsidR="006A6AB9">
        <w:rPr>
          <w:rFonts w:ascii="Arial" w:eastAsia="Times New Roman" w:hAnsi="Arial" w:cs="Arial"/>
          <w:sz w:val="20"/>
          <w:lang w:val="en-US" w:eastAsia="en-GB"/>
        </w:rPr>
        <w:t>Compared to conventional 1A chargers.</w:t>
      </w:r>
      <w:proofErr w:type="gramEnd"/>
    </w:p>
    <w:p w14:paraId="6A5AB44A" w14:textId="526384F0" w:rsidR="00857F7A" w:rsidRPr="00857F7A" w:rsidRDefault="00536DBC" w:rsidP="007A69BE">
      <w:pPr>
        <w:spacing w:line="360" w:lineRule="auto"/>
        <w:rPr>
          <w:rFonts w:ascii="Arial" w:eastAsia="Times New Roman" w:hAnsi="Arial" w:cs="Arial"/>
          <w:sz w:val="20"/>
          <w:lang w:val="en-US" w:eastAsia="en-GB"/>
        </w:rPr>
      </w:pPr>
      <w:r>
        <w:rPr>
          <w:rFonts w:ascii="Arial" w:eastAsia="Times New Roman" w:hAnsi="Arial" w:cs="Arial"/>
          <w:sz w:val="20"/>
          <w:vertAlign w:val="superscript"/>
          <w:lang w:val="en-US" w:eastAsia="en-GB"/>
        </w:rPr>
        <w:t>7</w:t>
      </w:r>
      <w:r w:rsidR="00857F7A" w:rsidRPr="00857F7A">
        <w:rPr>
          <w:rFonts w:ascii="Arial" w:eastAsia="Times New Roman" w:hAnsi="Arial" w:cs="Arial"/>
          <w:sz w:val="20"/>
          <w:lang w:val="en-US" w:eastAsia="en-GB"/>
        </w:rPr>
        <w:t xml:space="preserve"> </w:t>
      </w:r>
      <w:r w:rsidR="005A1415">
        <w:rPr>
          <w:rFonts w:ascii="Arial" w:eastAsia="Times New Roman" w:hAnsi="Arial" w:cs="Arial"/>
          <w:sz w:val="20"/>
          <w:lang w:val="en-US" w:eastAsia="en-GB"/>
        </w:rPr>
        <w:t xml:space="preserve">Qualcomm </w:t>
      </w:r>
      <w:r w:rsidR="00857F7A" w:rsidRPr="00857F7A">
        <w:rPr>
          <w:rFonts w:ascii="Arial" w:eastAsia="Times New Roman" w:hAnsi="Arial" w:cs="Arial"/>
          <w:sz w:val="20"/>
          <w:lang w:val="en-US" w:eastAsia="en-GB"/>
        </w:rPr>
        <w:t xml:space="preserve">Quick </w:t>
      </w:r>
      <w:r w:rsidR="005A1415">
        <w:rPr>
          <w:rFonts w:ascii="Arial" w:eastAsia="Times New Roman" w:hAnsi="Arial" w:cs="Arial"/>
          <w:sz w:val="20"/>
          <w:lang w:val="en-US" w:eastAsia="en-GB"/>
        </w:rPr>
        <w:t>C</w:t>
      </w:r>
      <w:r w:rsidR="005A1415" w:rsidRPr="00857F7A">
        <w:rPr>
          <w:rFonts w:ascii="Arial" w:eastAsia="Times New Roman" w:hAnsi="Arial" w:cs="Arial"/>
          <w:sz w:val="20"/>
          <w:lang w:val="en-US" w:eastAsia="en-GB"/>
        </w:rPr>
        <w:t>harge</w:t>
      </w:r>
      <w:r w:rsidR="005A1415">
        <w:rPr>
          <w:rFonts w:ascii="Arial" w:eastAsia="Times New Roman" w:hAnsi="Arial" w:cs="Arial"/>
          <w:sz w:val="20"/>
          <w:lang w:val="en-US" w:eastAsia="en-GB"/>
        </w:rPr>
        <w:t>™</w:t>
      </w:r>
      <w:r w:rsidR="005A1415" w:rsidRPr="00857F7A">
        <w:rPr>
          <w:rFonts w:ascii="Arial" w:eastAsia="Times New Roman" w:hAnsi="Arial" w:cs="Arial"/>
          <w:sz w:val="20"/>
          <w:lang w:val="en-US" w:eastAsia="en-GB"/>
        </w:rPr>
        <w:t xml:space="preserve"> </w:t>
      </w:r>
      <w:r w:rsidR="00857F7A" w:rsidRPr="00857F7A">
        <w:rPr>
          <w:rFonts w:ascii="Arial" w:eastAsia="Times New Roman" w:hAnsi="Arial" w:cs="Arial"/>
          <w:sz w:val="20"/>
          <w:lang w:val="en-US" w:eastAsia="en-GB"/>
        </w:rPr>
        <w:t xml:space="preserve">3.0 </w:t>
      </w:r>
      <w:proofErr w:type="gramStart"/>
      <w:r w:rsidR="00857F7A" w:rsidRPr="00857F7A">
        <w:rPr>
          <w:rFonts w:ascii="Arial" w:eastAsia="Times New Roman" w:hAnsi="Arial" w:cs="Arial"/>
          <w:sz w:val="20"/>
          <w:lang w:val="en-US" w:eastAsia="en-GB"/>
        </w:rPr>
        <w:t>support</w:t>
      </w:r>
      <w:proofErr w:type="gramEnd"/>
      <w:r w:rsidR="00857F7A" w:rsidRPr="00857F7A">
        <w:rPr>
          <w:rFonts w:ascii="Arial" w:eastAsia="Times New Roman" w:hAnsi="Arial" w:cs="Arial"/>
          <w:sz w:val="20"/>
          <w:lang w:val="en-US" w:eastAsia="en-GB"/>
        </w:rPr>
        <w:t xml:space="preserve"> will be available in the coming months</w:t>
      </w:r>
      <w:r w:rsidR="00F4788B">
        <w:rPr>
          <w:rFonts w:ascii="Arial" w:eastAsia="Times New Roman" w:hAnsi="Arial" w:cs="Arial"/>
          <w:sz w:val="20"/>
          <w:lang w:val="en-US" w:eastAsia="en-GB"/>
        </w:rPr>
        <w:t>.</w:t>
      </w:r>
    </w:p>
    <w:p w14:paraId="701E5B91" w14:textId="77777777" w:rsidR="008924EC" w:rsidRDefault="008924EC" w:rsidP="00C34B4E">
      <w:pPr>
        <w:spacing w:line="360" w:lineRule="auto"/>
        <w:rPr>
          <w:rFonts w:ascii="Arial" w:hAnsi="Arial" w:cs="Arial"/>
          <w:b/>
          <w:sz w:val="24"/>
          <w:szCs w:val="24"/>
          <w:lang w:val="en-US"/>
        </w:rPr>
      </w:pPr>
    </w:p>
    <w:p w14:paraId="0E775ABF" w14:textId="77777777" w:rsidR="00C34B4E" w:rsidRPr="007A69BE" w:rsidRDefault="00C34B4E" w:rsidP="00C34B4E">
      <w:pPr>
        <w:spacing w:line="360" w:lineRule="auto"/>
        <w:rPr>
          <w:rFonts w:ascii="Arial" w:hAnsi="Arial" w:cs="Arial"/>
          <w:b/>
          <w:sz w:val="24"/>
          <w:szCs w:val="24"/>
          <w:lang w:val="en-US"/>
        </w:rPr>
      </w:pPr>
      <w:r w:rsidRPr="007A69BE">
        <w:rPr>
          <w:rFonts w:ascii="Arial" w:hAnsi="Arial" w:cs="Arial"/>
          <w:b/>
          <w:sz w:val="24"/>
          <w:szCs w:val="24"/>
          <w:lang w:val="en-US"/>
        </w:rPr>
        <w:t>About HTC</w:t>
      </w:r>
    </w:p>
    <w:p w14:paraId="13E11B6B" w14:textId="77777777" w:rsidR="00C34B4E" w:rsidRPr="007A69BE" w:rsidRDefault="00C34B4E" w:rsidP="00C34B4E">
      <w:pPr>
        <w:spacing w:line="360" w:lineRule="auto"/>
        <w:rPr>
          <w:rFonts w:ascii="Arial" w:hAnsi="Arial" w:cs="Arial"/>
          <w:sz w:val="24"/>
          <w:szCs w:val="24"/>
          <w:lang w:val="en-US"/>
        </w:rPr>
      </w:pPr>
      <w:r w:rsidRPr="007A69BE">
        <w:rPr>
          <w:rFonts w:ascii="Arial" w:hAnsi="Arial" w:cs="Arial"/>
          <w:sz w:val="24"/>
          <w:szCs w:val="24"/>
          <w:lang w:val="en-US"/>
        </w:rPr>
        <w:t xml:space="preserve">HTC Corporation aims to bring brilliance to life. As a global innovator in smart mobile devices and technology, HTC has produced award-winning products and industry firsts since its inception in 1997, including the critically acclaimed HTC One and HTC Desire lines of smartphones. The pursuit of brilliance is at the heart of everything we do, inspiring best-in-class design and game-changing mobile and virtual reality experiences for consumers around the world. HTC is listed on the Taiwan Stock Exchange (TWSE: 2498). </w:t>
      </w:r>
      <w:hyperlink r:id="rId10" w:history="1">
        <w:r w:rsidRPr="007A69BE">
          <w:rPr>
            <w:rStyle w:val="Hyperlink"/>
            <w:rFonts w:ascii="Arial" w:hAnsi="Arial" w:cs="Arial"/>
            <w:sz w:val="24"/>
            <w:szCs w:val="24"/>
            <w:lang w:val="en-US"/>
          </w:rPr>
          <w:t>www.htc.com</w:t>
        </w:r>
      </w:hyperlink>
      <w:r w:rsidRPr="007A69BE">
        <w:rPr>
          <w:rFonts w:ascii="Arial" w:hAnsi="Arial" w:cs="Arial"/>
          <w:sz w:val="24"/>
          <w:szCs w:val="24"/>
          <w:lang w:val="en-US"/>
        </w:rPr>
        <w:t xml:space="preserve"> </w:t>
      </w:r>
    </w:p>
    <w:p w14:paraId="3DE59D08" w14:textId="77777777" w:rsidR="00C34B4E" w:rsidRPr="007A69BE" w:rsidRDefault="00C34B4E" w:rsidP="00C34B4E">
      <w:pPr>
        <w:spacing w:line="276" w:lineRule="auto"/>
        <w:rPr>
          <w:rFonts w:ascii="Arial" w:hAnsi="Arial" w:cs="Arial"/>
          <w:sz w:val="24"/>
          <w:szCs w:val="24"/>
          <w:lang w:val="en-US"/>
        </w:rPr>
      </w:pPr>
    </w:p>
    <w:p w14:paraId="2CC6087C" w14:textId="77777777" w:rsidR="00C34B4E" w:rsidRPr="007A69BE" w:rsidRDefault="00C34B4E" w:rsidP="00C34B4E">
      <w:pPr>
        <w:spacing w:line="276" w:lineRule="auto"/>
        <w:jc w:val="center"/>
        <w:rPr>
          <w:rFonts w:ascii="Arial" w:hAnsi="Arial" w:cs="Arial"/>
          <w:sz w:val="24"/>
          <w:szCs w:val="24"/>
          <w:lang w:val="en-US"/>
        </w:rPr>
      </w:pPr>
      <w:r w:rsidRPr="007A69BE">
        <w:rPr>
          <w:rFonts w:ascii="Arial" w:hAnsi="Arial" w:cs="Arial"/>
          <w:sz w:val="24"/>
          <w:szCs w:val="24"/>
          <w:lang w:val="en-US"/>
        </w:rPr>
        <w:t># # #</w:t>
      </w:r>
    </w:p>
    <w:p w14:paraId="444048F3" w14:textId="77777777" w:rsidR="00C34B4E" w:rsidRPr="007A69BE" w:rsidRDefault="00C34B4E" w:rsidP="00C34B4E">
      <w:pPr>
        <w:spacing w:line="276" w:lineRule="auto"/>
        <w:jc w:val="center"/>
        <w:rPr>
          <w:rFonts w:ascii="Arial" w:hAnsi="Arial" w:cs="Arial"/>
          <w:sz w:val="24"/>
          <w:szCs w:val="24"/>
          <w:lang w:val="en-US"/>
        </w:rPr>
      </w:pPr>
    </w:p>
    <w:p w14:paraId="208059A2" w14:textId="77777777" w:rsidR="00D35F56" w:rsidRDefault="00C34B4E" w:rsidP="00E953BA">
      <w:pPr>
        <w:spacing w:line="276" w:lineRule="auto"/>
        <w:rPr>
          <w:rFonts w:ascii="Arial" w:hAnsi="Arial" w:cs="Arial"/>
          <w:i/>
          <w:iCs/>
          <w:sz w:val="20"/>
          <w:szCs w:val="24"/>
          <w:lang w:val="en-US"/>
        </w:rPr>
      </w:pPr>
      <w:r w:rsidRPr="007A69BE">
        <w:rPr>
          <w:rFonts w:ascii="Arial" w:hAnsi="Arial" w:cs="Arial"/>
          <w:i/>
          <w:iCs/>
          <w:sz w:val="20"/>
          <w:szCs w:val="24"/>
          <w:lang w:val="en-US"/>
        </w:rPr>
        <w:t xml:space="preserve">HTC, the HTC </w:t>
      </w:r>
      <w:proofErr w:type="gramStart"/>
      <w:r w:rsidRPr="007A69BE">
        <w:rPr>
          <w:rFonts w:ascii="Arial" w:hAnsi="Arial" w:cs="Arial"/>
          <w:i/>
          <w:iCs/>
          <w:sz w:val="20"/>
          <w:szCs w:val="24"/>
          <w:lang w:val="en-US"/>
        </w:rPr>
        <w:t>logo are</w:t>
      </w:r>
      <w:proofErr w:type="gramEnd"/>
      <w:r w:rsidRPr="007A69BE">
        <w:rPr>
          <w:rFonts w:ascii="Arial" w:hAnsi="Arial" w:cs="Arial"/>
          <w:i/>
          <w:iCs/>
          <w:sz w:val="20"/>
          <w:szCs w:val="24"/>
          <w:lang w:val="en-US"/>
        </w:rPr>
        <w:t xml:space="preserve"> the trademarks of HTC Corporation. All other names of companies and products mentioned herein may be the trademarks of their respective owners</w:t>
      </w:r>
      <w:r w:rsidR="00D35F56">
        <w:rPr>
          <w:rFonts w:ascii="Arial" w:hAnsi="Arial" w:cs="Arial"/>
          <w:i/>
          <w:iCs/>
          <w:sz w:val="20"/>
          <w:szCs w:val="24"/>
          <w:lang w:val="en-US"/>
        </w:rPr>
        <w:t>.</w:t>
      </w:r>
    </w:p>
    <w:p w14:paraId="2394CA61" w14:textId="77777777" w:rsidR="00D35F56" w:rsidRDefault="00D35F56">
      <w:pPr>
        <w:spacing w:line="276" w:lineRule="auto"/>
        <w:rPr>
          <w:rFonts w:ascii="Arial" w:hAnsi="Arial" w:cs="Arial"/>
          <w:i/>
          <w:iCs/>
          <w:sz w:val="20"/>
          <w:szCs w:val="24"/>
          <w:lang w:val="en-US"/>
        </w:rPr>
      </w:pPr>
    </w:p>
    <w:p w14:paraId="0B8D7F77" w14:textId="4EEFD150" w:rsidR="00D35F56" w:rsidRPr="003D1CE1" w:rsidRDefault="00D35F56" w:rsidP="00E953BA">
      <w:pPr>
        <w:spacing w:line="276" w:lineRule="auto"/>
        <w:rPr>
          <w:rFonts w:ascii="Arial" w:hAnsi="Arial" w:cs="Arial"/>
          <w:i/>
          <w:iCs/>
          <w:sz w:val="20"/>
          <w:szCs w:val="24"/>
          <w:lang w:val="en-US"/>
        </w:rPr>
      </w:pPr>
      <w:r w:rsidRPr="00D35F56">
        <w:rPr>
          <w:rFonts w:ascii="Arial" w:hAnsi="Arial" w:cs="Arial"/>
          <w:i/>
          <w:iCs/>
          <w:sz w:val="20"/>
          <w:szCs w:val="24"/>
          <w:lang w:val="en-US"/>
        </w:rPr>
        <w:t xml:space="preserve">Qualcomm and Snapdragon are trademarks of Qualcomm Incorporated, registered in the United States and other countries. Quick Charge </w:t>
      </w:r>
      <w:r>
        <w:rPr>
          <w:rFonts w:ascii="Arial" w:hAnsi="Arial" w:cs="Arial"/>
          <w:i/>
          <w:iCs/>
          <w:sz w:val="20"/>
          <w:szCs w:val="24"/>
          <w:lang w:val="en-US"/>
        </w:rPr>
        <w:t>is a</w:t>
      </w:r>
      <w:r w:rsidR="00E953BA">
        <w:rPr>
          <w:rFonts w:ascii="Arial" w:hAnsi="Arial" w:cs="Arial"/>
          <w:i/>
          <w:iCs/>
          <w:sz w:val="20"/>
          <w:szCs w:val="24"/>
          <w:lang w:val="en-US"/>
        </w:rPr>
        <w:t xml:space="preserve"> trademark</w:t>
      </w:r>
      <w:r w:rsidRPr="00D35F56">
        <w:rPr>
          <w:rFonts w:ascii="Arial" w:hAnsi="Arial" w:cs="Arial"/>
          <w:i/>
          <w:iCs/>
          <w:sz w:val="20"/>
          <w:szCs w:val="24"/>
          <w:lang w:val="en-US"/>
        </w:rPr>
        <w:t xml:space="preserve"> of Qualcomm In</w:t>
      </w:r>
      <w:r>
        <w:rPr>
          <w:rFonts w:ascii="Arial" w:hAnsi="Arial" w:cs="Arial"/>
          <w:i/>
          <w:iCs/>
          <w:sz w:val="20"/>
          <w:szCs w:val="24"/>
          <w:lang w:val="en-US"/>
        </w:rPr>
        <w:t>corporated. Qualcomm Snapdragon and</w:t>
      </w:r>
      <w:r w:rsidRPr="00D35F56">
        <w:rPr>
          <w:rFonts w:ascii="Arial" w:hAnsi="Arial" w:cs="Arial"/>
          <w:i/>
          <w:iCs/>
          <w:sz w:val="20"/>
          <w:szCs w:val="24"/>
          <w:lang w:val="en-US"/>
        </w:rPr>
        <w:t xml:space="preserve"> Qualcomm Quick Charge are products of Qualcomm Technologies, Inc.</w:t>
      </w:r>
    </w:p>
    <w:sectPr w:rsidR="00D35F56" w:rsidRPr="003D1CE1" w:rsidSect="006A6AB9">
      <w:headerReference w:type="default" r:id="rId11"/>
      <w:type w:val="continuous"/>
      <w:pgSz w:w="11906" w:h="16838"/>
      <w:pgMar w:top="1152" w:right="1440" w:bottom="1152" w:left="1440" w:header="708" w:footer="708" w:gutter="0"/>
      <w:cols w:sep="1"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606F8" w14:textId="77777777" w:rsidR="00D17D39" w:rsidRDefault="00D17D39">
      <w:r>
        <w:separator/>
      </w:r>
    </w:p>
  </w:endnote>
  <w:endnote w:type="continuationSeparator" w:id="0">
    <w:p w14:paraId="751875E4" w14:textId="77777777" w:rsidR="00D17D39" w:rsidRDefault="00D1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D234E" w14:textId="77777777" w:rsidR="00D17D39" w:rsidRDefault="00D17D39">
      <w:r>
        <w:separator/>
      </w:r>
    </w:p>
  </w:footnote>
  <w:footnote w:type="continuationSeparator" w:id="0">
    <w:p w14:paraId="3A37EFEC" w14:textId="77777777" w:rsidR="00D17D39" w:rsidRDefault="00D17D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30"/>
    </w:tblGrid>
    <w:tr w:rsidR="00D17D39" w14:paraId="0D594470" w14:textId="77777777" w:rsidTr="002908C6">
      <w:trPr>
        <w:trHeight w:val="1168"/>
      </w:trPr>
      <w:tc>
        <w:tcPr>
          <w:tcW w:w="1830" w:type="dxa"/>
        </w:tcPr>
        <w:p w14:paraId="12060E24" w14:textId="40043679" w:rsidR="00D17D39" w:rsidRDefault="00D17D39" w:rsidP="001D60E7">
          <w:pPr>
            <w:pStyle w:val="BodyA"/>
            <w:jc w:val="center"/>
            <w:rPr>
              <w:rFonts w:ascii="Arial" w:hAnsi="Arial" w:cs="Arial"/>
              <w:b/>
              <w:noProof/>
              <w:color w:val="FF0000"/>
            </w:rPr>
          </w:pPr>
          <w:r>
            <w:rPr>
              <w:rFonts w:ascii="Arial" w:hAnsi="Arial" w:cs="Arial"/>
              <w:b/>
              <w:noProof/>
              <w:color w:val="FF0000"/>
            </w:rPr>
            <w:drawing>
              <wp:anchor distT="0" distB="0" distL="114300" distR="114300" simplePos="0" relativeHeight="251666432" behindDoc="0" locked="0" layoutInCell="1" allowOverlap="1" wp14:anchorId="7CAA9931" wp14:editId="4A180050">
                <wp:simplePos x="0" y="0"/>
                <wp:positionH relativeFrom="margin">
                  <wp:align>right</wp:align>
                </wp:positionH>
                <wp:positionV relativeFrom="margin">
                  <wp:align>top</wp:align>
                </wp:positionV>
                <wp:extent cx="1003300" cy="3810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c.png"/>
                        <pic:cNvPicPr/>
                      </pic:nvPicPr>
                      <pic:blipFill>
                        <a:blip r:embed="rId1">
                          <a:extLst>
                            <a:ext uri="{28A0092B-C50C-407E-A947-70E740481C1C}">
                              <a14:useLocalDpi xmlns:a14="http://schemas.microsoft.com/office/drawing/2010/main" val="0"/>
                            </a:ext>
                          </a:extLst>
                        </a:blip>
                        <a:stretch>
                          <a:fillRect/>
                        </a:stretch>
                      </pic:blipFill>
                      <pic:spPr>
                        <a:xfrm>
                          <a:off x="0" y="0"/>
                          <a:ext cx="1003300" cy="381000"/>
                        </a:xfrm>
                        <a:prstGeom prst="rect">
                          <a:avLst/>
                        </a:prstGeom>
                      </pic:spPr>
                    </pic:pic>
                  </a:graphicData>
                </a:graphic>
                <wp14:sizeRelH relativeFrom="page">
                  <wp14:pctWidth>0</wp14:pctWidth>
                </wp14:sizeRelH>
                <wp14:sizeRelV relativeFrom="page">
                  <wp14:pctHeight>0</wp14:pctHeight>
                </wp14:sizeRelV>
              </wp:anchor>
            </w:drawing>
          </w:r>
        </w:p>
      </w:tc>
    </w:tr>
  </w:tbl>
  <w:p w14:paraId="71363692" w14:textId="492B271C" w:rsidR="00D17D39" w:rsidRPr="00C626E7" w:rsidRDefault="00D17D39" w:rsidP="00B15365">
    <w:pPr>
      <w:pStyle w:val="Header"/>
      <w:rPr>
        <w:b/>
      </w:rPr>
    </w:pPr>
    <w:r>
      <w:rPr>
        <w:b/>
        <w:noProof/>
        <w:lang w:val="en-US"/>
      </w:rPr>
      <mc:AlternateContent>
        <mc:Choice Requires="wps">
          <w:drawing>
            <wp:anchor distT="0" distB="0" distL="114300" distR="114300" simplePos="0" relativeHeight="251659264" behindDoc="0" locked="0" layoutInCell="1" allowOverlap="1" wp14:anchorId="55EA7540" wp14:editId="5FF383CE">
              <wp:simplePos x="0" y="0"/>
              <wp:positionH relativeFrom="column">
                <wp:posOffset>5257800</wp:posOffset>
              </wp:positionH>
              <wp:positionV relativeFrom="paragraph">
                <wp:posOffset>1488440</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B7F7C8" w14:textId="77777777" w:rsidR="00D17D39" w:rsidRDefault="00D17D3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14pt;margin-top:117.2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" filled="f" stroked="f">
              <v:textbox>
                <w:txbxContent>
                  <w:p w14:paraId="67B7F7C8" w14:textId="77777777" w:rsidR="00D17D39" w:rsidRDefault="00D17D39"/>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C351C"/>
    <w:multiLevelType w:val="hybridMultilevel"/>
    <w:tmpl w:val="ADA4F29E"/>
    <w:lvl w:ilvl="0" w:tplc="44C809F6">
      <w:start w:val="1"/>
      <w:numFmt w:val="bullet"/>
      <w:lvlText w:val=""/>
      <w:lvlJc w:val="left"/>
      <w:pPr>
        <w:ind w:left="720" w:hanging="360"/>
      </w:pPr>
      <w:rPr>
        <w:rFonts w:ascii="Symbol" w:hAnsi="Symbol" w:hint="default"/>
      </w:rPr>
    </w:lvl>
    <w:lvl w:ilvl="1" w:tplc="951A6C54">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01008"/>
    <w:multiLevelType w:val="hybridMultilevel"/>
    <w:tmpl w:val="0CCC55A4"/>
    <w:lvl w:ilvl="0" w:tplc="10A630D6">
      <w:start w:val="28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67C40"/>
    <w:multiLevelType w:val="hybridMultilevel"/>
    <w:tmpl w:val="F0FE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FD728C"/>
    <w:multiLevelType w:val="multilevel"/>
    <w:tmpl w:val="71DC8F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733D2AB9"/>
    <w:multiLevelType w:val="multilevel"/>
    <w:tmpl w:val="7A082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E2"/>
    <w:rsid w:val="000032E0"/>
    <w:rsid w:val="00010DFD"/>
    <w:rsid w:val="00011DBD"/>
    <w:rsid w:val="00015B26"/>
    <w:rsid w:val="00017482"/>
    <w:rsid w:val="000207BF"/>
    <w:rsid w:val="00024CE2"/>
    <w:rsid w:val="00030E43"/>
    <w:rsid w:val="00040051"/>
    <w:rsid w:val="00041BD6"/>
    <w:rsid w:val="00042BDF"/>
    <w:rsid w:val="000432FA"/>
    <w:rsid w:val="00044744"/>
    <w:rsid w:val="00052E0F"/>
    <w:rsid w:val="000531A0"/>
    <w:rsid w:val="0005783A"/>
    <w:rsid w:val="000620ED"/>
    <w:rsid w:val="0006591C"/>
    <w:rsid w:val="00066AE2"/>
    <w:rsid w:val="000702AF"/>
    <w:rsid w:val="0007045D"/>
    <w:rsid w:val="00075A5D"/>
    <w:rsid w:val="000807DF"/>
    <w:rsid w:val="000829CE"/>
    <w:rsid w:val="00082AA1"/>
    <w:rsid w:val="0008486C"/>
    <w:rsid w:val="00094A84"/>
    <w:rsid w:val="0009574C"/>
    <w:rsid w:val="00095795"/>
    <w:rsid w:val="00095A97"/>
    <w:rsid w:val="000A0932"/>
    <w:rsid w:val="000A3BFA"/>
    <w:rsid w:val="000A6EC0"/>
    <w:rsid w:val="000A7196"/>
    <w:rsid w:val="000B23F9"/>
    <w:rsid w:val="000B537E"/>
    <w:rsid w:val="000B6C3D"/>
    <w:rsid w:val="000C0ACB"/>
    <w:rsid w:val="000C59C0"/>
    <w:rsid w:val="000C6FA9"/>
    <w:rsid w:val="000D509F"/>
    <w:rsid w:val="000E0C47"/>
    <w:rsid w:val="000E1C15"/>
    <w:rsid w:val="000E2C70"/>
    <w:rsid w:val="000E6A6F"/>
    <w:rsid w:val="000E7990"/>
    <w:rsid w:val="000F1EA4"/>
    <w:rsid w:val="00105BEA"/>
    <w:rsid w:val="00106305"/>
    <w:rsid w:val="00107668"/>
    <w:rsid w:val="0011177B"/>
    <w:rsid w:val="00111B10"/>
    <w:rsid w:val="00115634"/>
    <w:rsid w:val="001156C8"/>
    <w:rsid w:val="001166FA"/>
    <w:rsid w:val="00122755"/>
    <w:rsid w:val="001235ED"/>
    <w:rsid w:val="001269AF"/>
    <w:rsid w:val="00130627"/>
    <w:rsid w:val="00137555"/>
    <w:rsid w:val="00140786"/>
    <w:rsid w:val="00141685"/>
    <w:rsid w:val="00141CE0"/>
    <w:rsid w:val="0014292A"/>
    <w:rsid w:val="0014559A"/>
    <w:rsid w:val="00147E49"/>
    <w:rsid w:val="001526DB"/>
    <w:rsid w:val="001531B7"/>
    <w:rsid w:val="001542D2"/>
    <w:rsid w:val="00156963"/>
    <w:rsid w:val="001679A6"/>
    <w:rsid w:val="00173439"/>
    <w:rsid w:val="0017462B"/>
    <w:rsid w:val="00175A22"/>
    <w:rsid w:val="001816B9"/>
    <w:rsid w:val="001824DA"/>
    <w:rsid w:val="0018350A"/>
    <w:rsid w:val="00184E8F"/>
    <w:rsid w:val="00190965"/>
    <w:rsid w:val="00193796"/>
    <w:rsid w:val="001A0629"/>
    <w:rsid w:val="001A25BE"/>
    <w:rsid w:val="001A582B"/>
    <w:rsid w:val="001A6CC5"/>
    <w:rsid w:val="001B7B85"/>
    <w:rsid w:val="001C0819"/>
    <w:rsid w:val="001C0836"/>
    <w:rsid w:val="001C2396"/>
    <w:rsid w:val="001C3234"/>
    <w:rsid w:val="001C4CB7"/>
    <w:rsid w:val="001C7748"/>
    <w:rsid w:val="001D0E72"/>
    <w:rsid w:val="001D1D47"/>
    <w:rsid w:val="001D380E"/>
    <w:rsid w:val="001D60E7"/>
    <w:rsid w:val="001D7B4E"/>
    <w:rsid w:val="001E593A"/>
    <w:rsid w:val="001E7449"/>
    <w:rsid w:val="001E7B3E"/>
    <w:rsid w:val="001F1529"/>
    <w:rsid w:val="001F1982"/>
    <w:rsid w:val="001F62A1"/>
    <w:rsid w:val="001F6836"/>
    <w:rsid w:val="001F69AE"/>
    <w:rsid w:val="001F77BB"/>
    <w:rsid w:val="00200877"/>
    <w:rsid w:val="00202A94"/>
    <w:rsid w:val="00204795"/>
    <w:rsid w:val="00204966"/>
    <w:rsid w:val="002100E8"/>
    <w:rsid w:val="002103CE"/>
    <w:rsid w:val="00212CE5"/>
    <w:rsid w:val="00212ED4"/>
    <w:rsid w:val="002147F4"/>
    <w:rsid w:val="002174FC"/>
    <w:rsid w:val="00221216"/>
    <w:rsid w:val="002216EB"/>
    <w:rsid w:val="002228F3"/>
    <w:rsid w:val="00230411"/>
    <w:rsid w:val="00230E10"/>
    <w:rsid w:val="00231C01"/>
    <w:rsid w:val="00237C75"/>
    <w:rsid w:val="00237E18"/>
    <w:rsid w:val="00237FEA"/>
    <w:rsid w:val="00241D54"/>
    <w:rsid w:val="0024503E"/>
    <w:rsid w:val="0025144C"/>
    <w:rsid w:val="00252626"/>
    <w:rsid w:val="0025465C"/>
    <w:rsid w:val="00254E63"/>
    <w:rsid w:val="00255334"/>
    <w:rsid w:val="002605CE"/>
    <w:rsid w:val="00262A2F"/>
    <w:rsid w:val="00265AF3"/>
    <w:rsid w:val="00272D8B"/>
    <w:rsid w:val="00272F87"/>
    <w:rsid w:val="002740FB"/>
    <w:rsid w:val="002765D3"/>
    <w:rsid w:val="002779E1"/>
    <w:rsid w:val="00284845"/>
    <w:rsid w:val="002908C6"/>
    <w:rsid w:val="0029233B"/>
    <w:rsid w:val="002975F6"/>
    <w:rsid w:val="002A61D4"/>
    <w:rsid w:val="002B20F5"/>
    <w:rsid w:val="002C2545"/>
    <w:rsid w:val="002C3B40"/>
    <w:rsid w:val="002C3FE5"/>
    <w:rsid w:val="002C68C7"/>
    <w:rsid w:val="002C70E4"/>
    <w:rsid w:val="002D126A"/>
    <w:rsid w:val="002D6D90"/>
    <w:rsid w:val="002D6F2B"/>
    <w:rsid w:val="002E20CE"/>
    <w:rsid w:val="002E4D1C"/>
    <w:rsid w:val="002E594A"/>
    <w:rsid w:val="002E6E68"/>
    <w:rsid w:val="002F0D0E"/>
    <w:rsid w:val="00300526"/>
    <w:rsid w:val="003005B5"/>
    <w:rsid w:val="00302D89"/>
    <w:rsid w:val="0030447F"/>
    <w:rsid w:val="003047D4"/>
    <w:rsid w:val="00320ECC"/>
    <w:rsid w:val="00321F16"/>
    <w:rsid w:val="00323B73"/>
    <w:rsid w:val="00324AD9"/>
    <w:rsid w:val="003268E4"/>
    <w:rsid w:val="00326AFE"/>
    <w:rsid w:val="00327032"/>
    <w:rsid w:val="00332FCD"/>
    <w:rsid w:val="00333053"/>
    <w:rsid w:val="003335D5"/>
    <w:rsid w:val="003419F2"/>
    <w:rsid w:val="00347943"/>
    <w:rsid w:val="003500E8"/>
    <w:rsid w:val="003502AF"/>
    <w:rsid w:val="00352B49"/>
    <w:rsid w:val="00354433"/>
    <w:rsid w:val="0035596F"/>
    <w:rsid w:val="003617F4"/>
    <w:rsid w:val="00370A8A"/>
    <w:rsid w:val="00374003"/>
    <w:rsid w:val="00375EDC"/>
    <w:rsid w:val="003760C6"/>
    <w:rsid w:val="003836BF"/>
    <w:rsid w:val="00383B91"/>
    <w:rsid w:val="00387502"/>
    <w:rsid w:val="00394240"/>
    <w:rsid w:val="00396340"/>
    <w:rsid w:val="003963C5"/>
    <w:rsid w:val="003A090F"/>
    <w:rsid w:val="003A2CDD"/>
    <w:rsid w:val="003A4EE8"/>
    <w:rsid w:val="003A52B1"/>
    <w:rsid w:val="003B6055"/>
    <w:rsid w:val="003B652D"/>
    <w:rsid w:val="003C0FBC"/>
    <w:rsid w:val="003C19D3"/>
    <w:rsid w:val="003C39B5"/>
    <w:rsid w:val="003C6802"/>
    <w:rsid w:val="003D0826"/>
    <w:rsid w:val="003D1CE1"/>
    <w:rsid w:val="003D4A2F"/>
    <w:rsid w:val="003D5E94"/>
    <w:rsid w:val="003D6185"/>
    <w:rsid w:val="003E0731"/>
    <w:rsid w:val="003E650E"/>
    <w:rsid w:val="003F3AEC"/>
    <w:rsid w:val="003F464A"/>
    <w:rsid w:val="00403A17"/>
    <w:rsid w:val="00413C33"/>
    <w:rsid w:val="00413E58"/>
    <w:rsid w:val="00421E0E"/>
    <w:rsid w:val="00422122"/>
    <w:rsid w:val="00423585"/>
    <w:rsid w:val="0042701E"/>
    <w:rsid w:val="00440034"/>
    <w:rsid w:val="00442F52"/>
    <w:rsid w:val="0044443C"/>
    <w:rsid w:val="0044521E"/>
    <w:rsid w:val="00455685"/>
    <w:rsid w:val="0046166A"/>
    <w:rsid w:val="00466A09"/>
    <w:rsid w:val="004741C9"/>
    <w:rsid w:val="004747FE"/>
    <w:rsid w:val="0047598F"/>
    <w:rsid w:val="00480C23"/>
    <w:rsid w:val="004867A9"/>
    <w:rsid w:val="004912B6"/>
    <w:rsid w:val="004948BD"/>
    <w:rsid w:val="00495572"/>
    <w:rsid w:val="004A08B8"/>
    <w:rsid w:val="004A524C"/>
    <w:rsid w:val="004B01FC"/>
    <w:rsid w:val="004B13CD"/>
    <w:rsid w:val="004B3778"/>
    <w:rsid w:val="004B7EBB"/>
    <w:rsid w:val="004C374D"/>
    <w:rsid w:val="004D0D2A"/>
    <w:rsid w:val="004D3D43"/>
    <w:rsid w:val="004E2FD8"/>
    <w:rsid w:val="004F1093"/>
    <w:rsid w:val="004F5BCC"/>
    <w:rsid w:val="005014E7"/>
    <w:rsid w:val="00503920"/>
    <w:rsid w:val="0050392D"/>
    <w:rsid w:val="005147E7"/>
    <w:rsid w:val="00523D61"/>
    <w:rsid w:val="00527DDA"/>
    <w:rsid w:val="00531A69"/>
    <w:rsid w:val="00534EE4"/>
    <w:rsid w:val="00535EBB"/>
    <w:rsid w:val="00536DBC"/>
    <w:rsid w:val="005401C6"/>
    <w:rsid w:val="005437DA"/>
    <w:rsid w:val="00543ACB"/>
    <w:rsid w:val="00543E9A"/>
    <w:rsid w:val="00553A62"/>
    <w:rsid w:val="00555877"/>
    <w:rsid w:val="00556856"/>
    <w:rsid w:val="00556C40"/>
    <w:rsid w:val="00556EBB"/>
    <w:rsid w:val="0056050D"/>
    <w:rsid w:val="00562887"/>
    <w:rsid w:val="00566D82"/>
    <w:rsid w:val="00567E52"/>
    <w:rsid w:val="00571D33"/>
    <w:rsid w:val="00572A55"/>
    <w:rsid w:val="00572AAC"/>
    <w:rsid w:val="005731C4"/>
    <w:rsid w:val="00592AD3"/>
    <w:rsid w:val="00593B2F"/>
    <w:rsid w:val="005A0EA3"/>
    <w:rsid w:val="005A1415"/>
    <w:rsid w:val="005A250D"/>
    <w:rsid w:val="005A532B"/>
    <w:rsid w:val="005A686C"/>
    <w:rsid w:val="005A6F9E"/>
    <w:rsid w:val="005A712E"/>
    <w:rsid w:val="005B1A7C"/>
    <w:rsid w:val="005B53D1"/>
    <w:rsid w:val="005C1DA7"/>
    <w:rsid w:val="005C6313"/>
    <w:rsid w:val="005D4CA7"/>
    <w:rsid w:val="005E61BA"/>
    <w:rsid w:val="005E69DF"/>
    <w:rsid w:val="005F39CB"/>
    <w:rsid w:val="00603DFA"/>
    <w:rsid w:val="00607BED"/>
    <w:rsid w:val="00612E19"/>
    <w:rsid w:val="00616758"/>
    <w:rsid w:val="00621C2B"/>
    <w:rsid w:val="00623077"/>
    <w:rsid w:val="00625743"/>
    <w:rsid w:val="006269E9"/>
    <w:rsid w:val="00631377"/>
    <w:rsid w:val="00631F03"/>
    <w:rsid w:val="0064072F"/>
    <w:rsid w:val="00641947"/>
    <w:rsid w:val="00644A6B"/>
    <w:rsid w:val="00644B43"/>
    <w:rsid w:val="006456F8"/>
    <w:rsid w:val="00645E7C"/>
    <w:rsid w:val="006503A4"/>
    <w:rsid w:val="00650694"/>
    <w:rsid w:val="00655044"/>
    <w:rsid w:val="00662C29"/>
    <w:rsid w:val="0066401C"/>
    <w:rsid w:val="006648CF"/>
    <w:rsid w:val="006649EE"/>
    <w:rsid w:val="0067101D"/>
    <w:rsid w:val="00673A9C"/>
    <w:rsid w:val="00674A74"/>
    <w:rsid w:val="00675339"/>
    <w:rsid w:val="00676720"/>
    <w:rsid w:val="00683A8E"/>
    <w:rsid w:val="0068478C"/>
    <w:rsid w:val="00684D7F"/>
    <w:rsid w:val="00690733"/>
    <w:rsid w:val="006A3B9F"/>
    <w:rsid w:val="006A6AB9"/>
    <w:rsid w:val="006B0D3C"/>
    <w:rsid w:val="006B558F"/>
    <w:rsid w:val="006B5A89"/>
    <w:rsid w:val="006B7B34"/>
    <w:rsid w:val="006C5C0C"/>
    <w:rsid w:val="006D14CE"/>
    <w:rsid w:val="006D284C"/>
    <w:rsid w:val="006D2F0F"/>
    <w:rsid w:val="006E3334"/>
    <w:rsid w:val="006E5C65"/>
    <w:rsid w:val="006E5FE6"/>
    <w:rsid w:val="006E625A"/>
    <w:rsid w:val="006E68F1"/>
    <w:rsid w:val="006F3348"/>
    <w:rsid w:val="006F45C4"/>
    <w:rsid w:val="006F5985"/>
    <w:rsid w:val="006F6BCF"/>
    <w:rsid w:val="00702D4F"/>
    <w:rsid w:val="007062F2"/>
    <w:rsid w:val="0070660B"/>
    <w:rsid w:val="00711F31"/>
    <w:rsid w:val="0071378C"/>
    <w:rsid w:val="00714DCE"/>
    <w:rsid w:val="00716162"/>
    <w:rsid w:val="00716822"/>
    <w:rsid w:val="007260EE"/>
    <w:rsid w:val="007333A3"/>
    <w:rsid w:val="0073349D"/>
    <w:rsid w:val="0073378A"/>
    <w:rsid w:val="00741F37"/>
    <w:rsid w:val="00742122"/>
    <w:rsid w:val="0076118E"/>
    <w:rsid w:val="00762CBD"/>
    <w:rsid w:val="00764268"/>
    <w:rsid w:val="00764565"/>
    <w:rsid w:val="00765F83"/>
    <w:rsid w:val="00780849"/>
    <w:rsid w:val="00784A6D"/>
    <w:rsid w:val="00786B11"/>
    <w:rsid w:val="007904F3"/>
    <w:rsid w:val="007A0504"/>
    <w:rsid w:val="007A1312"/>
    <w:rsid w:val="007A69BE"/>
    <w:rsid w:val="007B1425"/>
    <w:rsid w:val="007B18E9"/>
    <w:rsid w:val="007B47BC"/>
    <w:rsid w:val="007B4B9E"/>
    <w:rsid w:val="007B5330"/>
    <w:rsid w:val="007B7952"/>
    <w:rsid w:val="007B7F2F"/>
    <w:rsid w:val="007C3481"/>
    <w:rsid w:val="007D262D"/>
    <w:rsid w:val="007D3EA1"/>
    <w:rsid w:val="007D748A"/>
    <w:rsid w:val="007E0630"/>
    <w:rsid w:val="007E322D"/>
    <w:rsid w:val="007E39C6"/>
    <w:rsid w:val="007F4325"/>
    <w:rsid w:val="007F65D9"/>
    <w:rsid w:val="00813BE5"/>
    <w:rsid w:val="008229CE"/>
    <w:rsid w:val="00822C49"/>
    <w:rsid w:val="008244E2"/>
    <w:rsid w:val="00827B9C"/>
    <w:rsid w:val="008323E2"/>
    <w:rsid w:val="00832F2F"/>
    <w:rsid w:val="00841937"/>
    <w:rsid w:val="00844343"/>
    <w:rsid w:val="00850972"/>
    <w:rsid w:val="00853795"/>
    <w:rsid w:val="00857F7A"/>
    <w:rsid w:val="00863FD8"/>
    <w:rsid w:val="00866EBA"/>
    <w:rsid w:val="00871D6E"/>
    <w:rsid w:val="00872C08"/>
    <w:rsid w:val="008752EF"/>
    <w:rsid w:val="00875D42"/>
    <w:rsid w:val="008776D5"/>
    <w:rsid w:val="00884226"/>
    <w:rsid w:val="00886196"/>
    <w:rsid w:val="008924EC"/>
    <w:rsid w:val="00894E99"/>
    <w:rsid w:val="00895433"/>
    <w:rsid w:val="008A195C"/>
    <w:rsid w:val="008A4CEF"/>
    <w:rsid w:val="008A78E5"/>
    <w:rsid w:val="008B24FA"/>
    <w:rsid w:val="008B2F23"/>
    <w:rsid w:val="008B45BE"/>
    <w:rsid w:val="008B7322"/>
    <w:rsid w:val="008C242A"/>
    <w:rsid w:val="008C4FA1"/>
    <w:rsid w:val="008D2864"/>
    <w:rsid w:val="008D51AE"/>
    <w:rsid w:val="008D577F"/>
    <w:rsid w:val="008E3F01"/>
    <w:rsid w:val="008F2245"/>
    <w:rsid w:val="008F3F76"/>
    <w:rsid w:val="008F61E0"/>
    <w:rsid w:val="009000C7"/>
    <w:rsid w:val="0090225E"/>
    <w:rsid w:val="00902B37"/>
    <w:rsid w:val="00903BAF"/>
    <w:rsid w:val="00905B1E"/>
    <w:rsid w:val="009103B0"/>
    <w:rsid w:val="009123C1"/>
    <w:rsid w:val="00924F02"/>
    <w:rsid w:val="009251B1"/>
    <w:rsid w:val="00927FCD"/>
    <w:rsid w:val="0093043B"/>
    <w:rsid w:val="0093347D"/>
    <w:rsid w:val="0093360D"/>
    <w:rsid w:val="00933D38"/>
    <w:rsid w:val="009370AD"/>
    <w:rsid w:val="00942B8E"/>
    <w:rsid w:val="0094457A"/>
    <w:rsid w:val="009449FC"/>
    <w:rsid w:val="0094797F"/>
    <w:rsid w:val="00952911"/>
    <w:rsid w:val="00954A3B"/>
    <w:rsid w:val="00955454"/>
    <w:rsid w:val="00957E3C"/>
    <w:rsid w:val="0096607A"/>
    <w:rsid w:val="009674DA"/>
    <w:rsid w:val="00972C30"/>
    <w:rsid w:val="00975345"/>
    <w:rsid w:val="00985BC0"/>
    <w:rsid w:val="00986555"/>
    <w:rsid w:val="009873A9"/>
    <w:rsid w:val="0099153F"/>
    <w:rsid w:val="00997328"/>
    <w:rsid w:val="009978C9"/>
    <w:rsid w:val="009A103F"/>
    <w:rsid w:val="009A2527"/>
    <w:rsid w:val="009A486A"/>
    <w:rsid w:val="009A4C7F"/>
    <w:rsid w:val="009A5F22"/>
    <w:rsid w:val="009B2B12"/>
    <w:rsid w:val="009B60C2"/>
    <w:rsid w:val="009C1FB6"/>
    <w:rsid w:val="009C3A41"/>
    <w:rsid w:val="009C45D8"/>
    <w:rsid w:val="009D10B8"/>
    <w:rsid w:val="009D119C"/>
    <w:rsid w:val="009E01EC"/>
    <w:rsid w:val="009E0D30"/>
    <w:rsid w:val="009E6E76"/>
    <w:rsid w:val="009E6E99"/>
    <w:rsid w:val="009F0F7D"/>
    <w:rsid w:val="009F138E"/>
    <w:rsid w:val="009F1C6E"/>
    <w:rsid w:val="009F1C9F"/>
    <w:rsid w:val="009F24B5"/>
    <w:rsid w:val="00A00822"/>
    <w:rsid w:val="00A108C5"/>
    <w:rsid w:val="00A13F42"/>
    <w:rsid w:val="00A14A70"/>
    <w:rsid w:val="00A217BC"/>
    <w:rsid w:val="00A32682"/>
    <w:rsid w:val="00A420B7"/>
    <w:rsid w:val="00A543CE"/>
    <w:rsid w:val="00A57700"/>
    <w:rsid w:val="00A6190D"/>
    <w:rsid w:val="00A64935"/>
    <w:rsid w:val="00A70761"/>
    <w:rsid w:val="00A70FAC"/>
    <w:rsid w:val="00A72F71"/>
    <w:rsid w:val="00A77ABE"/>
    <w:rsid w:val="00A80278"/>
    <w:rsid w:val="00A85D7D"/>
    <w:rsid w:val="00A9126D"/>
    <w:rsid w:val="00A927E0"/>
    <w:rsid w:val="00A967E0"/>
    <w:rsid w:val="00AA00F2"/>
    <w:rsid w:val="00AB23B0"/>
    <w:rsid w:val="00AB42CB"/>
    <w:rsid w:val="00AB457B"/>
    <w:rsid w:val="00AB6608"/>
    <w:rsid w:val="00AB6B2A"/>
    <w:rsid w:val="00AC0648"/>
    <w:rsid w:val="00AC0E15"/>
    <w:rsid w:val="00AC351D"/>
    <w:rsid w:val="00AC43B8"/>
    <w:rsid w:val="00AD0A4D"/>
    <w:rsid w:val="00AE2754"/>
    <w:rsid w:val="00AE339A"/>
    <w:rsid w:val="00AE439D"/>
    <w:rsid w:val="00AE5C5D"/>
    <w:rsid w:val="00AF2723"/>
    <w:rsid w:val="00AF32CD"/>
    <w:rsid w:val="00AF4DCB"/>
    <w:rsid w:val="00AF7F43"/>
    <w:rsid w:val="00B00F9E"/>
    <w:rsid w:val="00B02A19"/>
    <w:rsid w:val="00B065DB"/>
    <w:rsid w:val="00B13753"/>
    <w:rsid w:val="00B15365"/>
    <w:rsid w:val="00B17FEA"/>
    <w:rsid w:val="00B24DF0"/>
    <w:rsid w:val="00B418C1"/>
    <w:rsid w:val="00B43395"/>
    <w:rsid w:val="00B557D4"/>
    <w:rsid w:val="00B61AFC"/>
    <w:rsid w:val="00B622DD"/>
    <w:rsid w:val="00B6600D"/>
    <w:rsid w:val="00B66DC0"/>
    <w:rsid w:val="00B6716E"/>
    <w:rsid w:val="00B70F98"/>
    <w:rsid w:val="00B74FE2"/>
    <w:rsid w:val="00B76D07"/>
    <w:rsid w:val="00B80936"/>
    <w:rsid w:val="00B816A7"/>
    <w:rsid w:val="00B85BE5"/>
    <w:rsid w:val="00B85FB8"/>
    <w:rsid w:val="00B910CB"/>
    <w:rsid w:val="00B94478"/>
    <w:rsid w:val="00B94998"/>
    <w:rsid w:val="00BA015F"/>
    <w:rsid w:val="00BA2C90"/>
    <w:rsid w:val="00BA3A07"/>
    <w:rsid w:val="00BA5193"/>
    <w:rsid w:val="00BA5D5B"/>
    <w:rsid w:val="00BB0628"/>
    <w:rsid w:val="00BB78BB"/>
    <w:rsid w:val="00BC55C5"/>
    <w:rsid w:val="00BD0E21"/>
    <w:rsid w:val="00BD30B8"/>
    <w:rsid w:val="00BD6179"/>
    <w:rsid w:val="00BE076B"/>
    <w:rsid w:val="00BE0BC1"/>
    <w:rsid w:val="00BE35A9"/>
    <w:rsid w:val="00BF03E4"/>
    <w:rsid w:val="00BF6D96"/>
    <w:rsid w:val="00C00F2A"/>
    <w:rsid w:val="00C0455D"/>
    <w:rsid w:val="00C06098"/>
    <w:rsid w:val="00C10914"/>
    <w:rsid w:val="00C124A0"/>
    <w:rsid w:val="00C13D9A"/>
    <w:rsid w:val="00C13E3C"/>
    <w:rsid w:val="00C14552"/>
    <w:rsid w:val="00C22ACA"/>
    <w:rsid w:val="00C26898"/>
    <w:rsid w:val="00C309A3"/>
    <w:rsid w:val="00C34B4E"/>
    <w:rsid w:val="00C3698A"/>
    <w:rsid w:val="00C41CB3"/>
    <w:rsid w:val="00C50B9B"/>
    <w:rsid w:val="00C62306"/>
    <w:rsid w:val="00C626E7"/>
    <w:rsid w:val="00C71420"/>
    <w:rsid w:val="00C7283F"/>
    <w:rsid w:val="00C769EC"/>
    <w:rsid w:val="00C8256F"/>
    <w:rsid w:val="00C85900"/>
    <w:rsid w:val="00C86064"/>
    <w:rsid w:val="00C900A6"/>
    <w:rsid w:val="00C94EA5"/>
    <w:rsid w:val="00C958D4"/>
    <w:rsid w:val="00C97422"/>
    <w:rsid w:val="00CA01E5"/>
    <w:rsid w:val="00CA182B"/>
    <w:rsid w:val="00CA58D8"/>
    <w:rsid w:val="00CB0BF0"/>
    <w:rsid w:val="00CB132C"/>
    <w:rsid w:val="00CB51C2"/>
    <w:rsid w:val="00CC254B"/>
    <w:rsid w:val="00CC3468"/>
    <w:rsid w:val="00CC3CFD"/>
    <w:rsid w:val="00CC3D89"/>
    <w:rsid w:val="00CC4D8C"/>
    <w:rsid w:val="00CC74F9"/>
    <w:rsid w:val="00CD0639"/>
    <w:rsid w:val="00CD2AE0"/>
    <w:rsid w:val="00CD6AE6"/>
    <w:rsid w:val="00CF0621"/>
    <w:rsid w:val="00D003DE"/>
    <w:rsid w:val="00D008D3"/>
    <w:rsid w:val="00D055A3"/>
    <w:rsid w:val="00D0743B"/>
    <w:rsid w:val="00D141AB"/>
    <w:rsid w:val="00D17D39"/>
    <w:rsid w:val="00D20DA1"/>
    <w:rsid w:val="00D22340"/>
    <w:rsid w:val="00D2253D"/>
    <w:rsid w:val="00D23B12"/>
    <w:rsid w:val="00D2661D"/>
    <w:rsid w:val="00D27483"/>
    <w:rsid w:val="00D27485"/>
    <w:rsid w:val="00D27A7D"/>
    <w:rsid w:val="00D33441"/>
    <w:rsid w:val="00D34A04"/>
    <w:rsid w:val="00D35F56"/>
    <w:rsid w:val="00D5087E"/>
    <w:rsid w:val="00D57946"/>
    <w:rsid w:val="00D57E77"/>
    <w:rsid w:val="00D601FE"/>
    <w:rsid w:val="00D61A53"/>
    <w:rsid w:val="00D64D47"/>
    <w:rsid w:val="00D67C34"/>
    <w:rsid w:val="00D723AE"/>
    <w:rsid w:val="00D77A46"/>
    <w:rsid w:val="00D82367"/>
    <w:rsid w:val="00D85295"/>
    <w:rsid w:val="00D93D36"/>
    <w:rsid w:val="00DA1301"/>
    <w:rsid w:val="00DA44C3"/>
    <w:rsid w:val="00DB0F8C"/>
    <w:rsid w:val="00DB103E"/>
    <w:rsid w:val="00DB73D5"/>
    <w:rsid w:val="00DC61A4"/>
    <w:rsid w:val="00DE0B6A"/>
    <w:rsid w:val="00DE6FDA"/>
    <w:rsid w:val="00DF16A2"/>
    <w:rsid w:val="00DF1A4E"/>
    <w:rsid w:val="00DF1DC9"/>
    <w:rsid w:val="00DF2929"/>
    <w:rsid w:val="00DF427E"/>
    <w:rsid w:val="00DF5498"/>
    <w:rsid w:val="00E050DF"/>
    <w:rsid w:val="00E05135"/>
    <w:rsid w:val="00E058FA"/>
    <w:rsid w:val="00E05931"/>
    <w:rsid w:val="00E10EB5"/>
    <w:rsid w:val="00E17C72"/>
    <w:rsid w:val="00E17DF1"/>
    <w:rsid w:val="00E2431F"/>
    <w:rsid w:val="00E2682B"/>
    <w:rsid w:val="00E26F30"/>
    <w:rsid w:val="00E3090B"/>
    <w:rsid w:val="00E323C2"/>
    <w:rsid w:val="00E36C7E"/>
    <w:rsid w:val="00E41D54"/>
    <w:rsid w:val="00E41E61"/>
    <w:rsid w:val="00E44AD8"/>
    <w:rsid w:val="00E45A4F"/>
    <w:rsid w:val="00E4645C"/>
    <w:rsid w:val="00E50B54"/>
    <w:rsid w:val="00E51789"/>
    <w:rsid w:val="00E54D60"/>
    <w:rsid w:val="00E550E9"/>
    <w:rsid w:val="00E55259"/>
    <w:rsid w:val="00E55F69"/>
    <w:rsid w:val="00E60AAF"/>
    <w:rsid w:val="00E62052"/>
    <w:rsid w:val="00E679B5"/>
    <w:rsid w:val="00E71AC8"/>
    <w:rsid w:val="00E8157D"/>
    <w:rsid w:val="00E83FC9"/>
    <w:rsid w:val="00E8669A"/>
    <w:rsid w:val="00E92AE7"/>
    <w:rsid w:val="00E94E15"/>
    <w:rsid w:val="00E953BA"/>
    <w:rsid w:val="00EA0590"/>
    <w:rsid w:val="00EA0CF6"/>
    <w:rsid w:val="00EA27FA"/>
    <w:rsid w:val="00EA680C"/>
    <w:rsid w:val="00EB05D9"/>
    <w:rsid w:val="00EB0905"/>
    <w:rsid w:val="00EB3272"/>
    <w:rsid w:val="00EB6221"/>
    <w:rsid w:val="00EC22D0"/>
    <w:rsid w:val="00EC4B1A"/>
    <w:rsid w:val="00EC5D99"/>
    <w:rsid w:val="00ED6287"/>
    <w:rsid w:val="00ED6C80"/>
    <w:rsid w:val="00ED7F76"/>
    <w:rsid w:val="00EE4D36"/>
    <w:rsid w:val="00EE57C1"/>
    <w:rsid w:val="00EE6041"/>
    <w:rsid w:val="00F010B0"/>
    <w:rsid w:val="00F01B95"/>
    <w:rsid w:val="00F0648F"/>
    <w:rsid w:val="00F06D5E"/>
    <w:rsid w:val="00F11DFB"/>
    <w:rsid w:val="00F15653"/>
    <w:rsid w:val="00F1609A"/>
    <w:rsid w:val="00F21B85"/>
    <w:rsid w:val="00F25B63"/>
    <w:rsid w:val="00F301B8"/>
    <w:rsid w:val="00F36527"/>
    <w:rsid w:val="00F36A5C"/>
    <w:rsid w:val="00F36AA9"/>
    <w:rsid w:val="00F4017E"/>
    <w:rsid w:val="00F42CC6"/>
    <w:rsid w:val="00F42E23"/>
    <w:rsid w:val="00F45630"/>
    <w:rsid w:val="00F46B3C"/>
    <w:rsid w:val="00F4788B"/>
    <w:rsid w:val="00F56B32"/>
    <w:rsid w:val="00F650AF"/>
    <w:rsid w:val="00F750B7"/>
    <w:rsid w:val="00F81F12"/>
    <w:rsid w:val="00F860FD"/>
    <w:rsid w:val="00F87BB2"/>
    <w:rsid w:val="00F91B8A"/>
    <w:rsid w:val="00F957BF"/>
    <w:rsid w:val="00F95C62"/>
    <w:rsid w:val="00FA003B"/>
    <w:rsid w:val="00FA56F2"/>
    <w:rsid w:val="00FA617C"/>
    <w:rsid w:val="00FA6B54"/>
    <w:rsid w:val="00FA6EB2"/>
    <w:rsid w:val="00FB022F"/>
    <w:rsid w:val="00FB176B"/>
    <w:rsid w:val="00FB29C0"/>
    <w:rsid w:val="00FB56C1"/>
    <w:rsid w:val="00FD1E43"/>
    <w:rsid w:val="00FE18B9"/>
    <w:rsid w:val="00FE4830"/>
    <w:rsid w:val="00FE6627"/>
    <w:rsid w:val="00FF3D67"/>
    <w:rsid w:val="00FF4871"/>
    <w:rsid w:val="00FF64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FA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4FE2"/>
    <w:rPr>
      <w:sz w:val="16"/>
      <w:szCs w:val="16"/>
    </w:rPr>
  </w:style>
  <w:style w:type="paragraph" w:styleId="CommentText">
    <w:name w:val="annotation text"/>
    <w:basedOn w:val="Normal"/>
    <w:link w:val="CommentTextChar"/>
    <w:uiPriority w:val="99"/>
    <w:unhideWhenUsed/>
    <w:rsid w:val="00B74FE2"/>
    <w:rPr>
      <w:sz w:val="20"/>
      <w:szCs w:val="20"/>
    </w:rPr>
  </w:style>
  <w:style w:type="character" w:customStyle="1" w:styleId="CommentTextChar">
    <w:name w:val="Comment Text Char"/>
    <w:basedOn w:val="DefaultParagraphFont"/>
    <w:link w:val="CommentText"/>
    <w:uiPriority w:val="99"/>
    <w:rsid w:val="00B74FE2"/>
    <w:rPr>
      <w:sz w:val="20"/>
      <w:szCs w:val="20"/>
    </w:rPr>
  </w:style>
  <w:style w:type="paragraph" w:styleId="Header">
    <w:name w:val="header"/>
    <w:basedOn w:val="Normal"/>
    <w:link w:val="HeaderChar"/>
    <w:uiPriority w:val="99"/>
    <w:unhideWhenUsed/>
    <w:rsid w:val="00B74FE2"/>
    <w:pPr>
      <w:tabs>
        <w:tab w:val="center" w:pos="4513"/>
        <w:tab w:val="right" w:pos="9026"/>
      </w:tabs>
    </w:pPr>
  </w:style>
  <w:style w:type="character" w:customStyle="1" w:styleId="HeaderChar">
    <w:name w:val="Header Char"/>
    <w:basedOn w:val="DefaultParagraphFont"/>
    <w:link w:val="Header"/>
    <w:uiPriority w:val="99"/>
    <w:rsid w:val="00B74FE2"/>
  </w:style>
  <w:style w:type="character" w:styleId="Hyperlink">
    <w:name w:val="Hyperlink"/>
    <w:basedOn w:val="DefaultParagraphFont"/>
    <w:uiPriority w:val="99"/>
    <w:unhideWhenUsed/>
    <w:rsid w:val="00B74FE2"/>
    <w:rPr>
      <w:color w:val="0000FF" w:themeColor="hyperlink"/>
      <w:u w:val="single"/>
    </w:rPr>
  </w:style>
  <w:style w:type="paragraph" w:styleId="BalloonText">
    <w:name w:val="Balloon Text"/>
    <w:basedOn w:val="Normal"/>
    <w:link w:val="BalloonTextChar"/>
    <w:uiPriority w:val="99"/>
    <w:semiHidden/>
    <w:unhideWhenUsed/>
    <w:rsid w:val="00B74FE2"/>
    <w:rPr>
      <w:rFonts w:ascii="Tahoma" w:hAnsi="Tahoma" w:cs="Tahoma"/>
      <w:sz w:val="16"/>
      <w:szCs w:val="16"/>
    </w:rPr>
  </w:style>
  <w:style w:type="character" w:customStyle="1" w:styleId="BalloonTextChar">
    <w:name w:val="Balloon Text Char"/>
    <w:basedOn w:val="DefaultParagraphFont"/>
    <w:link w:val="BalloonText"/>
    <w:uiPriority w:val="99"/>
    <w:semiHidden/>
    <w:rsid w:val="00B74F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2E23"/>
    <w:rPr>
      <w:b/>
      <w:bCs/>
    </w:rPr>
  </w:style>
  <w:style w:type="character" w:customStyle="1" w:styleId="CommentSubjectChar">
    <w:name w:val="Comment Subject Char"/>
    <w:basedOn w:val="CommentTextChar"/>
    <w:link w:val="CommentSubject"/>
    <w:uiPriority w:val="99"/>
    <w:semiHidden/>
    <w:rsid w:val="00F42E23"/>
    <w:rPr>
      <w:b/>
      <w:bCs/>
      <w:sz w:val="20"/>
      <w:szCs w:val="20"/>
    </w:rPr>
  </w:style>
  <w:style w:type="paragraph" w:styleId="Revision">
    <w:name w:val="Revision"/>
    <w:hidden/>
    <w:uiPriority w:val="99"/>
    <w:semiHidden/>
    <w:rsid w:val="00FD1E43"/>
    <w:pPr>
      <w:spacing w:after="0" w:line="240" w:lineRule="auto"/>
    </w:pPr>
  </w:style>
  <w:style w:type="paragraph" w:styleId="Footer">
    <w:name w:val="footer"/>
    <w:basedOn w:val="Normal"/>
    <w:link w:val="FooterChar"/>
    <w:uiPriority w:val="99"/>
    <w:unhideWhenUsed/>
    <w:rsid w:val="002A61D4"/>
    <w:pPr>
      <w:tabs>
        <w:tab w:val="center" w:pos="4513"/>
        <w:tab w:val="right" w:pos="9026"/>
      </w:tabs>
    </w:pPr>
  </w:style>
  <w:style w:type="character" w:customStyle="1" w:styleId="FooterChar">
    <w:name w:val="Footer Char"/>
    <w:basedOn w:val="DefaultParagraphFont"/>
    <w:link w:val="Footer"/>
    <w:uiPriority w:val="99"/>
    <w:rsid w:val="002A61D4"/>
  </w:style>
  <w:style w:type="paragraph" w:styleId="EndnoteText">
    <w:name w:val="endnote text"/>
    <w:basedOn w:val="Normal"/>
    <w:link w:val="EndnoteTextChar"/>
    <w:uiPriority w:val="99"/>
    <w:semiHidden/>
    <w:unhideWhenUsed/>
    <w:rsid w:val="00F95C62"/>
    <w:rPr>
      <w:sz w:val="20"/>
      <w:szCs w:val="20"/>
    </w:rPr>
  </w:style>
  <w:style w:type="character" w:customStyle="1" w:styleId="EndnoteTextChar">
    <w:name w:val="Endnote Text Char"/>
    <w:basedOn w:val="DefaultParagraphFont"/>
    <w:link w:val="EndnoteText"/>
    <w:uiPriority w:val="99"/>
    <w:semiHidden/>
    <w:rsid w:val="00F95C62"/>
    <w:rPr>
      <w:sz w:val="20"/>
      <w:szCs w:val="20"/>
    </w:rPr>
  </w:style>
  <w:style w:type="character" w:styleId="EndnoteReference">
    <w:name w:val="endnote reference"/>
    <w:basedOn w:val="DefaultParagraphFont"/>
    <w:uiPriority w:val="99"/>
    <w:semiHidden/>
    <w:unhideWhenUsed/>
    <w:rsid w:val="00F95C62"/>
    <w:rPr>
      <w:vertAlign w:val="superscript"/>
    </w:rPr>
  </w:style>
  <w:style w:type="paragraph" w:styleId="NormalWeb">
    <w:name w:val="Normal (Web)"/>
    <w:basedOn w:val="Normal"/>
    <w:uiPriority w:val="99"/>
    <w:semiHidden/>
    <w:unhideWhenUsed/>
    <w:rsid w:val="007808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780849"/>
  </w:style>
  <w:style w:type="paragraph" w:styleId="FootnoteText">
    <w:name w:val="footnote text"/>
    <w:basedOn w:val="Normal"/>
    <w:link w:val="FootnoteTextChar"/>
    <w:uiPriority w:val="99"/>
    <w:unhideWhenUsed/>
    <w:rsid w:val="00BE35A9"/>
    <w:rPr>
      <w:sz w:val="20"/>
      <w:szCs w:val="20"/>
    </w:rPr>
  </w:style>
  <w:style w:type="character" w:customStyle="1" w:styleId="FootnoteTextChar">
    <w:name w:val="Footnote Text Char"/>
    <w:basedOn w:val="DefaultParagraphFont"/>
    <w:link w:val="FootnoteText"/>
    <w:uiPriority w:val="99"/>
    <w:rsid w:val="00BE35A9"/>
    <w:rPr>
      <w:sz w:val="20"/>
      <w:szCs w:val="20"/>
    </w:rPr>
  </w:style>
  <w:style w:type="character" w:styleId="FootnoteReference">
    <w:name w:val="footnote reference"/>
    <w:basedOn w:val="DefaultParagraphFont"/>
    <w:uiPriority w:val="99"/>
    <w:unhideWhenUsed/>
    <w:rsid w:val="00BE35A9"/>
    <w:rPr>
      <w:vertAlign w:val="superscript"/>
    </w:rPr>
  </w:style>
  <w:style w:type="paragraph" w:customStyle="1" w:styleId="BodyA">
    <w:name w:val="Body A"/>
    <w:rsid w:val="00231C01"/>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rPr>
  </w:style>
  <w:style w:type="character" w:styleId="PlaceholderText">
    <w:name w:val="Placeholder Text"/>
    <w:basedOn w:val="DefaultParagraphFont"/>
    <w:uiPriority w:val="99"/>
    <w:semiHidden/>
    <w:rsid w:val="008D577F"/>
    <w:rPr>
      <w:color w:val="808080"/>
    </w:rPr>
  </w:style>
  <w:style w:type="paragraph" w:styleId="ListParagraph">
    <w:name w:val="List Paragraph"/>
    <w:basedOn w:val="Normal"/>
    <w:uiPriority w:val="34"/>
    <w:qFormat/>
    <w:rsid w:val="00822C49"/>
    <w:pPr>
      <w:ind w:left="720"/>
      <w:contextualSpacing/>
    </w:pPr>
  </w:style>
  <w:style w:type="character" w:styleId="Strong">
    <w:name w:val="Strong"/>
    <w:basedOn w:val="DefaultParagraphFont"/>
    <w:uiPriority w:val="22"/>
    <w:qFormat/>
    <w:rsid w:val="004A524C"/>
    <w:rPr>
      <w:b/>
      <w:bCs/>
    </w:rPr>
  </w:style>
  <w:style w:type="character" w:customStyle="1" w:styleId="apple-converted-space">
    <w:name w:val="apple-converted-space"/>
    <w:basedOn w:val="DefaultParagraphFont"/>
    <w:rsid w:val="004A524C"/>
  </w:style>
  <w:style w:type="character" w:styleId="FollowedHyperlink">
    <w:name w:val="FollowedHyperlink"/>
    <w:basedOn w:val="DefaultParagraphFont"/>
    <w:uiPriority w:val="99"/>
    <w:semiHidden/>
    <w:unhideWhenUsed/>
    <w:rsid w:val="002975F6"/>
    <w:rPr>
      <w:color w:val="800080" w:themeColor="followedHyperlink"/>
      <w:u w:val="single"/>
    </w:rPr>
  </w:style>
  <w:style w:type="table" w:styleId="TableGrid">
    <w:name w:val="Table Grid"/>
    <w:basedOn w:val="TableNormal"/>
    <w:uiPriority w:val="59"/>
    <w:rsid w:val="00D27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4FE2"/>
    <w:rPr>
      <w:sz w:val="16"/>
      <w:szCs w:val="16"/>
    </w:rPr>
  </w:style>
  <w:style w:type="paragraph" w:styleId="CommentText">
    <w:name w:val="annotation text"/>
    <w:basedOn w:val="Normal"/>
    <w:link w:val="CommentTextChar"/>
    <w:uiPriority w:val="99"/>
    <w:unhideWhenUsed/>
    <w:rsid w:val="00B74FE2"/>
    <w:rPr>
      <w:sz w:val="20"/>
      <w:szCs w:val="20"/>
    </w:rPr>
  </w:style>
  <w:style w:type="character" w:customStyle="1" w:styleId="CommentTextChar">
    <w:name w:val="Comment Text Char"/>
    <w:basedOn w:val="DefaultParagraphFont"/>
    <w:link w:val="CommentText"/>
    <w:uiPriority w:val="99"/>
    <w:rsid w:val="00B74FE2"/>
    <w:rPr>
      <w:sz w:val="20"/>
      <w:szCs w:val="20"/>
    </w:rPr>
  </w:style>
  <w:style w:type="paragraph" w:styleId="Header">
    <w:name w:val="header"/>
    <w:basedOn w:val="Normal"/>
    <w:link w:val="HeaderChar"/>
    <w:uiPriority w:val="99"/>
    <w:unhideWhenUsed/>
    <w:rsid w:val="00B74FE2"/>
    <w:pPr>
      <w:tabs>
        <w:tab w:val="center" w:pos="4513"/>
        <w:tab w:val="right" w:pos="9026"/>
      </w:tabs>
    </w:pPr>
  </w:style>
  <w:style w:type="character" w:customStyle="1" w:styleId="HeaderChar">
    <w:name w:val="Header Char"/>
    <w:basedOn w:val="DefaultParagraphFont"/>
    <w:link w:val="Header"/>
    <w:uiPriority w:val="99"/>
    <w:rsid w:val="00B74FE2"/>
  </w:style>
  <w:style w:type="character" w:styleId="Hyperlink">
    <w:name w:val="Hyperlink"/>
    <w:basedOn w:val="DefaultParagraphFont"/>
    <w:uiPriority w:val="99"/>
    <w:unhideWhenUsed/>
    <w:rsid w:val="00B74FE2"/>
    <w:rPr>
      <w:color w:val="0000FF" w:themeColor="hyperlink"/>
      <w:u w:val="single"/>
    </w:rPr>
  </w:style>
  <w:style w:type="paragraph" w:styleId="BalloonText">
    <w:name w:val="Balloon Text"/>
    <w:basedOn w:val="Normal"/>
    <w:link w:val="BalloonTextChar"/>
    <w:uiPriority w:val="99"/>
    <w:semiHidden/>
    <w:unhideWhenUsed/>
    <w:rsid w:val="00B74FE2"/>
    <w:rPr>
      <w:rFonts w:ascii="Tahoma" w:hAnsi="Tahoma" w:cs="Tahoma"/>
      <w:sz w:val="16"/>
      <w:szCs w:val="16"/>
    </w:rPr>
  </w:style>
  <w:style w:type="character" w:customStyle="1" w:styleId="BalloonTextChar">
    <w:name w:val="Balloon Text Char"/>
    <w:basedOn w:val="DefaultParagraphFont"/>
    <w:link w:val="BalloonText"/>
    <w:uiPriority w:val="99"/>
    <w:semiHidden/>
    <w:rsid w:val="00B74F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2E23"/>
    <w:rPr>
      <w:b/>
      <w:bCs/>
    </w:rPr>
  </w:style>
  <w:style w:type="character" w:customStyle="1" w:styleId="CommentSubjectChar">
    <w:name w:val="Comment Subject Char"/>
    <w:basedOn w:val="CommentTextChar"/>
    <w:link w:val="CommentSubject"/>
    <w:uiPriority w:val="99"/>
    <w:semiHidden/>
    <w:rsid w:val="00F42E23"/>
    <w:rPr>
      <w:b/>
      <w:bCs/>
      <w:sz w:val="20"/>
      <w:szCs w:val="20"/>
    </w:rPr>
  </w:style>
  <w:style w:type="paragraph" w:styleId="Revision">
    <w:name w:val="Revision"/>
    <w:hidden/>
    <w:uiPriority w:val="99"/>
    <w:semiHidden/>
    <w:rsid w:val="00FD1E43"/>
    <w:pPr>
      <w:spacing w:after="0" w:line="240" w:lineRule="auto"/>
    </w:pPr>
  </w:style>
  <w:style w:type="paragraph" w:styleId="Footer">
    <w:name w:val="footer"/>
    <w:basedOn w:val="Normal"/>
    <w:link w:val="FooterChar"/>
    <w:uiPriority w:val="99"/>
    <w:unhideWhenUsed/>
    <w:rsid w:val="002A61D4"/>
    <w:pPr>
      <w:tabs>
        <w:tab w:val="center" w:pos="4513"/>
        <w:tab w:val="right" w:pos="9026"/>
      </w:tabs>
    </w:pPr>
  </w:style>
  <w:style w:type="character" w:customStyle="1" w:styleId="FooterChar">
    <w:name w:val="Footer Char"/>
    <w:basedOn w:val="DefaultParagraphFont"/>
    <w:link w:val="Footer"/>
    <w:uiPriority w:val="99"/>
    <w:rsid w:val="002A61D4"/>
  </w:style>
  <w:style w:type="paragraph" w:styleId="EndnoteText">
    <w:name w:val="endnote text"/>
    <w:basedOn w:val="Normal"/>
    <w:link w:val="EndnoteTextChar"/>
    <w:uiPriority w:val="99"/>
    <w:semiHidden/>
    <w:unhideWhenUsed/>
    <w:rsid w:val="00F95C62"/>
    <w:rPr>
      <w:sz w:val="20"/>
      <w:szCs w:val="20"/>
    </w:rPr>
  </w:style>
  <w:style w:type="character" w:customStyle="1" w:styleId="EndnoteTextChar">
    <w:name w:val="Endnote Text Char"/>
    <w:basedOn w:val="DefaultParagraphFont"/>
    <w:link w:val="EndnoteText"/>
    <w:uiPriority w:val="99"/>
    <w:semiHidden/>
    <w:rsid w:val="00F95C62"/>
    <w:rPr>
      <w:sz w:val="20"/>
      <w:szCs w:val="20"/>
    </w:rPr>
  </w:style>
  <w:style w:type="character" w:styleId="EndnoteReference">
    <w:name w:val="endnote reference"/>
    <w:basedOn w:val="DefaultParagraphFont"/>
    <w:uiPriority w:val="99"/>
    <w:semiHidden/>
    <w:unhideWhenUsed/>
    <w:rsid w:val="00F95C62"/>
    <w:rPr>
      <w:vertAlign w:val="superscript"/>
    </w:rPr>
  </w:style>
  <w:style w:type="paragraph" w:styleId="NormalWeb">
    <w:name w:val="Normal (Web)"/>
    <w:basedOn w:val="Normal"/>
    <w:uiPriority w:val="99"/>
    <w:semiHidden/>
    <w:unhideWhenUsed/>
    <w:rsid w:val="007808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780849"/>
  </w:style>
  <w:style w:type="paragraph" w:styleId="FootnoteText">
    <w:name w:val="footnote text"/>
    <w:basedOn w:val="Normal"/>
    <w:link w:val="FootnoteTextChar"/>
    <w:uiPriority w:val="99"/>
    <w:unhideWhenUsed/>
    <w:rsid w:val="00BE35A9"/>
    <w:rPr>
      <w:sz w:val="20"/>
      <w:szCs w:val="20"/>
    </w:rPr>
  </w:style>
  <w:style w:type="character" w:customStyle="1" w:styleId="FootnoteTextChar">
    <w:name w:val="Footnote Text Char"/>
    <w:basedOn w:val="DefaultParagraphFont"/>
    <w:link w:val="FootnoteText"/>
    <w:uiPriority w:val="99"/>
    <w:rsid w:val="00BE35A9"/>
    <w:rPr>
      <w:sz w:val="20"/>
      <w:szCs w:val="20"/>
    </w:rPr>
  </w:style>
  <w:style w:type="character" w:styleId="FootnoteReference">
    <w:name w:val="footnote reference"/>
    <w:basedOn w:val="DefaultParagraphFont"/>
    <w:uiPriority w:val="99"/>
    <w:unhideWhenUsed/>
    <w:rsid w:val="00BE35A9"/>
    <w:rPr>
      <w:vertAlign w:val="superscript"/>
    </w:rPr>
  </w:style>
  <w:style w:type="paragraph" w:customStyle="1" w:styleId="BodyA">
    <w:name w:val="Body A"/>
    <w:rsid w:val="00231C01"/>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rPr>
  </w:style>
  <w:style w:type="character" w:styleId="PlaceholderText">
    <w:name w:val="Placeholder Text"/>
    <w:basedOn w:val="DefaultParagraphFont"/>
    <w:uiPriority w:val="99"/>
    <w:semiHidden/>
    <w:rsid w:val="008D577F"/>
    <w:rPr>
      <w:color w:val="808080"/>
    </w:rPr>
  </w:style>
  <w:style w:type="paragraph" w:styleId="ListParagraph">
    <w:name w:val="List Paragraph"/>
    <w:basedOn w:val="Normal"/>
    <w:uiPriority w:val="34"/>
    <w:qFormat/>
    <w:rsid w:val="00822C49"/>
    <w:pPr>
      <w:ind w:left="720"/>
      <w:contextualSpacing/>
    </w:pPr>
  </w:style>
  <w:style w:type="character" w:styleId="Strong">
    <w:name w:val="Strong"/>
    <w:basedOn w:val="DefaultParagraphFont"/>
    <w:uiPriority w:val="22"/>
    <w:qFormat/>
    <w:rsid w:val="004A524C"/>
    <w:rPr>
      <w:b/>
      <w:bCs/>
    </w:rPr>
  </w:style>
  <w:style w:type="character" w:customStyle="1" w:styleId="apple-converted-space">
    <w:name w:val="apple-converted-space"/>
    <w:basedOn w:val="DefaultParagraphFont"/>
    <w:rsid w:val="004A524C"/>
  </w:style>
  <w:style w:type="character" w:styleId="FollowedHyperlink">
    <w:name w:val="FollowedHyperlink"/>
    <w:basedOn w:val="DefaultParagraphFont"/>
    <w:uiPriority w:val="99"/>
    <w:semiHidden/>
    <w:unhideWhenUsed/>
    <w:rsid w:val="002975F6"/>
    <w:rPr>
      <w:color w:val="800080" w:themeColor="followedHyperlink"/>
      <w:u w:val="single"/>
    </w:rPr>
  </w:style>
  <w:style w:type="table" w:styleId="TableGrid">
    <w:name w:val="Table Grid"/>
    <w:basedOn w:val="TableNormal"/>
    <w:uiPriority w:val="59"/>
    <w:rsid w:val="00D27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3323">
      <w:bodyDiv w:val="1"/>
      <w:marLeft w:val="0"/>
      <w:marRight w:val="0"/>
      <w:marTop w:val="0"/>
      <w:marBottom w:val="0"/>
      <w:divBdr>
        <w:top w:val="none" w:sz="0" w:space="0" w:color="auto"/>
        <w:left w:val="none" w:sz="0" w:space="0" w:color="auto"/>
        <w:bottom w:val="none" w:sz="0" w:space="0" w:color="auto"/>
        <w:right w:val="none" w:sz="0" w:space="0" w:color="auto"/>
      </w:divBdr>
    </w:div>
    <w:div w:id="176963728">
      <w:bodyDiv w:val="1"/>
      <w:marLeft w:val="0"/>
      <w:marRight w:val="0"/>
      <w:marTop w:val="0"/>
      <w:marBottom w:val="0"/>
      <w:divBdr>
        <w:top w:val="none" w:sz="0" w:space="0" w:color="auto"/>
        <w:left w:val="none" w:sz="0" w:space="0" w:color="auto"/>
        <w:bottom w:val="none" w:sz="0" w:space="0" w:color="auto"/>
        <w:right w:val="none" w:sz="0" w:space="0" w:color="auto"/>
      </w:divBdr>
    </w:div>
    <w:div w:id="220363666">
      <w:bodyDiv w:val="1"/>
      <w:marLeft w:val="0"/>
      <w:marRight w:val="0"/>
      <w:marTop w:val="0"/>
      <w:marBottom w:val="0"/>
      <w:divBdr>
        <w:top w:val="none" w:sz="0" w:space="0" w:color="auto"/>
        <w:left w:val="none" w:sz="0" w:space="0" w:color="auto"/>
        <w:bottom w:val="none" w:sz="0" w:space="0" w:color="auto"/>
        <w:right w:val="none" w:sz="0" w:space="0" w:color="auto"/>
      </w:divBdr>
    </w:div>
    <w:div w:id="406807768">
      <w:bodyDiv w:val="1"/>
      <w:marLeft w:val="0"/>
      <w:marRight w:val="0"/>
      <w:marTop w:val="0"/>
      <w:marBottom w:val="0"/>
      <w:divBdr>
        <w:top w:val="none" w:sz="0" w:space="0" w:color="auto"/>
        <w:left w:val="none" w:sz="0" w:space="0" w:color="auto"/>
        <w:bottom w:val="none" w:sz="0" w:space="0" w:color="auto"/>
        <w:right w:val="none" w:sz="0" w:space="0" w:color="auto"/>
      </w:divBdr>
    </w:div>
    <w:div w:id="691809084">
      <w:bodyDiv w:val="1"/>
      <w:marLeft w:val="0"/>
      <w:marRight w:val="0"/>
      <w:marTop w:val="0"/>
      <w:marBottom w:val="0"/>
      <w:divBdr>
        <w:top w:val="none" w:sz="0" w:space="0" w:color="auto"/>
        <w:left w:val="none" w:sz="0" w:space="0" w:color="auto"/>
        <w:bottom w:val="none" w:sz="0" w:space="0" w:color="auto"/>
        <w:right w:val="none" w:sz="0" w:space="0" w:color="auto"/>
      </w:divBdr>
    </w:div>
    <w:div w:id="708534380">
      <w:bodyDiv w:val="1"/>
      <w:marLeft w:val="0"/>
      <w:marRight w:val="0"/>
      <w:marTop w:val="0"/>
      <w:marBottom w:val="0"/>
      <w:divBdr>
        <w:top w:val="none" w:sz="0" w:space="0" w:color="auto"/>
        <w:left w:val="none" w:sz="0" w:space="0" w:color="auto"/>
        <w:bottom w:val="none" w:sz="0" w:space="0" w:color="auto"/>
        <w:right w:val="none" w:sz="0" w:space="0" w:color="auto"/>
      </w:divBdr>
    </w:div>
    <w:div w:id="762384471">
      <w:bodyDiv w:val="1"/>
      <w:marLeft w:val="0"/>
      <w:marRight w:val="0"/>
      <w:marTop w:val="0"/>
      <w:marBottom w:val="0"/>
      <w:divBdr>
        <w:top w:val="none" w:sz="0" w:space="0" w:color="auto"/>
        <w:left w:val="none" w:sz="0" w:space="0" w:color="auto"/>
        <w:bottom w:val="none" w:sz="0" w:space="0" w:color="auto"/>
        <w:right w:val="none" w:sz="0" w:space="0" w:color="auto"/>
      </w:divBdr>
    </w:div>
    <w:div w:id="867958788">
      <w:bodyDiv w:val="1"/>
      <w:marLeft w:val="0"/>
      <w:marRight w:val="0"/>
      <w:marTop w:val="0"/>
      <w:marBottom w:val="0"/>
      <w:divBdr>
        <w:top w:val="none" w:sz="0" w:space="0" w:color="auto"/>
        <w:left w:val="none" w:sz="0" w:space="0" w:color="auto"/>
        <w:bottom w:val="none" w:sz="0" w:space="0" w:color="auto"/>
        <w:right w:val="none" w:sz="0" w:space="0" w:color="auto"/>
      </w:divBdr>
    </w:div>
    <w:div w:id="923756214">
      <w:bodyDiv w:val="1"/>
      <w:marLeft w:val="0"/>
      <w:marRight w:val="0"/>
      <w:marTop w:val="0"/>
      <w:marBottom w:val="0"/>
      <w:divBdr>
        <w:top w:val="none" w:sz="0" w:space="0" w:color="auto"/>
        <w:left w:val="none" w:sz="0" w:space="0" w:color="auto"/>
        <w:bottom w:val="none" w:sz="0" w:space="0" w:color="auto"/>
        <w:right w:val="none" w:sz="0" w:space="0" w:color="auto"/>
      </w:divBdr>
    </w:div>
    <w:div w:id="1083644646">
      <w:bodyDiv w:val="1"/>
      <w:marLeft w:val="0"/>
      <w:marRight w:val="0"/>
      <w:marTop w:val="0"/>
      <w:marBottom w:val="0"/>
      <w:divBdr>
        <w:top w:val="none" w:sz="0" w:space="0" w:color="auto"/>
        <w:left w:val="none" w:sz="0" w:space="0" w:color="auto"/>
        <w:bottom w:val="none" w:sz="0" w:space="0" w:color="auto"/>
        <w:right w:val="none" w:sz="0" w:space="0" w:color="auto"/>
      </w:divBdr>
    </w:div>
    <w:div w:id="1086417083">
      <w:bodyDiv w:val="1"/>
      <w:marLeft w:val="0"/>
      <w:marRight w:val="0"/>
      <w:marTop w:val="0"/>
      <w:marBottom w:val="0"/>
      <w:divBdr>
        <w:top w:val="none" w:sz="0" w:space="0" w:color="auto"/>
        <w:left w:val="none" w:sz="0" w:space="0" w:color="auto"/>
        <w:bottom w:val="none" w:sz="0" w:space="0" w:color="auto"/>
        <w:right w:val="none" w:sz="0" w:space="0" w:color="auto"/>
      </w:divBdr>
    </w:div>
    <w:div w:id="1327711072">
      <w:bodyDiv w:val="1"/>
      <w:marLeft w:val="0"/>
      <w:marRight w:val="0"/>
      <w:marTop w:val="0"/>
      <w:marBottom w:val="0"/>
      <w:divBdr>
        <w:top w:val="none" w:sz="0" w:space="0" w:color="auto"/>
        <w:left w:val="none" w:sz="0" w:space="0" w:color="auto"/>
        <w:bottom w:val="none" w:sz="0" w:space="0" w:color="auto"/>
        <w:right w:val="none" w:sz="0" w:space="0" w:color="auto"/>
      </w:divBdr>
    </w:div>
    <w:div w:id="1431194424">
      <w:bodyDiv w:val="1"/>
      <w:marLeft w:val="0"/>
      <w:marRight w:val="0"/>
      <w:marTop w:val="0"/>
      <w:marBottom w:val="0"/>
      <w:divBdr>
        <w:top w:val="none" w:sz="0" w:space="0" w:color="auto"/>
        <w:left w:val="none" w:sz="0" w:space="0" w:color="auto"/>
        <w:bottom w:val="none" w:sz="0" w:space="0" w:color="auto"/>
        <w:right w:val="none" w:sz="0" w:space="0" w:color="auto"/>
      </w:divBdr>
    </w:div>
    <w:div w:id="1874003497">
      <w:bodyDiv w:val="1"/>
      <w:marLeft w:val="0"/>
      <w:marRight w:val="0"/>
      <w:marTop w:val="0"/>
      <w:marBottom w:val="0"/>
      <w:divBdr>
        <w:top w:val="none" w:sz="0" w:space="0" w:color="auto"/>
        <w:left w:val="none" w:sz="0" w:space="0" w:color="auto"/>
        <w:bottom w:val="none" w:sz="0" w:space="0" w:color="auto"/>
        <w:right w:val="none" w:sz="0" w:space="0" w:color="auto"/>
      </w:divBdr>
    </w:div>
    <w:div w:id="1991977721">
      <w:bodyDiv w:val="1"/>
      <w:marLeft w:val="0"/>
      <w:marRight w:val="0"/>
      <w:marTop w:val="0"/>
      <w:marBottom w:val="0"/>
      <w:divBdr>
        <w:top w:val="none" w:sz="0" w:space="0" w:color="auto"/>
        <w:left w:val="none" w:sz="0" w:space="0" w:color="auto"/>
        <w:bottom w:val="none" w:sz="0" w:space="0" w:color="auto"/>
        <w:right w:val="none" w:sz="0" w:space="0" w:color="auto"/>
      </w:divBdr>
    </w:div>
    <w:div w:id="2037272666">
      <w:bodyDiv w:val="1"/>
      <w:marLeft w:val="0"/>
      <w:marRight w:val="0"/>
      <w:marTop w:val="0"/>
      <w:marBottom w:val="0"/>
      <w:divBdr>
        <w:top w:val="none" w:sz="0" w:space="0" w:color="auto"/>
        <w:left w:val="none" w:sz="0" w:space="0" w:color="auto"/>
        <w:bottom w:val="none" w:sz="0" w:space="0" w:color="auto"/>
        <w:right w:val="none" w:sz="0" w:space="0" w:color="auto"/>
      </w:divBdr>
    </w:div>
    <w:div w:id="20978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tc.com" TargetMode="External"/><Relationship Id="rId10" Type="http://schemas.openxmlformats.org/officeDocument/2006/relationships/hyperlink" Target="http://www.ht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4B60-F110-D346-B9C2-1D70F227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7838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NELSON BOSTOCK GROUP LTD</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Hughes</dc:creator>
  <cp:keywords/>
  <dc:description/>
  <cp:lastModifiedBy>Zannin Andreas</cp:lastModifiedBy>
  <cp:revision>2</cp:revision>
  <cp:lastPrinted>2015-10-19T14:14:00Z</cp:lastPrinted>
  <dcterms:created xsi:type="dcterms:W3CDTF">2015-10-21T09:31:00Z</dcterms:created>
  <dcterms:modified xsi:type="dcterms:W3CDTF">2015-10-21T09:31:00Z</dcterms:modified>
</cp:coreProperties>
</file>