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5A" w:rsidRPr="00D64CC6" w:rsidRDefault="00C40F2F" w:rsidP="00F3175A">
      <w:pPr>
        <w:pStyle w:val="Rubrik2"/>
        <w:rPr>
          <w:rFonts w:ascii="Calibri" w:hAnsi="Calibri" w:cs="Calibri"/>
          <w:sz w:val="20"/>
          <w:szCs w:val="20"/>
        </w:rPr>
      </w:pPr>
      <w:r w:rsidRPr="00D64CC6">
        <w:rPr>
          <w:rFonts w:ascii="Calibri" w:hAnsi="Calibri" w:cs="Calibri"/>
          <w:sz w:val="20"/>
          <w:szCs w:val="20"/>
        </w:rPr>
        <w:t>Nyhet</w:t>
      </w:r>
      <w:r w:rsidR="00F3175A" w:rsidRPr="00D64CC6">
        <w:rPr>
          <w:rFonts w:ascii="Calibri" w:hAnsi="Calibri" w:cs="Calibri"/>
          <w:sz w:val="20"/>
          <w:szCs w:val="20"/>
        </w:rPr>
        <w:t xml:space="preserve"> 2014-</w:t>
      </w:r>
      <w:r w:rsidR="00D962E1" w:rsidRPr="00D64CC6">
        <w:rPr>
          <w:rFonts w:ascii="Calibri" w:hAnsi="Calibri" w:cs="Calibri"/>
          <w:sz w:val="20"/>
          <w:szCs w:val="20"/>
        </w:rPr>
        <w:t>05</w:t>
      </w:r>
      <w:r w:rsidR="00F3175A" w:rsidRPr="00D64CC6">
        <w:rPr>
          <w:rFonts w:ascii="Calibri" w:hAnsi="Calibri" w:cs="Calibri"/>
          <w:sz w:val="20"/>
          <w:szCs w:val="20"/>
        </w:rPr>
        <w:t>-</w:t>
      </w:r>
      <w:r w:rsidR="00D962E1" w:rsidRPr="00D64CC6">
        <w:rPr>
          <w:rFonts w:ascii="Calibri" w:hAnsi="Calibri" w:cs="Calibri"/>
          <w:sz w:val="20"/>
          <w:szCs w:val="20"/>
        </w:rPr>
        <w:t>26</w:t>
      </w:r>
    </w:p>
    <w:p w:rsidR="00083AA2" w:rsidRPr="00D64CC6" w:rsidRDefault="00083AA2" w:rsidP="00083AA2">
      <w:pPr>
        <w:pStyle w:val="Default"/>
        <w:rPr>
          <w:rFonts w:ascii="Calibri" w:hAnsi="Calibri" w:cs="Calibri"/>
          <w:b/>
          <w:color w:val="auto"/>
          <w:sz w:val="23"/>
          <w:szCs w:val="23"/>
        </w:rPr>
      </w:pPr>
      <w:r w:rsidRPr="00D64CC6">
        <w:rPr>
          <w:rFonts w:ascii="Calibri" w:hAnsi="Calibri" w:cs="Calibri"/>
          <w:b/>
          <w:color w:val="auto"/>
          <w:sz w:val="23"/>
          <w:szCs w:val="23"/>
        </w:rPr>
        <w:t>Tjugo år och saknar tio års arbets</w:t>
      </w:r>
      <w:r w:rsidRPr="00D64CC6">
        <w:rPr>
          <w:rFonts w:ascii="Calibri" w:hAnsi="Calibri" w:cs="Calibri"/>
          <w:b/>
          <w:color w:val="auto"/>
          <w:sz w:val="23"/>
          <w:szCs w:val="23"/>
        </w:rPr>
        <w:softHyphen/>
        <w:t>livserfarenhet? Välj bemanningsbranschen</w:t>
      </w:r>
    </w:p>
    <w:p w:rsidR="00083AA2" w:rsidRPr="00D64CC6" w:rsidRDefault="00083AA2" w:rsidP="00083AA2">
      <w:pPr>
        <w:pStyle w:val="Pa0"/>
        <w:rPr>
          <w:rStyle w:val="A1"/>
          <w:rFonts w:ascii="Calibri" w:hAnsi="Calibri" w:cs="Calibri"/>
          <w:sz w:val="20"/>
          <w:szCs w:val="20"/>
        </w:rPr>
      </w:pPr>
    </w:p>
    <w:p w:rsidR="00083AA2" w:rsidRPr="00D64CC6" w:rsidRDefault="00083AA2" w:rsidP="00083AA2">
      <w:pPr>
        <w:pStyle w:val="Pa0"/>
        <w:rPr>
          <w:rStyle w:val="A1"/>
          <w:rFonts w:ascii="Calibri" w:hAnsi="Calibri" w:cs="Calibri"/>
          <w:sz w:val="20"/>
          <w:szCs w:val="20"/>
        </w:rPr>
      </w:pPr>
      <w:r w:rsidRPr="00D64CC6">
        <w:rPr>
          <w:rStyle w:val="A1"/>
          <w:rFonts w:ascii="Calibri" w:hAnsi="Calibri" w:cs="Calibri"/>
          <w:sz w:val="20"/>
          <w:szCs w:val="20"/>
        </w:rPr>
        <w:t xml:space="preserve">Vi löser varje dag organisatoriska problem för våra kunder, ofta med kort varsel. Samtidigt bevisar vi att det går att få unga vuxna ut i arbetslivet. </w:t>
      </w:r>
      <w:r w:rsidR="00787D98">
        <w:rPr>
          <w:rStyle w:val="A1"/>
          <w:rFonts w:ascii="Calibri" w:hAnsi="Calibri" w:cs="Calibri"/>
          <w:sz w:val="20"/>
          <w:szCs w:val="20"/>
        </w:rPr>
        <w:br/>
      </w:r>
      <w:r w:rsidR="00787D98">
        <w:rPr>
          <w:rStyle w:val="A1"/>
          <w:rFonts w:ascii="Calibri" w:hAnsi="Calibri" w:cs="Calibri"/>
          <w:sz w:val="20"/>
          <w:szCs w:val="20"/>
        </w:rPr>
        <w:br/>
      </w:r>
      <w:bookmarkStart w:id="0" w:name="_GoBack"/>
      <w:bookmarkEnd w:id="0"/>
      <w:r w:rsidRPr="00D64CC6">
        <w:rPr>
          <w:rStyle w:val="A1"/>
          <w:rFonts w:ascii="Calibri" w:hAnsi="Calibri" w:cs="Calibri"/>
          <w:sz w:val="20"/>
          <w:szCs w:val="20"/>
        </w:rPr>
        <w:t>Vi har mer än tre gånger så hög andel anställda i åldersgruppen 18-24 år jämfört med näringslivet i stort, vilket innebär att vi föryngrar och vitaliserar svenskt näringsliv. Vi skapar jobb genom att hitta behov hos företagen och löser dessa genom att hitta ny kompetens – exempelvis unga vuxna. Redan efter studierna kräver arbetsgivare ofta flera års arbetslivserfarenhet. Frågan som ingen har lyckats svara på lyder: Hur ska de unga i så fall få chansen att komma in på arbetsmarknaden? För många är vi den chansen. Vi erbjuder trygga, riktiga jobb med kollektivavtal, även under studietiden. Vi sätter årligen 172 000 personer i jobb via personaluthyrning, omställning och direkta rekryteringar. Och vi gör den svenska arbetsmarknaden yngre.</w:t>
      </w:r>
    </w:p>
    <w:p w:rsidR="00DE7331" w:rsidRPr="00D64CC6" w:rsidRDefault="00DE7331" w:rsidP="00266835">
      <w:pPr>
        <w:pStyle w:val="Ingetavstnd"/>
        <w:rPr>
          <w:rFonts w:ascii="Calibri" w:hAnsi="Calibri" w:cs="Calibri"/>
          <w:bCs/>
          <w:strike/>
          <w:sz w:val="20"/>
        </w:rPr>
      </w:pPr>
    </w:p>
    <w:p w:rsidR="00C54756" w:rsidRPr="00D64CC6" w:rsidRDefault="00DD5CFB" w:rsidP="00DD5CFB">
      <w:pPr>
        <w:pStyle w:val="Default"/>
        <w:rPr>
          <w:rFonts w:ascii="Calibri" w:hAnsi="Calibri" w:cs="Calibri"/>
          <w:color w:val="auto"/>
          <w:sz w:val="20"/>
          <w:szCs w:val="20"/>
        </w:rPr>
      </w:pPr>
      <w:r w:rsidRPr="00D64CC6">
        <w:rPr>
          <w:rFonts w:ascii="Calibri" w:hAnsi="Calibri" w:cs="Calibri"/>
          <w:color w:val="auto"/>
          <w:sz w:val="20"/>
          <w:szCs w:val="20"/>
        </w:rPr>
        <w:t xml:space="preserve">Ovanstående är en av de två annonser som ökar kunskapen om bemanningsbranschen. </w:t>
      </w:r>
      <w:r w:rsidR="00775EF3" w:rsidRPr="00D64CC6">
        <w:rPr>
          <w:rFonts w:ascii="Calibri" w:hAnsi="Calibri" w:cs="Calibri"/>
          <w:color w:val="auto"/>
          <w:sz w:val="20"/>
          <w:szCs w:val="20"/>
        </w:rPr>
        <w:t xml:space="preserve">Annonsen </w:t>
      </w:r>
      <w:r w:rsidR="00DD027D" w:rsidRPr="00D64CC6">
        <w:rPr>
          <w:rFonts w:ascii="Calibri" w:hAnsi="Calibri" w:cs="Calibri"/>
          <w:color w:val="auto"/>
          <w:sz w:val="20"/>
          <w:szCs w:val="20"/>
        </w:rPr>
        <w:t>som be</w:t>
      </w:r>
      <w:r w:rsidR="00C85D38" w:rsidRPr="00D64CC6">
        <w:rPr>
          <w:rFonts w:ascii="Calibri" w:hAnsi="Calibri" w:cs="Calibri"/>
          <w:color w:val="auto"/>
          <w:sz w:val="20"/>
          <w:szCs w:val="20"/>
        </w:rPr>
        <w:t>lyser</w:t>
      </w:r>
      <w:r w:rsidR="00DD027D" w:rsidRPr="00D64CC6">
        <w:rPr>
          <w:rFonts w:ascii="Calibri" w:hAnsi="Calibri" w:cs="Calibri"/>
          <w:color w:val="auto"/>
          <w:sz w:val="20"/>
          <w:szCs w:val="20"/>
        </w:rPr>
        <w:t xml:space="preserve"> ungdomars väg in på arbetsmarknaden </w:t>
      </w:r>
      <w:r w:rsidR="00C54756" w:rsidRPr="00D64CC6">
        <w:rPr>
          <w:rFonts w:ascii="Calibri" w:hAnsi="Calibri" w:cs="Calibri"/>
          <w:color w:val="auto"/>
          <w:sz w:val="20"/>
          <w:szCs w:val="20"/>
        </w:rPr>
        <w:t xml:space="preserve">genom bemanningsbranschen publiceras </w:t>
      </w:r>
      <w:r w:rsidR="00C85D38" w:rsidRPr="00D64CC6">
        <w:rPr>
          <w:rFonts w:ascii="Calibri" w:hAnsi="Calibri" w:cs="Calibri"/>
          <w:color w:val="auto"/>
          <w:sz w:val="20"/>
          <w:szCs w:val="20"/>
        </w:rPr>
        <w:t xml:space="preserve">27 maj i Dagens Industri och Svenska Dagbladet, 30 maj i Fokus och 3 juni i Dagens Nyheter. </w:t>
      </w:r>
      <w:r w:rsidR="00DD027D" w:rsidRPr="00D64CC6">
        <w:rPr>
          <w:rFonts w:ascii="Calibri" w:hAnsi="Calibri" w:cs="Calibri"/>
          <w:color w:val="auto"/>
          <w:sz w:val="20"/>
          <w:szCs w:val="20"/>
        </w:rPr>
        <w:t xml:space="preserve">Annonsen som </w:t>
      </w:r>
      <w:r w:rsidR="00C85D38" w:rsidRPr="00D64CC6">
        <w:rPr>
          <w:rFonts w:ascii="Calibri" w:hAnsi="Calibri" w:cs="Calibri"/>
          <w:color w:val="auto"/>
          <w:sz w:val="20"/>
          <w:szCs w:val="20"/>
        </w:rPr>
        <w:t xml:space="preserve">belyser </w:t>
      </w:r>
      <w:r w:rsidR="00C54756" w:rsidRPr="00D64CC6">
        <w:rPr>
          <w:rFonts w:ascii="Calibri" w:hAnsi="Calibri" w:cs="Calibri"/>
          <w:color w:val="auto"/>
          <w:sz w:val="20"/>
          <w:szCs w:val="20"/>
        </w:rPr>
        <w:t xml:space="preserve">integrationsmöjligheterna via branschen publiceras </w:t>
      </w:r>
      <w:r w:rsidR="004825E1" w:rsidRPr="00D64CC6">
        <w:rPr>
          <w:rFonts w:ascii="Calibri" w:hAnsi="Calibri" w:cs="Calibri"/>
          <w:color w:val="auto"/>
          <w:sz w:val="20"/>
          <w:szCs w:val="20"/>
        </w:rPr>
        <w:t>3 juni i Dagens Industri och 4 juni i Dagens Nyheter.</w:t>
      </w:r>
    </w:p>
    <w:p w:rsidR="007238F1" w:rsidRPr="00D64CC6" w:rsidRDefault="007238F1" w:rsidP="00DD5CFB">
      <w:pPr>
        <w:pStyle w:val="Default"/>
        <w:rPr>
          <w:rFonts w:ascii="Calibri" w:hAnsi="Calibri" w:cs="Calibri"/>
          <w:color w:val="auto"/>
          <w:sz w:val="20"/>
          <w:szCs w:val="20"/>
        </w:rPr>
      </w:pPr>
    </w:p>
    <w:p w:rsidR="00C54756" w:rsidRPr="00D64CC6" w:rsidRDefault="003C7DA7" w:rsidP="00DD5CFB">
      <w:pPr>
        <w:pStyle w:val="Default"/>
        <w:rPr>
          <w:rFonts w:ascii="Calibri" w:hAnsi="Calibri" w:cs="Calibri"/>
          <w:color w:val="auto"/>
          <w:sz w:val="20"/>
          <w:szCs w:val="20"/>
        </w:rPr>
      </w:pPr>
      <w:r w:rsidRPr="00D64CC6">
        <w:rPr>
          <w:rFonts w:ascii="Calibri" w:hAnsi="Calibri" w:cs="Calibri"/>
          <w:color w:val="auto"/>
          <w:sz w:val="20"/>
          <w:szCs w:val="20"/>
        </w:rPr>
        <w:t>Hör och se bemanningsanställda berätta om sina erfarenheter av branschen på</w:t>
      </w:r>
      <w:r w:rsidR="007238F1" w:rsidRPr="00D64CC6">
        <w:rPr>
          <w:rFonts w:ascii="Calibri" w:hAnsi="Calibri" w:cs="Calibri"/>
          <w:color w:val="auto"/>
          <w:sz w:val="20"/>
          <w:szCs w:val="20"/>
        </w:rPr>
        <w:t xml:space="preserve"> </w:t>
      </w:r>
      <w:hyperlink r:id="rId9" w:history="1">
        <w:r w:rsidR="007238F1" w:rsidRPr="00D64CC6">
          <w:rPr>
            <w:rStyle w:val="Hyperlnk"/>
            <w:rFonts w:ascii="Calibri" w:hAnsi="Calibri" w:cs="Calibri"/>
            <w:color w:val="auto"/>
            <w:sz w:val="20"/>
            <w:szCs w:val="20"/>
          </w:rPr>
          <w:t>svenskamodellen.org</w:t>
        </w:r>
      </w:hyperlink>
      <w:r w:rsidR="00AA373F" w:rsidRPr="00D64CC6">
        <w:rPr>
          <w:rStyle w:val="Hyperlnk"/>
          <w:rFonts w:ascii="Calibri" w:hAnsi="Calibri" w:cs="Calibri"/>
          <w:color w:val="auto"/>
          <w:sz w:val="20"/>
          <w:szCs w:val="20"/>
        </w:rPr>
        <w:t>.</w:t>
      </w:r>
      <w:r w:rsidR="007238F1" w:rsidRPr="00D64CC6">
        <w:rPr>
          <w:rFonts w:ascii="Calibri" w:hAnsi="Calibri" w:cs="Calibri"/>
          <w:color w:val="auto"/>
          <w:sz w:val="20"/>
          <w:szCs w:val="20"/>
        </w:rPr>
        <w:t xml:space="preserve"> </w:t>
      </w:r>
      <w:r w:rsidRPr="00D64CC6">
        <w:rPr>
          <w:rFonts w:ascii="Calibri" w:hAnsi="Calibri" w:cs="Calibri"/>
          <w:color w:val="auto"/>
          <w:sz w:val="20"/>
          <w:szCs w:val="20"/>
        </w:rPr>
        <w:t xml:space="preserve">Där </w:t>
      </w:r>
      <w:r w:rsidR="008A03B5" w:rsidRPr="00D64CC6">
        <w:rPr>
          <w:rFonts w:ascii="Calibri" w:hAnsi="Calibri" w:cs="Calibri"/>
          <w:color w:val="auto"/>
          <w:sz w:val="20"/>
          <w:szCs w:val="20"/>
        </w:rPr>
        <w:t>finner du även mer information om branschen.</w:t>
      </w:r>
    </w:p>
    <w:p w:rsidR="008A03B5" w:rsidRPr="00D64CC6" w:rsidRDefault="008A03B5" w:rsidP="00DD5CFB">
      <w:pPr>
        <w:pStyle w:val="Default"/>
        <w:rPr>
          <w:rFonts w:ascii="Calibri" w:hAnsi="Calibri" w:cs="Calibri"/>
          <w:color w:val="auto"/>
          <w:sz w:val="20"/>
          <w:szCs w:val="20"/>
        </w:rPr>
      </w:pPr>
    </w:p>
    <w:p w:rsidR="00DD5CFB" w:rsidRPr="00D64CC6" w:rsidRDefault="00DD5CFB" w:rsidP="00266835">
      <w:pPr>
        <w:pStyle w:val="Ingetavstnd"/>
        <w:rPr>
          <w:rFonts w:ascii="Calibri" w:hAnsi="Calibri" w:cs="Calibri"/>
          <w:bCs/>
          <w:strike/>
          <w:sz w:val="20"/>
        </w:rPr>
      </w:pPr>
    </w:p>
    <w:p w:rsidR="00701C6E" w:rsidRPr="00D64CC6" w:rsidRDefault="00701C6E" w:rsidP="00701C6E">
      <w:pPr>
        <w:pStyle w:val="Default"/>
        <w:rPr>
          <w:rFonts w:ascii="Calibri" w:hAnsi="Calibri" w:cs="Calibri"/>
          <w:b/>
          <w:bCs/>
          <w:color w:val="auto"/>
          <w:sz w:val="20"/>
          <w:szCs w:val="20"/>
        </w:rPr>
      </w:pPr>
      <w:r w:rsidRPr="00D64CC6">
        <w:rPr>
          <w:rFonts w:ascii="Calibri" w:hAnsi="Calibri" w:cs="Calibri"/>
          <w:b/>
          <w:bCs/>
          <w:color w:val="auto"/>
          <w:sz w:val="20"/>
          <w:szCs w:val="20"/>
        </w:rPr>
        <w:t>För ytterligare information</w:t>
      </w:r>
      <w:r w:rsidR="00906A9E" w:rsidRPr="00D64CC6">
        <w:rPr>
          <w:rFonts w:ascii="Calibri" w:hAnsi="Calibri" w:cs="Calibri"/>
          <w:b/>
          <w:bCs/>
          <w:color w:val="auto"/>
          <w:sz w:val="20"/>
          <w:szCs w:val="20"/>
        </w:rPr>
        <w:t xml:space="preserve"> kontakta</w:t>
      </w:r>
      <w:r w:rsidRPr="00D64CC6">
        <w:rPr>
          <w:rFonts w:ascii="Calibri" w:hAnsi="Calibri" w:cs="Calibri"/>
          <w:b/>
          <w:bCs/>
          <w:color w:val="auto"/>
          <w:sz w:val="20"/>
          <w:szCs w:val="20"/>
        </w:rPr>
        <w:t xml:space="preserve"> </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 xml:space="preserve">Henrik Bäckström </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 xml:space="preserve">Förbundsdirektör Bemanningsföretagen </w:t>
      </w:r>
    </w:p>
    <w:p w:rsidR="00701C6E" w:rsidRPr="00D64CC6" w:rsidRDefault="00927307" w:rsidP="00701C6E">
      <w:pPr>
        <w:pStyle w:val="Default"/>
        <w:rPr>
          <w:rFonts w:ascii="Calibri" w:hAnsi="Calibri" w:cs="Calibri"/>
          <w:color w:val="auto"/>
          <w:sz w:val="20"/>
          <w:szCs w:val="20"/>
        </w:rPr>
      </w:pPr>
      <w:r w:rsidRPr="00D64CC6">
        <w:rPr>
          <w:rFonts w:ascii="Calibri" w:hAnsi="Calibri" w:cs="Calibri"/>
          <w:color w:val="auto"/>
          <w:sz w:val="20"/>
          <w:szCs w:val="20"/>
        </w:rPr>
        <w:t xml:space="preserve">08 762 69 68 / 070 </w:t>
      </w:r>
      <w:r w:rsidR="00701C6E" w:rsidRPr="00D64CC6">
        <w:rPr>
          <w:rFonts w:ascii="Calibri" w:hAnsi="Calibri" w:cs="Calibri"/>
          <w:color w:val="auto"/>
          <w:sz w:val="20"/>
          <w:szCs w:val="20"/>
        </w:rPr>
        <w:t xml:space="preserve">345 69 68 </w:t>
      </w:r>
    </w:p>
    <w:p w:rsidR="00701C6E" w:rsidRPr="00D64CC6" w:rsidRDefault="00701C6E" w:rsidP="00701C6E">
      <w:pPr>
        <w:pStyle w:val="Default"/>
        <w:rPr>
          <w:rFonts w:ascii="Calibri" w:hAnsi="Calibri" w:cs="Calibri"/>
          <w:color w:val="auto"/>
          <w:sz w:val="20"/>
          <w:szCs w:val="20"/>
        </w:rPr>
      </w:pP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Hans Uhrus</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 xml:space="preserve">Presschef Bemanningsföretagen </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0</w:t>
      </w:r>
      <w:r w:rsidR="00927307" w:rsidRPr="00D64CC6">
        <w:rPr>
          <w:rFonts w:ascii="Calibri" w:hAnsi="Calibri" w:cs="Calibri"/>
          <w:color w:val="auto"/>
          <w:sz w:val="20"/>
          <w:szCs w:val="20"/>
        </w:rPr>
        <w:t xml:space="preserve">76 </w:t>
      </w:r>
      <w:r w:rsidRPr="00D64CC6">
        <w:rPr>
          <w:rFonts w:ascii="Calibri" w:hAnsi="Calibri" w:cs="Calibri"/>
          <w:color w:val="auto"/>
          <w:sz w:val="20"/>
          <w:szCs w:val="20"/>
        </w:rPr>
        <w:t>895 01 01</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hans.uhrus@almega.se</w:t>
      </w:r>
    </w:p>
    <w:p w:rsidR="004F18DC" w:rsidRPr="00D64CC6" w:rsidRDefault="004F18DC" w:rsidP="00701C6E">
      <w:pPr>
        <w:pStyle w:val="Default"/>
        <w:rPr>
          <w:rFonts w:ascii="Calibri" w:hAnsi="Calibri" w:cs="Calibri"/>
          <w:color w:val="auto"/>
          <w:sz w:val="20"/>
          <w:szCs w:val="20"/>
        </w:rPr>
      </w:pPr>
    </w:p>
    <w:p w:rsidR="001A67E2" w:rsidRPr="00D64CC6" w:rsidRDefault="001A67E2" w:rsidP="003B5F35">
      <w:pPr>
        <w:pStyle w:val="Ingetavstnd"/>
        <w:rPr>
          <w:rFonts w:ascii="Calibri" w:hAnsi="Calibri" w:cs="Calibri"/>
          <w:b/>
          <w:sz w:val="20"/>
        </w:rPr>
      </w:pPr>
    </w:p>
    <w:p w:rsidR="003B5F35" w:rsidRPr="00D64CC6" w:rsidRDefault="003B5F35" w:rsidP="003B5F35">
      <w:pPr>
        <w:pStyle w:val="Ingetavstnd"/>
        <w:rPr>
          <w:rFonts w:ascii="Calibri" w:hAnsi="Calibri" w:cs="Calibri"/>
          <w:b/>
          <w:sz w:val="20"/>
        </w:rPr>
      </w:pPr>
      <w:r w:rsidRPr="00D64CC6">
        <w:rPr>
          <w:rFonts w:ascii="Calibri" w:hAnsi="Calibri" w:cs="Calibri"/>
          <w:b/>
          <w:sz w:val="20"/>
        </w:rPr>
        <w:t>Vår bransch sätter årligen 172 000 personer i jobb via personaluthyrning, omställning och direkta rekryteringar.</w:t>
      </w:r>
    </w:p>
    <w:p w:rsidR="008A7903" w:rsidRPr="00D64CC6" w:rsidRDefault="008A7903" w:rsidP="00701C6E">
      <w:pPr>
        <w:pStyle w:val="Default"/>
        <w:rPr>
          <w:rFonts w:ascii="Calibri" w:hAnsi="Calibri" w:cs="Calibri"/>
          <w:color w:val="auto"/>
          <w:sz w:val="16"/>
          <w:szCs w:val="16"/>
        </w:rPr>
      </w:pP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Bemanningsföretagen är en arbetsgivar- och branschorganisation för personaluthyrnings-, omställnings- och rekryteringsföretag med över 500</w:t>
      </w:r>
      <w:r w:rsidR="004F18DC" w:rsidRPr="00D64CC6">
        <w:rPr>
          <w:rFonts w:ascii="Calibri" w:hAnsi="Calibri" w:cs="Calibri"/>
          <w:color w:val="auto"/>
          <w:sz w:val="20"/>
          <w:szCs w:val="20"/>
        </w:rPr>
        <w:t xml:space="preserve"> </w:t>
      </w:r>
      <w:r w:rsidR="005120C1" w:rsidRPr="00D64CC6">
        <w:rPr>
          <w:rFonts w:ascii="Calibri" w:hAnsi="Calibri" w:cs="Calibri"/>
          <w:color w:val="auto"/>
          <w:sz w:val="20"/>
          <w:szCs w:val="20"/>
        </w:rPr>
        <w:t>medlemsföretag, varav 43</w:t>
      </w:r>
      <w:r w:rsidRPr="00D64CC6">
        <w:rPr>
          <w:rFonts w:ascii="Calibri" w:hAnsi="Calibri" w:cs="Calibri"/>
          <w:color w:val="auto"/>
          <w:sz w:val="20"/>
          <w:szCs w:val="20"/>
        </w:rPr>
        <w:t>0 är auktoriserade bemanningsföretag och/eller auktoriserade omställningsföretag. Bemanningsföretagen ingår i Almega och är medlem i Svenskt Näringsliv.</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 xml:space="preserve"> </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Bemanningsbranschen erbjuder kunder och medarbetare stor flexibilitet och trygghet. Grunden för verksamheten är att kunderna får tillgång till rätt kompetens vid rätt tillfälle för att kunna verka effektivt. Medarbetarna får möjlighet att utvecklas på en föränderlig arbetsmarknad med den trygghet som erfarenhet och kompetens från många olika arbetsplatser ger.</w:t>
      </w:r>
    </w:p>
    <w:p w:rsidR="00701C6E" w:rsidRPr="00D64CC6" w:rsidRDefault="00701C6E" w:rsidP="00701C6E">
      <w:pPr>
        <w:pStyle w:val="Default"/>
        <w:rPr>
          <w:rFonts w:ascii="Calibri" w:hAnsi="Calibri" w:cs="Calibri"/>
          <w:color w:val="auto"/>
          <w:sz w:val="20"/>
          <w:szCs w:val="20"/>
        </w:rPr>
      </w:pPr>
      <w:r w:rsidRPr="00D64CC6">
        <w:rPr>
          <w:rFonts w:ascii="Calibri" w:hAnsi="Calibri" w:cs="Calibri"/>
          <w:color w:val="auto"/>
          <w:sz w:val="20"/>
          <w:szCs w:val="20"/>
        </w:rPr>
        <w:t xml:space="preserve"> </w:t>
      </w:r>
    </w:p>
    <w:p w:rsidR="00701C6E" w:rsidRPr="00D64CC6" w:rsidRDefault="00701C6E" w:rsidP="00701C6E">
      <w:pPr>
        <w:rPr>
          <w:rFonts w:ascii="Calibri" w:hAnsi="Calibri" w:cs="Calibri"/>
          <w:sz w:val="20"/>
        </w:rPr>
      </w:pPr>
      <w:r w:rsidRPr="00D64CC6">
        <w:rPr>
          <w:rFonts w:ascii="Calibri" w:hAnsi="Calibri" w:cs="Calibri"/>
          <w:sz w:val="20"/>
        </w:rPr>
        <w:t>I bemanningsbranschen bedöms människor enbart efter kunskaper och kompetens.</w:t>
      </w:r>
    </w:p>
    <w:p w:rsidR="00520A13" w:rsidRPr="00D64CC6" w:rsidRDefault="00E754F8" w:rsidP="00701C6E">
      <w:pPr>
        <w:rPr>
          <w:rFonts w:ascii="Calibri" w:hAnsi="Calibri" w:cs="Calibri"/>
          <w:sz w:val="20"/>
        </w:rPr>
      </w:pPr>
      <w:hyperlink r:id="rId10" w:history="1">
        <w:r w:rsidR="00927307" w:rsidRPr="00D64CC6">
          <w:rPr>
            <w:rStyle w:val="Hyperlnk"/>
            <w:rFonts w:ascii="Calibri" w:hAnsi="Calibri" w:cs="Calibri"/>
            <w:color w:val="auto"/>
            <w:sz w:val="20"/>
          </w:rPr>
          <w:t>www.bemanningsforetagen.se</w:t>
        </w:r>
      </w:hyperlink>
      <w:r w:rsidR="00844AD7" w:rsidRPr="00D64CC6">
        <w:rPr>
          <w:rFonts w:ascii="Calibri" w:hAnsi="Calibri" w:cs="Calibri"/>
          <w:sz w:val="20"/>
        </w:rPr>
        <w:t xml:space="preserve"> </w:t>
      </w:r>
    </w:p>
    <w:sectPr w:rsidR="00520A13" w:rsidRPr="00D64CC6" w:rsidSect="006F0143">
      <w:headerReference w:type="default" r:id="rId11"/>
      <w:footerReference w:type="default" r:id="rId12"/>
      <w:pgSz w:w="11906" w:h="16838"/>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079" w:rsidRDefault="00492079" w:rsidP="00685C62">
      <w:pPr>
        <w:spacing w:after="0"/>
      </w:pPr>
      <w:r>
        <w:separator/>
      </w:r>
    </w:p>
  </w:endnote>
  <w:endnote w:type="continuationSeparator" w:id="0">
    <w:p w:rsidR="00492079" w:rsidRDefault="00492079" w:rsidP="00685C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ercu">
    <w:altName w:val="Apercu"/>
    <w:charset w:val="00"/>
    <w:family w:val="auto"/>
    <w:pitch w:val="default"/>
    <w:sig w:usb0="00000003" w:usb1="00000000" w:usb2="00000000" w:usb3="00000000" w:csb0="00000001" w:csb1="00000000"/>
  </w:font>
  <w:font w:name="Apercu Light">
    <w:altName w:val="Apercu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18120"/>
      <w:docPartObj>
        <w:docPartGallery w:val="Page Numbers (Bottom of Page)"/>
        <w:docPartUnique/>
      </w:docPartObj>
    </w:sdtPr>
    <w:sdtEndPr>
      <w:rPr>
        <w:noProof/>
      </w:rPr>
    </w:sdtEndPr>
    <w:sdtContent>
      <w:p w:rsidR="00F70EE2" w:rsidRDefault="00F70EE2" w:rsidP="005B1259">
        <w:pPr>
          <w:pStyle w:val="Sidhuvud"/>
          <w:jc w:val="right"/>
        </w:pPr>
        <w:r>
          <w:fldChar w:fldCharType="begin"/>
        </w:r>
        <w:r>
          <w:instrText xml:space="preserve"> PAGE  \* Arabic  \* MERGEFORMAT </w:instrText>
        </w:r>
        <w:r>
          <w:fldChar w:fldCharType="separate"/>
        </w:r>
        <w:r w:rsidR="00E754F8">
          <w:rPr>
            <w:noProof/>
          </w:rPr>
          <w:t>1</w:t>
        </w:r>
        <w:r>
          <w:fldChar w:fldCharType="end"/>
        </w:r>
        <w:r>
          <w:t xml:space="preserve"> av </w:t>
        </w:r>
        <w:r w:rsidR="00E754F8">
          <w:fldChar w:fldCharType="begin"/>
        </w:r>
        <w:r w:rsidR="00E754F8">
          <w:instrText xml:space="preserve"> NUMPAGES  \* Arabic  \* MERGEFORMAT </w:instrText>
        </w:r>
        <w:r w:rsidR="00E754F8">
          <w:fldChar w:fldCharType="separate"/>
        </w:r>
        <w:r w:rsidR="00E754F8">
          <w:rPr>
            <w:noProof/>
          </w:rPr>
          <w:t>1</w:t>
        </w:r>
        <w:r w:rsidR="00E754F8">
          <w:rPr>
            <w:noProof/>
          </w:rPr>
          <w:fldChar w:fldCharType="end"/>
        </w:r>
      </w:p>
    </w:sdtContent>
  </w:sdt>
  <w:p w:rsidR="007E0FBC" w:rsidRDefault="007E0FBC">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079" w:rsidRDefault="00492079" w:rsidP="00685C62">
      <w:pPr>
        <w:spacing w:after="0"/>
      </w:pPr>
      <w:r>
        <w:separator/>
      </w:r>
    </w:p>
  </w:footnote>
  <w:footnote w:type="continuationSeparator" w:id="0">
    <w:p w:rsidR="00492079" w:rsidRDefault="00492079" w:rsidP="00685C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B16" w:rsidRPr="00380FA0" w:rsidRDefault="00122B16" w:rsidP="00B4710C">
    <w:pPr>
      <w:pStyle w:val="Sidhuvud"/>
      <w:tabs>
        <w:tab w:val="clear" w:pos="4536"/>
        <w:tab w:val="clear" w:pos="9072"/>
        <w:tab w:val="left" w:pos="1560"/>
        <w:tab w:val="left" w:pos="4253"/>
      </w:tabs>
      <w:rPr>
        <w:szCs w:val="24"/>
      </w:rPr>
    </w:pPr>
    <w:r w:rsidRPr="004603C1">
      <w:rPr>
        <w:noProof/>
        <w:szCs w:val="24"/>
        <w:lang w:eastAsia="sv-SE"/>
      </w:rPr>
      <w:drawing>
        <wp:anchor distT="0" distB="0" distL="114300" distR="114300" simplePos="0" relativeHeight="251659264" behindDoc="0" locked="0" layoutInCell="1" allowOverlap="1">
          <wp:simplePos x="0" y="0"/>
          <wp:positionH relativeFrom="column">
            <wp:posOffset>3343929</wp:posOffset>
          </wp:positionH>
          <wp:positionV relativeFrom="paragraph">
            <wp:posOffset>-182704</wp:posOffset>
          </wp:positionV>
          <wp:extent cx="2325316" cy="437744"/>
          <wp:effectExtent l="19050" t="0" r="0" b="0"/>
          <wp:wrapNone/>
          <wp:docPr id="14" name="Bild 3" descr="V:\Almega\Data\Info-material\Logotyper\Ny logga 2010 alla\Förbundsloggor\Bemanning\bearbetade\Bemanningsföretagen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mega\Data\Info-material\Logotyper\Ny logga 2010 alla\Förbundsloggor\Bemanning\bearbetade\Bemanningsföretagen_PMS.jpg"/>
                  <pic:cNvPicPr>
                    <a:picLocks noChangeAspect="1" noChangeArrowheads="1"/>
                  </pic:cNvPicPr>
                </pic:nvPicPr>
                <pic:blipFill>
                  <a:blip r:embed="rId1" cstate="print"/>
                  <a:srcRect/>
                  <a:stretch>
                    <a:fillRect/>
                  </a:stretch>
                </pic:blipFill>
                <pic:spPr bwMode="auto">
                  <a:xfrm>
                    <a:off x="0" y="0"/>
                    <a:ext cx="2325316" cy="437744"/>
                  </a:xfrm>
                  <a:prstGeom prst="rect">
                    <a:avLst/>
                  </a:prstGeom>
                  <a:noFill/>
                  <a:ln w="9525">
                    <a:noFill/>
                    <a:miter lim="800000"/>
                    <a:headEnd/>
                    <a:tailEnd/>
                  </a:ln>
                </pic:spPr>
              </pic:pic>
            </a:graphicData>
          </a:graphic>
        </wp:anchor>
      </w:drawing>
    </w:r>
  </w:p>
  <w:p w:rsidR="0091107A" w:rsidRDefault="0091107A">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0E1454"/>
    <w:lvl w:ilvl="0">
      <w:start w:val="1"/>
      <w:numFmt w:val="decimal"/>
      <w:lvlText w:val="%1."/>
      <w:lvlJc w:val="left"/>
      <w:pPr>
        <w:tabs>
          <w:tab w:val="num" w:pos="1492"/>
        </w:tabs>
        <w:ind w:left="1492" w:hanging="360"/>
      </w:pPr>
    </w:lvl>
  </w:abstractNum>
  <w:abstractNum w:abstractNumId="1">
    <w:nsid w:val="FFFFFF7D"/>
    <w:multiLevelType w:val="singleLevel"/>
    <w:tmpl w:val="133EA96C"/>
    <w:lvl w:ilvl="0">
      <w:start w:val="1"/>
      <w:numFmt w:val="decimal"/>
      <w:lvlText w:val="%1."/>
      <w:lvlJc w:val="left"/>
      <w:pPr>
        <w:tabs>
          <w:tab w:val="num" w:pos="1209"/>
        </w:tabs>
        <w:ind w:left="1209" w:hanging="360"/>
      </w:pPr>
    </w:lvl>
  </w:abstractNum>
  <w:abstractNum w:abstractNumId="2">
    <w:nsid w:val="FFFFFF7E"/>
    <w:multiLevelType w:val="singleLevel"/>
    <w:tmpl w:val="627EFD88"/>
    <w:lvl w:ilvl="0">
      <w:start w:val="1"/>
      <w:numFmt w:val="decimal"/>
      <w:lvlText w:val="%1."/>
      <w:lvlJc w:val="left"/>
      <w:pPr>
        <w:tabs>
          <w:tab w:val="num" w:pos="926"/>
        </w:tabs>
        <w:ind w:left="926" w:hanging="360"/>
      </w:pPr>
    </w:lvl>
  </w:abstractNum>
  <w:abstractNum w:abstractNumId="3">
    <w:nsid w:val="FFFFFF7F"/>
    <w:multiLevelType w:val="singleLevel"/>
    <w:tmpl w:val="F37EE428"/>
    <w:lvl w:ilvl="0">
      <w:start w:val="1"/>
      <w:numFmt w:val="decimal"/>
      <w:lvlText w:val="%1."/>
      <w:lvlJc w:val="left"/>
      <w:pPr>
        <w:tabs>
          <w:tab w:val="num" w:pos="643"/>
        </w:tabs>
        <w:ind w:left="643" w:hanging="360"/>
      </w:pPr>
    </w:lvl>
  </w:abstractNum>
  <w:abstractNum w:abstractNumId="4">
    <w:nsid w:val="FFFFFF80"/>
    <w:multiLevelType w:val="singleLevel"/>
    <w:tmpl w:val="F93657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FA8B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F618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7D8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49451C0"/>
    <w:lvl w:ilvl="0">
      <w:start w:val="1"/>
      <w:numFmt w:val="decimal"/>
      <w:lvlText w:val="%1."/>
      <w:lvlJc w:val="left"/>
      <w:pPr>
        <w:tabs>
          <w:tab w:val="num" w:pos="360"/>
        </w:tabs>
        <w:ind w:left="360" w:hanging="360"/>
      </w:pPr>
    </w:lvl>
  </w:abstractNum>
  <w:abstractNum w:abstractNumId="9">
    <w:nsid w:val="FFFFFF89"/>
    <w:multiLevelType w:val="singleLevel"/>
    <w:tmpl w:val="74740DE2"/>
    <w:lvl w:ilvl="0">
      <w:start w:val="1"/>
      <w:numFmt w:val="bullet"/>
      <w:lvlText w:val=""/>
      <w:lvlJc w:val="left"/>
      <w:pPr>
        <w:tabs>
          <w:tab w:val="num" w:pos="360"/>
        </w:tabs>
        <w:ind w:left="360" w:hanging="360"/>
      </w:pPr>
      <w:rPr>
        <w:rFonts w:ascii="Symbol" w:hAnsi="Symbol" w:hint="default"/>
      </w:rPr>
    </w:lvl>
  </w:abstractNum>
  <w:abstractNum w:abstractNumId="10">
    <w:nsid w:val="066217A5"/>
    <w:multiLevelType w:val="hybridMultilevel"/>
    <w:tmpl w:val="D6C613E6"/>
    <w:lvl w:ilvl="0" w:tplc="A9884BB2">
      <w:start w:val="1"/>
      <w:numFmt w:val="decimal"/>
      <w:pStyle w:val="NumreradlistaAlmega"/>
      <w:lvlText w:val="%1"/>
      <w:lvlJc w:val="left"/>
      <w:pPr>
        <w:ind w:left="36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nsid w:val="132532F5"/>
    <w:multiLevelType w:val="hybridMultilevel"/>
    <w:tmpl w:val="B97C7C10"/>
    <w:lvl w:ilvl="0" w:tplc="6B9E1A58">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26302D83"/>
    <w:multiLevelType w:val="hybridMultilevel"/>
    <w:tmpl w:val="B07277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DB3215"/>
    <w:multiLevelType w:val="hybridMultilevel"/>
    <w:tmpl w:val="BCD0EA5A"/>
    <w:lvl w:ilvl="0" w:tplc="E0440CA6">
      <w:start w:val="9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1AA1E91"/>
    <w:multiLevelType w:val="hybridMultilevel"/>
    <w:tmpl w:val="84F2BE58"/>
    <w:lvl w:ilvl="0" w:tplc="B8D2E01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E1C3373"/>
    <w:multiLevelType w:val="hybridMultilevel"/>
    <w:tmpl w:val="C7909CAC"/>
    <w:lvl w:ilvl="0" w:tplc="9A344BD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91B0E4C"/>
    <w:multiLevelType w:val="hybridMultilevel"/>
    <w:tmpl w:val="C35051A0"/>
    <w:lvl w:ilvl="0" w:tplc="BF2A4656">
      <w:start w:val="201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0"/>
  </w:num>
  <w:num w:numId="38">
    <w:abstractNumId w:val="12"/>
  </w:num>
  <w:num w:numId="39">
    <w:abstractNumId w:val="16"/>
  </w:num>
  <w:num w:numId="40">
    <w:abstractNumId w:val="15"/>
  </w:num>
  <w:num w:numId="41">
    <w:abstractNumId w:val="1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1304"/>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BC"/>
    <w:rsid w:val="00002F9A"/>
    <w:rsid w:val="000069B3"/>
    <w:rsid w:val="000125B2"/>
    <w:rsid w:val="000167EB"/>
    <w:rsid w:val="00033921"/>
    <w:rsid w:val="00035221"/>
    <w:rsid w:val="000400A7"/>
    <w:rsid w:val="00041771"/>
    <w:rsid w:val="00057667"/>
    <w:rsid w:val="00066A0C"/>
    <w:rsid w:val="00067F58"/>
    <w:rsid w:val="00077C62"/>
    <w:rsid w:val="00083AA2"/>
    <w:rsid w:val="00093B9E"/>
    <w:rsid w:val="00095419"/>
    <w:rsid w:val="000954A7"/>
    <w:rsid w:val="00096EBB"/>
    <w:rsid w:val="000A13C0"/>
    <w:rsid w:val="000A58CB"/>
    <w:rsid w:val="000C37C7"/>
    <w:rsid w:val="000D42C1"/>
    <w:rsid w:val="000E19AC"/>
    <w:rsid w:val="000E430E"/>
    <w:rsid w:val="000E7B0A"/>
    <w:rsid w:val="000F0FF2"/>
    <w:rsid w:val="000F139B"/>
    <w:rsid w:val="000F7CBC"/>
    <w:rsid w:val="0011008F"/>
    <w:rsid w:val="00110703"/>
    <w:rsid w:val="0011661D"/>
    <w:rsid w:val="00122B16"/>
    <w:rsid w:val="00122FF2"/>
    <w:rsid w:val="00127554"/>
    <w:rsid w:val="00131464"/>
    <w:rsid w:val="001336A8"/>
    <w:rsid w:val="00141F40"/>
    <w:rsid w:val="001446FE"/>
    <w:rsid w:val="001517AE"/>
    <w:rsid w:val="0015486D"/>
    <w:rsid w:val="00157B09"/>
    <w:rsid w:val="00172B25"/>
    <w:rsid w:val="00181BF0"/>
    <w:rsid w:val="00183236"/>
    <w:rsid w:val="00184A36"/>
    <w:rsid w:val="0018695E"/>
    <w:rsid w:val="00187275"/>
    <w:rsid w:val="001A67E2"/>
    <w:rsid w:val="001B6EC1"/>
    <w:rsid w:val="001B7692"/>
    <w:rsid w:val="001B7BC7"/>
    <w:rsid w:val="001C0228"/>
    <w:rsid w:val="001C06F0"/>
    <w:rsid w:val="001C5C22"/>
    <w:rsid w:val="001D4435"/>
    <w:rsid w:val="001E0A71"/>
    <w:rsid w:val="001E5ABA"/>
    <w:rsid w:val="001F695E"/>
    <w:rsid w:val="00203949"/>
    <w:rsid w:val="0024225E"/>
    <w:rsid w:val="00247F64"/>
    <w:rsid w:val="00266835"/>
    <w:rsid w:val="00275101"/>
    <w:rsid w:val="00292E0E"/>
    <w:rsid w:val="00293E78"/>
    <w:rsid w:val="002A2B29"/>
    <w:rsid w:val="002B146E"/>
    <w:rsid w:val="002C007A"/>
    <w:rsid w:val="002C250E"/>
    <w:rsid w:val="002D74AD"/>
    <w:rsid w:val="002E6BFE"/>
    <w:rsid w:val="002F7245"/>
    <w:rsid w:val="00315659"/>
    <w:rsid w:val="0032111F"/>
    <w:rsid w:val="003258CA"/>
    <w:rsid w:val="00344083"/>
    <w:rsid w:val="00345A0E"/>
    <w:rsid w:val="00350EDE"/>
    <w:rsid w:val="00352627"/>
    <w:rsid w:val="00362ADB"/>
    <w:rsid w:val="00370724"/>
    <w:rsid w:val="003719CB"/>
    <w:rsid w:val="00380B7F"/>
    <w:rsid w:val="003832B5"/>
    <w:rsid w:val="00383C2D"/>
    <w:rsid w:val="00383F7B"/>
    <w:rsid w:val="00391731"/>
    <w:rsid w:val="00393242"/>
    <w:rsid w:val="003A1A57"/>
    <w:rsid w:val="003B1C4C"/>
    <w:rsid w:val="003B5F35"/>
    <w:rsid w:val="003C2E1D"/>
    <w:rsid w:val="003C7DA7"/>
    <w:rsid w:val="003D18E4"/>
    <w:rsid w:val="003D60EC"/>
    <w:rsid w:val="003E1AE9"/>
    <w:rsid w:val="003E70AA"/>
    <w:rsid w:val="00415647"/>
    <w:rsid w:val="00416FFA"/>
    <w:rsid w:val="00417B21"/>
    <w:rsid w:val="00423343"/>
    <w:rsid w:val="004241DB"/>
    <w:rsid w:val="00425EA7"/>
    <w:rsid w:val="004415C7"/>
    <w:rsid w:val="0045351F"/>
    <w:rsid w:val="0048058A"/>
    <w:rsid w:val="004825E1"/>
    <w:rsid w:val="004865C0"/>
    <w:rsid w:val="00491250"/>
    <w:rsid w:val="00492079"/>
    <w:rsid w:val="004C00F6"/>
    <w:rsid w:val="004C3B08"/>
    <w:rsid w:val="004C5BD9"/>
    <w:rsid w:val="004C75EC"/>
    <w:rsid w:val="004D71BC"/>
    <w:rsid w:val="004E537F"/>
    <w:rsid w:val="004F0080"/>
    <w:rsid w:val="004F18DC"/>
    <w:rsid w:val="00501BB1"/>
    <w:rsid w:val="0050359D"/>
    <w:rsid w:val="0050492C"/>
    <w:rsid w:val="005059D6"/>
    <w:rsid w:val="005066A1"/>
    <w:rsid w:val="005120C1"/>
    <w:rsid w:val="00520A13"/>
    <w:rsid w:val="0053256E"/>
    <w:rsid w:val="00534F91"/>
    <w:rsid w:val="00537338"/>
    <w:rsid w:val="005540E0"/>
    <w:rsid w:val="0055729F"/>
    <w:rsid w:val="00560193"/>
    <w:rsid w:val="00570994"/>
    <w:rsid w:val="00586EF1"/>
    <w:rsid w:val="00592481"/>
    <w:rsid w:val="00594557"/>
    <w:rsid w:val="005955D4"/>
    <w:rsid w:val="005959A6"/>
    <w:rsid w:val="005A28FC"/>
    <w:rsid w:val="005A3A63"/>
    <w:rsid w:val="005A6429"/>
    <w:rsid w:val="005B3257"/>
    <w:rsid w:val="005B46E2"/>
    <w:rsid w:val="005B4778"/>
    <w:rsid w:val="005C1873"/>
    <w:rsid w:val="005F2DE5"/>
    <w:rsid w:val="005F7AB0"/>
    <w:rsid w:val="00602808"/>
    <w:rsid w:val="0063230E"/>
    <w:rsid w:val="00634C8D"/>
    <w:rsid w:val="0063738D"/>
    <w:rsid w:val="006409D2"/>
    <w:rsid w:val="00643F1B"/>
    <w:rsid w:val="006444E7"/>
    <w:rsid w:val="00651F0F"/>
    <w:rsid w:val="0066530A"/>
    <w:rsid w:val="0067196B"/>
    <w:rsid w:val="0067745E"/>
    <w:rsid w:val="00685C62"/>
    <w:rsid w:val="00690F76"/>
    <w:rsid w:val="00693DDC"/>
    <w:rsid w:val="006A0E56"/>
    <w:rsid w:val="006A7173"/>
    <w:rsid w:val="006B1D64"/>
    <w:rsid w:val="006B2EF3"/>
    <w:rsid w:val="006B4564"/>
    <w:rsid w:val="006B4AF8"/>
    <w:rsid w:val="006B6306"/>
    <w:rsid w:val="006C1C67"/>
    <w:rsid w:val="006D10CC"/>
    <w:rsid w:val="006D6078"/>
    <w:rsid w:val="006E0D7B"/>
    <w:rsid w:val="006E25AD"/>
    <w:rsid w:val="006E297A"/>
    <w:rsid w:val="006F0143"/>
    <w:rsid w:val="00701C6E"/>
    <w:rsid w:val="00710AC8"/>
    <w:rsid w:val="007146EE"/>
    <w:rsid w:val="0071540F"/>
    <w:rsid w:val="007163A5"/>
    <w:rsid w:val="007222EC"/>
    <w:rsid w:val="007238F1"/>
    <w:rsid w:val="00723C5A"/>
    <w:rsid w:val="00735307"/>
    <w:rsid w:val="007363E9"/>
    <w:rsid w:val="00753A81"/>
    <w:rsid w:val="00766338"/>
    <w:rsid w:val="007677AD"/>
    <w:rsid w:val="007717F4"/>
    <w:rsid w:val="007734F3"/>
    <w:rsid w:val="00775EF3"/>
    <w:rsid w:val="00787D98"/>
    <w:rsid w:val="00787EAD"/>
    <w:rsid w:val="007A01ED"/>
    <w:rsid w:val="007A28B2"/>
    <w:rsid w:val="007B542B"/>
    <w:rsid w:val="007C0114"/>
    <w:rsid w:val="007C1911"/>
    <w:rsid w:val="007C2F2E"/>
    <w:rsid w:val="007C5D42"/>
    <w:rsid w:val="007D2386"/>
    <w:rsid w:val="007D34F0"/>
    <w:rsid w:val="007D688F"/>
    <w:rsid w:val="007D6977"/>
    <w:rsid w:val="007D7480"/>
    <w:rsid w:val="007E0FBC"/>
    <w:rsid w:val="007E13D3"/>
    <w:rsid w:val="007E6C4D"/>
    <w:rsid w:val="007F6E47"/>
    <w:rsid w:val="00805564"/>
    <w:rsid w:val="00815290"/>
    <w:rsid w:val="00820508"/>
    <w:rsid w:val="0082063A"/>
    <w:rsid w:val="00830534"/>
    <w:rsid w:val="00832D8B"/>
    <w:rsid w:val="00844AD7"/>
    <w:rsid w:val="008515B4"/>
    <w:rsid w:val="0085197B"/>
    <w:rsid w:val="008525F9"/>
    <w:rsid w:val="00853F1C"/>
    <w:rsid w:val="008676D6"/>
    <w:rsid w:val="00870202"/>
    <w:rsid w:val="0087277E"/>
    <w:rsid w:val="00873ACC"/>
    <w:rsid w:val="008A03B5"/>
    <w:rsid w:val="008A0486"/>
    <w:rsid w:val="008A61EC"/>
    <w:rsid w:val="008A658E"/>
    <w:rsid w:val="008A7031"/>
    <w:rsid w:val="008A7903"/>
    <w:rsid w:val="008B1E30"/>
    <w:rsid w:val="008B3108"/>
    <w:rsid w:val="008C193B"/>
    <w:rsid w:val="008C3BF2"/>
    <w:rsid w:val="008C5F93"/>
    <w:rsid w:val="008D2A20"/>
    <w:rsid w:val="008D3B22"/>
    <w:rsid w:val="008D5082"/>
    <w:rsid w:val="008E2B1C"/>
    <w:rsid w:val="008E499D"/>
    <w:rsid w:val="008F4E8F"/>
    <w:rsid w:val="009018AB"/>
    <w:rsid w:val="009033D8"/>
    <w:rsid w:val="00906A9E"/>
    <w:rsid w:val="0091107A"/>
    <w:rsid w:val="009157D0"/>
    <w:rsid w:val="00921682"/>
    <w:rsid w:val="009229F8"/>
    <w:rsid w:val="00927307"/>
    <w:rsid w:val="00942B93"/>
    <w:rsid w:val="00950C9F"/>
    <w:rsid w:val="009603CA"/>
    <w:rsid w:val="00961BBE"/>
    <w:rsid w:val="00971BBE"/>
    <w:rsid w:val="00974D3C"/>
    <w:rsid w:val="00984B8E"/>
    <w:rsid w:val="00986888"/>
    <w:rsid w:val="009929EB"/>
    <w:rsid w:val="00996A4E"/>
    <w:rsid w:val="009A1C52"/>
    <w:rsid w:val="009B2443"/>
    <w:rsid w:val="009B4560"/>
    <w:rsid w:val="009B5386"/>
    <w:rsid w:val="009B5C18"/>
    <w:rsid w:val="009C1AE1"/>
    <w:rsid w:val="009C39AC"/>
    <w:rsid w:val="009C51A1"/>
    <w:rsid w:val="009C590C"/>
    <w:rsid w:val="009D784F"/>
    <w:rsid w:val="009D7A9B"/>
    <w:rsid w:val="009F7951"/>
    <w:rsid w:val="00A0279A"/>
    <w:rsid w:val="00A07AFA"/>
    <w:rsid w:val="00A07B70"/>
    <w:rsid w:val="00A13DAA"/>
    <w:rsid w:val="00A1726F"/>
    <w:rsid w:val="00A31380"/>
    <w:rsid w:val="00A37D13"/>
    <w:rsid w:val="00A40FE0"/>
    <w:rsid w:val="00A41BC0"/>
    <w:rsid w:val="00A510F0"/>
    <w:rsid w:val="00A56D09"/>
    <w:rsid w:val="00A61C7D"/>
    <w:rsid w:val="00A66A4A"/>
    <w:rsid w:val="00A75601"/>
    <w:rsid w:val="00A763BD"/>
    <w:rsid w:val="00AA373F"/>
    <w:rsid w:val="00AA75AE"/>
    <w:rsid w:val="00AB2833"/>
    <w:rsid w:val="00AB2D4A"/>
    <w:rsid w:val="00AB5642"/>
    <w:rsid w:val="00AB5CC3"/>
    <w:rsid w:val="00AB641C"/>
    <w:rsid w:val="00AB7778"/>
    <w:rsid w:val="00AD1A6C"/>
    <w:rsid w:val="00AE56E4"/>
    <w:rsid w:val="00AE5DD7"/>
    <w:rsid w:val="00B02580"/>
    <w:rsid w:val="00B05010"/>
    <w:rsid w:val="00B07068"/>
    <w:rsid w:val="00B2309A"/>
    <w:rsid w:val="00B3392C"/>
    <w:rsid w:val="00B5032B"/>
    <w:rsid w:val="00B52253"/>
    <w:rsid w:val="00B637BB"/>
    <w:rsid w:val="00B65E5E"/>
    <w:rsid w:val="00B672C3"/>
    <w:rsid w:val="00B7094D"/>
    <w:rsid w:val="00B73ED9"/>
    <w:rsid w:val="00B828D0"/>
    <w:rsid w:val="00B859A0"/>
    <w:rsid w:val="00B904C7"/>
    <w:rsid w:val="00B9285D"/>
    <w:rsid w:val="00B97905"/>
    <w:rsid w:val="00BA2613"/>
    <w:rsid w:val="00BA43F1"/>
    <w:rsid w:val="00BB0134"/>
    <w:rsid w:val="00BB1476"/>
    <w:rsid w:val="00BC2CB1"/>
    <w:rsid w:val="00BE51FF"/>
    <w:rsid w:val="00BF566C"/>
    <w:rsid w:val="00C023DC"/>
    <w:rsid w:val="00C058F0"/>
    <w:rsid w:val="00C17D71"/>
    <w:rsid w:val="00C34C17"/>
    <w:rsid w:val="00C3591B"/>
    <w:rsid w:val="00C40F2F"/>
    <w:rsid w:val="00C4135B"/>
    <w:rsid w:val="00C474E4"/>
    <w:rsid w:val="00C502DF"/>
    <w:rsid w:val="00C52256"/>
    <w:rsid w:val="00C54756"/>
    <w:rsid w:val="00C56F69"/>
    <w:rsid w:val="00C57B6B"/>
    <w:rsid w:val="00C605F0"/>
    <w:rsid w:val="00C76C73"/>
    <w:rsid w:val="00C82403"/>
    <w:rsid w:val="00C8372B"/>
    <w:rsid w:val="00C85D38"/>
    <w:rsid w:val="00C91930"/>
    <w:rsid w:val="00C9534D"/>
    <w:rsid w:val="00CA2750"/>
    <w:rsid w:val="00CB1E18"/>
    <w:rsid w:val="00CB3E41"/>
    <w:rsid w:val="00CB69B0"/>
    <w:rsid w:val="00CC492D"/>
    <w:rsid w:val="00CC5BFB"/>
    <w:rsid w:val="00CD4473"/>
    <w:rsid w:val="00CE0417"/>
    <w:rsid w:val="00CE0F15"/>
    <w:rsid w:val="00CE58DE"/>
    <w:rsid w:val="00CF095B"/>
    <w:rsid w:val="00CF5C78"/>
    <w:rsid w:val="00D068F4"/>
    <w:rsid w:val="00D213B6"/>
    <w:rsid w:val="00D230F4"/>
    <w:rsid w:val="00D23A0B"/>
    <w:rsid w:val="00D23DC4"/>
    <w:rsid w:val="00D26912"/>
    <w:rsid w:val="00D301C0"/>
    <w:rsid w:val="00D37061"/>
    <w:rsid w:val="00D442FF"/>
    <w:rsid w:val="00D45D66"/>
    <w:rsid w:val="00D50C53"/>
    <w:rsid w:val="00D5277F"/>
    <w:rsid w:val="00D57A2B"/>
    <w:rsid w:val="00D611A1"/>
    <w:rsid w:val="00D62936"/>
    <w:rsid w:val="00D62E04"/>
    <w:rsid w:val="00D64CC6"/>
    <w:rsid w:val="00D82854"/>
    <w:rsid w:val="00D962E1"/>
    <w:rsid w:val="00DA34B4"/>
    <w:rsid w:val="00DA7809"/>
    <w:rsid w:val="00DB050F"/>
    <w:rsid w:val="00DC168E"/>
    <w:rsid w:val="00DD027D"/>
    <w:rsid w:val="00DD0E67"/>
    <w:rsid w:val="00DD108A"/>
    <w:rsid w:val="00DD34AA"/>
    <w:rsid w:val="00DD5331"/>
    <w:rsid w:val="00DD5CFB"/>
    <w:rsid w:val="00DE20BE"/>
    <w:rsid w:val="00DE371B"/>
    <w:rsid w:val="00DE5B90"/>
    <w:rsid w:val="00DE7331"/>
    <w:rsid w:val="00DF1EBE"/>
    <w:rsid w:val="00DF4AA3"/>
    <w:rsid w:val="00E01677"/>
    <w:rsid w:val="00E02356"/>
    <w:rsid w:val="00E06CB9"/>
    <w:rsid w:val="00E22D8A"/>
    <w:rsid w:val="00E2521E"/>
    <w:rsid w:val="00E25717"/>
    <w:rsid w:val="00E273B7"/>
    <w:rsid w:val="00E30A3C"/>
    <w:rsid w:val="00E32AE7"/>
    <w:rsid w:val="00E362FF"/>
    <w:rsid w:val="00E37FB8"/>
    <w:rsid w:val="00E40017"/>
    <w:rsid w:val="00E43681"/>
    <w:rsid w:val="00E6096B"/>
    <w:rsid w:val="00E65EC1"/>
    <w:rsid w:val="00E715F4"/>
    <w:rsid w:val="00E754F8"/>
    <w:rsid w:val="00E7625B"/>
    <w:rsid w:val="00EA2442"/>
    <w:rsid w:val="00EA52E8"/>
    <w:rsid w:val="00EB4834"/>
    <w:rsid w:val="00EC0CC2"/>
    <w:rsid w:val="00EC3D50"/>
    <w:rsid w:val="00EC756E"/>
    <w:rsid w:val="00ED444B"/>
    <w:rsid w:val="00EF0634"/>
    <w:rsid w:val="00F037A0"/>
    <w:rsid w:val="00F215EB"/>
    <w:rsid w:val="00F24637"/>
    <w:rsid w:val="00F3175A"/>
    <w:rsid w:val="00F42C4D"/>
    <w:rsid w:val="00F6099C"/>
    <w:rsid w:val="00F6178A"/>
    <w:rsid w:val="00F65946"/>
    <w:rsid w:val="00F70EE2"/>
    <w:rsid w:val="00F77E48"/>
    <w:rsid w:val="00F809DA"/>
    <w:rsid w:val="00F9168C"/>
    <w:rsid w:val="00F9342A"/>
    <w:rsid w:val="00FA385E"/>
    <w:rsid w:val="00FB6154"/>
    <w:rsid w:val="00FB6A0E"/>
    <w:rsid w:val="00FC3ED1"/>
    <w:rsid w:val="00FD0427"/>
    <w:rsid w:val="00FD1B19"/>
    <w:rsid w:val="00FD4047"/>
    <w:rsid w:val="00FD67C4"/>
    <w:rsid w:val="00FE6A75"/>
    <w:rsid w:val="00FF2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 w:type="character" w:customStyle="1" w:styleId="A0">
    <w:name w:val="A0"/>
    <w:rsid w:val="00083AA2"/>
    <w:rPr>
      <w:rFonts w:cs="Apercu"/>
      <w:color w:val="000000"/>
      <w:sz w:val="89"/>
      <w:szCs w:val="89"/>
    </w:rPr>
  </w:style>
  <w:style w:type="character" w:customStyle="1" w:styleId="A3">
    <w:name w:val="A3"/>
    <w:rsid w:val="00083AA2"/>
    <w:rPr>
      <w:rFonts w:cs="Apercu"/>
      <w:b/>
      <w:bCs/>
      <w:color w:val="000000"/>
      <w:sz w:val="41"/>
      <w:szCs w:val="41"/>
    </w:rPr>
  </w:style>
  <w:style w:type="character" w:customStyle="1" w:styleId="A1">
    <w:name w:val="A1"/>
    <w:rsid w:val="00083AA2"/>
    <w:rPr>
      <w:rFonts w:cs="Apercu"/>
      <w:color w:val="000000"/>
      <w:sz w:val="18"/>
      <w:szCs w:val="18"/>
    </w:rPr>
  </w:style>
  <w:style w:type="character" w:customStyle="1" w:styleId="A2">
    <w:name w:val="A2"/>
    <w:rsid w:val="00083AA2"/>
    <w:rPr>
      <w:rFonts w:ascii="Apercu Light" w:hAnsi="Apercu Light" w:cs="Apercu Light"/>
      <w:color w:val="000000"/>
      <w:sz w:val="21"/>
      <w:szCs w:val="21"/>
    </w:rPr>
  </w:style>
  <w:style w:type="paragraph" w:customStyle="1" w:styleId="Pa0">
    <w:name w:val="Pa0"/>
    <w:basedOn w:val="Default"/>
    <w:rsid w:val="00083AA2"/>
    <w:pPr>
      <w:suppressAutoHyphens/>
      <w:autoSpaceDE/>
      <w:autoSpaceDN/>
      <w:adjustRightInd/>
      <w:spacing w:line="241" w:lineRule="atLeast"/>
    </w:pPr>
    <w:rPr>
      <w:rFonts w:ascii="Apercu" w:eastAsia="Arial Unicode MS" w:hAnsi="Apercu"/>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pPr>
        <w:spacing w:after="120" w:line="300" w:lineRule="exact"/>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4" w:qFormat="1"/>
    <w:lsdException w:name="heading 3" w:uiPriority="5" w:qFormat="1"/>
    <w:lsdException w:name="heading 4" w:uiPriority="6" w:qFormat="1"/>
    <w:lsdException w:name="heading 5" w:uiPriority="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8"/>
    <w:lsdException w:name="caption" w:uiPriority="35" w:qFormat="1"/>
    <w:lsdException w:name="Title" w:uiPriority="8" w:unhideWhenUsed="0"/>
    <w:lsdException w:name="Default Paragraph Font" w:uiPriority="1"/>
    <w:lsdException w:name="Subtitle" w:semiHidden="0" w:uiPriority="11" w:unhideWhenUsed="0"/>
    <w:lsdException w:name="Strong" w:semiHidden="0" w:uiPriority="22" w:unhideWhenUsed="0" w:qFormat="1"/>
    <w:lsdException w:name="Emphasis" w:semiHidden="0" w:uiPriority="8"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 w:unhideWhenUsed="0" w:qFormat="1"/>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med avstånd"/>
    <w:qFormat/>
    <w:rsid w:val="00DD5331"/>
    <w:pPr>
      <w:spacing w:after="240" w:line="240" w:lineRule="auto"/>
      <w:ind w:left="0" w:firstLine="0"/>
    </w:pPr>
    <w:rPr>
      <w:sz w:val="24"/>
    </w:rPr>
  </w:style>
  <w:style w:type="paragraph" w:styleId="Rubrik1">
    <w:name w:val="heading 1"/>
    <w:basedOn w:val="Normal"/>
    <w:next w:val="Normal"/>
    <w:link w:val="Rubrik1Char"/>
    <w:uiPriority w:val="3"/>
    <w:qFormat/>
    <w:rsid w:val="004C5BD9"/>
    <w:pPr>
      <w:keepNext/>
      <w:keepLines/>
      <w:spacing w:after="360"/>
      <w:outlineLvl w:val="0"/>
    </w:pPr>
    <w:rPr>
      <w:rFonts w:ascii="Arial" w:eastAsiaTheme="majorEastAsia" w:hAnsi="Arial" w:cstheme="majorBidi"/>
      <w:b/>
      <w:bCs/>
      <w:sz w:val="30"/>
      <w:szCs w:val="28"/>
    </w:rPr>
  </w:style>
  <w:style w:type="paragraph" w:styleId="Rubrik2">
    <w:name w:val="heading 2"/>
    <w:basedOn w:val="Normal"/>
    <w:next w:val="Normal"/>
    <w:link w:val="Rubrik2Char"/>
    <w:uiPriority w:val="4"/>
    <w:qFormat/>
    <w:rsid w:val="004C5BD9"/>
    <w:pPr>
      <w:keepNext/>
      <w:keepLines/>
      <w:outlineLvl w:val="1"/>
    </w:pPr>
    <w:rPr>
      <w:rFonts w:ascii="Arial" w:eastAsiaTheme="majorEastAsia" w:hAnsi="Arial" w:cstheme="majorBidi"/>
      <w:b/>
      <w:bCs/>
      <w:sz w:val="26"/>
      <w:szCs w:val="26"/>
    </w:rPr>
  </w:style>
  <w:style w:type="paragraph" w:styleId="Rubrik3">
    <w:name w:val="heading 3"/>
    <w:basedOn w:val="Normal"/>
    <w:next w:val="Normal"/>
    <w:link w:val="Rubrik3Char"/>
    <w:uiPriority w:val="5"/>
    <w:qFormat/>
    <w:rsid w:val="004C5BD9"/>
    <w:pPr>
      <w:keepNext/>
      <w:keepLines/>
      <w:spacing w:after="120"/>
      <w:outlineLvl w:val="2"/>
    </w:pPr>
    <w:rPr>
      <w:rFonts w:ascii="Arial" w:eastAsiaTheme="majorEastAsia" w:hAnsi="Arial" w:cstheme="majorBidi"/>
      <w:b/>
      <w:bCs/>
      <w:sz w:val="22"/>
    </w:rPr>
  </w:style>
  <w:style w:type="paragraph" w:styleId="Rubrik4">
    <w:name w:val="heading 4"/>
    <w:basedOn w:val="Normal"/>
    <w:next w:val="Normal"/>
    <w:link w:val="Rubrik4Char"/>
    <w:uiPriority w:val="6"/>
    <w:qFormat/>
    <w:rsid w:val="004C5BD9"/>
    <w:pPr>
      <w:keepNext/>
      <w:keepLines/>
      <w:spacing w:after="120"/>
      <w:outlineLvl w:val="3"/>
    </w:pPr>
    <w:rPr>
      <w:rFonts w:eastAsiaTheme="majorEastAsia" w:cstheme="majorBidi"/>
      <w:b/>
      <w:bCs/>
      <w:iCs/>
    </w:rPr>
  </w:style>
  <w:style w:type="paragraph" w:styleId="Rubrik5">
    <w:name w:val="heading 5"/>
    <w:basedOn w:val="Normal"/>
    <w:next w:val="Normal"/>
    <w:link w:val="Rubrik5Char"/>
    <w:rsid w:val="00C4135B"/>
    <w:pPr>
      <w:keepNext/>
      <w:keepLines/>
      <w:spacing w:before="20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3"/>
    <w:rsid w:val="004C5BD9"/>
    <w:rPr>
      <w:rFonts w:ascii="Arial" w:eastAsiaTheme="majorEastAsia" w:hAnsi="Arial" w:cstheme="majorBidi"/>
      <w:b/>
      <w:bCs/>
      <w:sz w:val="30"/>
      <w:szCs w:val="28"/>
    </w:rPr>
  </w:style>
  <w:style w:type="character" w:customStyle="1" w:styleId="Rubrik2Char">
    <w:name w:val="Rubrik 2 Char"/>
    <w:basedOn w:val="Standardstycketeckensnitt"/>
    <w:link w:val="Rubrik2"/>
    <w:uiPriority w:val="4"/>
    <w:rsid w:val="004C5BD9"/>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5"/>
    <w:rsid w:val="004C5BD9"/>
    <w:rPr>
      <w:rFonts w:ascii="Arial" w:eastAsiaTheme="majorEastAsia" w:hAnsi="Arial" w:cstheme="majorBidi"/>
      <w:b/>
      <w:bCs/>
      <w:sz w:val="22"/>
    </w:rPr>
  </w:style>
  <w:style w:type="character" w:customStyle="1" w:styleId="Rubrik4Char">
    <w:name w:val="Rubrik 4 Char"/>
    <w:basedOn w:val="Standardstycketeckensnitt"/>
    <w:link w:val="Rubrik4"/>
    <w:uiPriority w:val="6"/>
    <w:rsid w:val="004C5BD9"/>
    <w:rPr>
      <w:rFonts w:eastAsiaTheme="majorEastAsia" w:cstheme="majorBidi"/>
      <w:b/>
      <w:bCs/>
      <w:iCs/>
      <w:sz w:val="24"/>
    </w:rPr>
  </w:style>
  <w:style w:type="paragraph" w:styleId="Liststycke">
    <w:name w:val="List Paragraph"/>
    <w:aliases w:val="Punktlista Almega"/>
    <w:basedOn w:val="Normal"/>
    <w:link w:val="ListstyckeChar"/>
    <w:uiPriority w:val="2"/>
    <w:qFormat/>
    <w:rsid w:val="00A07B70"/>
    <w:pPr>
      <w:numPr>
        <w:numId w:val="36"/>
      </w:numPr>
      <w:spacing w:after="120"/>
      <w:ind w:left="425" w:hanging="425"/>
    </w:pPr>
  </w:style>
  <w:style w:type="character" w:customStyle="1" w:styleId="Rubrik5Char">
    <w:name w:val="Rubrik 5 Char"/>
    <w:basedOn w:val="Standardstycketeckensnitt"/>
    <w:link w:val="Rubrik5"/>
    <w:rsid w:val="00E715F4"/>
    <w:rPr>
      <w:rFonts w:asciiTheme="majorHAnsi" w:eastAsiaTheme="majorEastAsia" w:hAnsiTheme="majorHAnsi" w:cstheme="majorBidi"/>
    </w:rPr>
  </w:style>
  <w:style w:type="paragraph" w:styleId="Sidhuvud">
    <w:name w:val="header"/>
    <w:basedOn w:val="Normal"/>
    <w:link w:val="SidhuvudChar"/>
    <w:uiPriority w:val="9"/>
    <w:unhideWhenUsed/>
    <w:rsid w:val="00C4135B"/>
    <w:pPr>
      <w:tabs>
        <w:tab w:val="center" w:pos="4536"/>
        <w:tab w:val="right" w:pos="9072"/>
      </w:tabs>
      <w:spacing w:after="0"/>
    </w:pPr>
  </w:style>
  <w:style w:type="character" w:customStyle="1" w:styleId="SidhuvudChar">
    <w:name w:val="Sidhuvud Char"/>
    <w:basedOn w:val="Standardstycketeckensnitt"/>
    <w:link w:val="Sidhuvud"/>
    <w:uiPriority w:val="9"/>
    <w:rsid w:val="00C4135B"/>
  </w:style>
  <w:style w:type="paragraph" w:styleId="Sidfot">
    <w:name w:val="footer"/>
    <w:basedOn w:val="Normal"/>
    <w:link w:val="SidfotChar"/>
    <w:uiPriority w:val="8"/>
    <w:unhideWhenUsed/>
    <w:rsid w:val="00C4135B"/>
    <w:pPr>
      <w:tabs>
        <w:tab w:val="center" w:pos="4536"/>
        <w:tab w:val="right" w:pos="9072"/>
      </w:tabs>
      <w:spacing w:after="0"/>
    </w:pPr>
    <w:rPr>
      <w:sz w:val="16"/>
      <w:szCs w:val="16"/>
    </w:rPr>
  </w:style>
  <w:style w:type="character" w:customStyle="1" w:styleId="SidfotChar">
    <w:name w:val="Sidfot Char"/>
    <w:basedOn w:val="Standardstycketeckensnitt"/>
    <w:link w:val="Sidfot"/>
    <w:uiPriority w:val="8"/>
    <w:rsid w:val="00C4135B"/>
    <w:rPr>
      <w:sz w:val="16"/>
      <w:szCs w:val="16"/>
    </w:rPr>
  </w:style>
  <w:style w:type="paragraph" w:styleId="Ballongtext">
    <w:name w:val="Balloon Text"/>
    <w:basedOn w:val="Normal"/>
    <w:link w:val="BallongtextChar"/>
    <w:uiPriority w:val="99"/>
    <w:semiHidden/>
    <w:unhideWhenUsed/>
    <w:rsid w:val="003D18E4"/>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D18E4"/>
    <w:rPr>
      <w:rFonts w:ascii="Tahoma" w:hAnsi="Tahoma" w:cs="Tahoma"/>
      <w:sz w:val="16"/>
      <w:szCs w:val="16"/>
    </w:rPr>
  </w:style>
  <w:style w:type="paragraph" w:styleId="Ingetavstnd">
    <w:name w:val="No Spacing"/>
    <w:uiPriority w:val="1"/>
    <w:qFormat/>
    <w:rsid w:val="001B7BC7"/>
    <w:pPr>
      <w:spacing w:after="0" w:line="240" w:lineRule="auto"/>
      <w:ind w:left="0" w:firstLine="0"/>
    </w:pPr>
    <w:rPr>
      <w:sz w:val="24"/>
    </w:rPr>
  </w:style>
  <w:style w:type="paragraph" w:customStyle="1" w:styleId="ALMBrdtext">
    <w:name w:val="ALM_Brödtext"/>
    <w:rsid w:val="004E537F"/>
    <w:pPr>
      <w:tabs>
        <w:tab w:val="left" w:pos="284"/>
        <w:tab w:val="left" w:pos="567"/>
      </w:tabs>
      <w:spacing w:after="0" w:line="240" w:lineRule="auto"/>
      <w:ind w:left="0" w:firstLine="0"/>
    </w:pPr>
    <w:rPr>
      <w:rFonts w:eastAsia="Times New Roman"/>
      <w:sz w:val="24"/>
    </w:rPr>
  </w:style>
  <w:style w:type="paragraph" w:customStyle="1" w:styleId="ALMOmslagsrubrik1">
    <w:name w:val="ALM_Omslagsrubrik 1"/>
    <w:next w:val="ALMOmslagsrubrik2"/>
    <w:rsid w:val="004E537F"/>
    <w:pPr>
      <w:spacing w:before="6300" w:line="240" w:lineRule="auto"/>
      <w:ind w:left="0" w:right="170" w:firstLine="0"/>
      <w:jc w:val="right"/>
    </w:pPr>
    <w:rPr>
      <w:rFonts w:ascii="Arial" w:eastAsia="Times New Roman" w:hAnsi="Arial"/>
      <w:b/>
      <w:sz w:val="36"/>
      <w:lang w:eastAsia="sv-SE"/>
    </w:rPr>
  </w:style>
  <w:style w:type="paragraph" w:customStyle="1" w:styleId="ALMOmslagsrubrik2">
    <w:name w:val="ALM_Omslagsrubrik 2"/>
    <w:rsid w:val="004E537F"/>
    <w:pPr>
      <w:spacing w:after="0" w:line="240" w:lineRule="auto"/>
      <w:ind w:left="567" w:right="170" w:firstLine="0"/>
      <w:jc w:val="right"/>
    </w:pPr>
    <w:rPr>
      <w:rFonts w:eastAsia="Times New Roman"/>
      <w:i/>
      <w:sz w:val="24"/>
      <w:lang w:eastAsia="sv-SE"/>
    </w:rPr>
  </w:style>
  <w:style w:type="character" w:customStyle="1" w:styleId="ALMDatum">
    <w:name w:val="ALM_Datum"/>
    <w:basedOn w:val="Standardstycketeckensnitt"/>
    <w:rsid w:val="004E537F"/>
    <w:rPr>
      <w:rFonts w:ascii="Arial" w:hAnsi="Arial"/>
      <w:sz w:val="16"/>
    </w:rPr>
  </w:style>
  <w:style w:type="table" w:styleId="Tabellrutnt">
    <w:name w:val="Table Grid"/>
    <w:basedOn w:val="Normaltabell"/>
    <w:uiPriority w:val="59"/>
    <w:rsid w:val="00820508"/>
    <w:pPr>
      <w:spacing w:after="0" w:line="240" w:lineRule="auto"/>
      <w:ind w:left="0" w:firstLine="0"/>
    </w:pPr>
    <w:rPr>
      <w:rFonts w:eastAsia="Calibri"/>
      <w:lang w:eastAsia="sv-S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umreradlistaAlmega">
    <w:name w:val="Numrerad lista Almega"/>
    <w:basedOn w:val="Liststycke"/>
    <w:link w:val="NumreradlistaAlmegaChar"/>
    <w:qFormat/>
    <w:rsid w:val="00A07B70"/>
    <w:pPr>
      <w:numPr>
        <w:numId w:val="37"/>
      </w:numPr>
      <w:ind w:left="426" w:hanging="426"/>
    </w:pPr>
  </w:style>
  <w:style w:type="character" w:customStyle="1" w:styleId="ListstyckeChar">
    <w:name w:val="Liststycke Char"/>
    <w:aliases w:val="Punktlista Almega Char"/>
    <w:basedOn w:val="Standardstycketeckensnitt"/>
    <w:link w:val="Liststycke"/>
    <w:uiPriority w:val="2"/>
    <w:rsid w:val="00A07B70"/>
    <w:rPr>
      <w:sz w:val="24"/>
    </w:rPr>
  </w:style>
  <w:style w:type="character" w:customStyle="1" w:styleId="NumreradlistaAlmegaChar">
    <w:name w:val="Numrerad lista Almega Char"/>
    <w:basedOn w:val="ListstyckeChar"/>
    <w:link w:val="NumreradlistaAlmega"/>
    <w:rsid w:val="00A07B70"/>
    <w:rPr>
      <w:sz w:val="24"/>
    </w:rPr>
  </w:style>
  <w:style w:type="paragraph" w:customStyle="1" w:styleId="Default">
    <w:name w:val="Default"/>
    <w:rsid w:val="00DD5331"/>
    <w:pPr>
      <w:autoSpaceDE w:val="0"/>
      <w:autoSpaceDN w:val="0"/>
      <w:adjustRightInd w:val="0"/>
      <w:spacing w:after="0" w:line="240" w:lineRule="auto"/>
      <w:ind w:left="0" w:firstLine="0"/>
    </w:pPr>
    <w:rPr>
      <w:color w:val="000000"/>
      <w:sz w:val="24"/>
      <w:szCs w:val="24"/>
    </w:rPr>
  </w:style>
  <w:style w:type="character" w:styleId="Hyperlnk">
    <w:name w:val="Hyperlink"/>
    <w:basedOn w:val="Standardstycketeckensnitt"/>
    <w:uiPriority w:val="99"/>
    <w:unhideWhenUsed/>
    <w:rsid w:val="00DD5331"/>
    <w:rPr>
      <w:color w:val="0000FF" w:themeColor="hyperlink"/>
      <w:u w:val="single"/>
    </w:rPr>
  </w:style>
  <w:style w:type="character" w:customStyle="1" w:styleId="notranslate">
    <w:name w:val="notranslate"/>
    <w:basedOn w:val="Standardstycketeckensnitt"/>
    <w:rsid w:val="006A0E56"/>
  </w:style>
  <w:style w:type="character" w:customStyle="1" w:styleId="google-src-text1">
    <w:name w:val="google-src-text1"/>
    <w:basedOn w:val="Standardstycketeckensnitt"/>
    <w:rsid w:val="006A0E56"/>
    <w:rPr>
      <w:vanish/>
      <w:webHidden w:val="0"/>
      <w:specVanish w:val="0"/>
    </w:rPr>
  </w:style>
  <w:style w:type="character" w:styleId="AnvndHyperlnk">
    <w:name w:val="FollowedHyperlink"/>
    <w:basedOn w:val="Standardstycketeckensnitt"/>
    <w:uiPriority w:val="99"/>
    <w:semiHidden/>
    <w:unhideWhenUsed/>
    <w:rsid w:val="00A763BD"/>
    <w:rPr>
      <w:color w:val="800080" w:themeColor="followedHyperlink"/>
      <w:u w:val="single"/>
    </w:rPr>
  </w:style>
  <w:style w:type="paragraph" w:styleId="Normalwebb">
    <w:name w:val="Normal (Web)"/>
    <w:basedOn w:val="Normal"/>
    <w:uiPriority w:val="99"/>
    <w:unhideWhenUsed/>
    <w:rsid w:val="00FD1B19"/>
    <w:pPr>
      <w:spacing w:before="100" w:beforeAutospacing="1" w:after="100" w:afterAutospacing="1"/>
    </w:pPr>
    <w:rPr>
      <w:rFonts w:eastAsia="Times New Roman"/>
      <w:szCs w:val="24"/>
      <w:lang w:eastAsia="sv-SE"/>
    </w:rPr>
  </w:style>
  <w:style w:type="character" w:styleId="Stark">
    <w:name w:val="Strong"/>
    <w:basedOn w:val="Standardstycketeckensnitt"/>
    <w:uiPriority w:val="22"/>
    <w:qFormat/>
    <w:rsid w:val="0087277E"/>
    <w:rPr>
      <w:b/>
      <w:bCs/>
    </w:rPr>
  </w:style>
  <w:style w:type="character" w:customStyle="1" w:styleId="A0">
    <w:name w:val="A0"/>
    <w:rsid w:val="00083AA2"/>
    <w:rPr>
      <w:rFonts w:cs="Apercu"/>
      <w:color w:val="000000"/>
      <w:sz w:val="89"/>
      <w:szCs w:val="89"/>
    </w:rPr>
  </w:style>
  <w:style w:type="character" w:customStyle="1" w:styleId="A3">
    <w:name w:val="A3"/>
    <w:rsid w:val="00083AA2"/>
    <w:rPr>
      <w:rFonts w:cs="Apercu"/>
      <w:b/>
      <w:bCs/>
      <w:color w:val="000000"/>
      <w:sz w:val="41"/>
      <w:szCs w:val="41"/>
    </w:rPr>
  </w:style>
  <w:style w:type="character" w:customStyle="1" w:styleId="A1">
    <w:name w:val="A1"/>
    <w:rsid w:val="00083AA2"/>
    <w:rPr>
      <w:rFonts w:cs="Apercu"/>
      <w:color w:val="000000"/>
      <w:sz w:val="18"/>
      <w:szCs w:val="18"/>
    </w:rPr>
  </w:style>
  <w:style w:type="character" w:customStyle="1" w:styleId="A2">
    <w:name w:val="A2"/>
    <w:rsid w:val="00083AA2"/>
    <w:rPr>
      <w:rFonts w:ascii="Apercu Light" w:hAnsi="Apercu Light" w:cs="Apercu Light"/>
      <w:color w:val="000000"/>
      <w:sz w:val="21"/>
      <w:szCs w:val="21"/>
    </w:rPr>
  </w:style>
  <w:style w:type="paragraph" w:customStyle="1" w:styleId="Pa0">
    <w:name w:val="Pa0"/>
    <w:basedOn w:val="Default"/>
    <w:rsid w:val="00083AA2"/>
    <w:pPr>
      <w:suppressAutoHyphens/>
      <w:autoSpaceDE/>
      <w:autoSpaceDN/>
      <w:adjustRightInd/>
      <w:spacing w:line="241" w:lineRule="atLeast"/>
    </w:pPr>
    <w:rPr>
      <w:rFonts w:ascii="Apercu" w:eastAsia="Arial Unicode MS" w:hAnsi="Apercu"/>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92403">
      <w:bodyDiv w:val="1"/>
      <w:marLeft w:val="0"/>
      <w:marRight w:val="0"/>
      <w:marTop w:val="0"/>
      <w:marBottom w:val="0"/>
      <w:divBdr>
        <w:top w:val="none" w:sz="0" w:space="0" w:color="auto"/>
        <w:left w:val="none" w:sz="0" w:space="0" w:color="auto"/>
        <w:bottom w:val="none" w:sz="0" w:space="0" w:color="auto"/>
        <w:right w:val="none" w:sz="0" w:space="0" w:color="auto"/>
      </w:divBdr>
    </w:div>
    <w:div w:id="857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manningsforetagen.se" TargetMode="External"/><Relationship Id="rId4" Type="http://schemas.microsoft.com/office/2007/relationships/stylesWithEffects" Target="stylesWithEffects.xml"/><Relationship Id="rId9" Type="http://schemas.openxmlformats.org/officeDocument/2006/relationships/hyperlink" Target="http://svenskamodelle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EFE8B-2061-4548-BFEE-F96BA399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2301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Svenskt Naringsliv</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Uhrus, Hans</dc:creator>
  <cp:lastModifiedBy>Uhrus, Hans</cp:lastModifiedBy>
  <cp:revision>2</cp:revision>
  <cp:lastPrinted>2014-05-26T14:33:00Z</cp:lastPrinted>
  <dcterms:created xsi:type="dcterms:W3CDTF">2014-05-26T14:39:00Z</dcterms:created>
  <dcterms:modified xsi:type="dcterms:W3CDTF">2014-05-26T14:39:00Z</dcterms:modified>
</cp:coreProperties>
</file>