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2C" w:rsidRDefault="009C48FB" w:rsidP="00C808C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-270" w:right="115"/>
        <w:rPr>
          <w:rFonts w:ascii="Arial" w:hAnsi="Arial" w:cs="Arial"/>
          <w:b/>
          <w:bCs/>
          <w:iCs/>
          <w:color w:val="0055A4"/>
          <w:sz w:val="52"/>
          <w:szCs w:val="30"/>
          <w:lang w:val="sv-SE"/>
        </w:rPr>
      </w:pPr>
      <w:r>
        <w:rPr>
          <w:rFonts w:ascii="Arial" w:hAnsi="Arial" w:cs="Arial"/>
          <w:b/>
          <w:bCs/>
          <w:iCs/>
          <w:color w:val="0055A4"/>
          <w:sz w:val="52"/>
          <w:szCs w:val="30"/>
          <w:lang w:val="sv-SE"/>
        </w:rPr>
        <w:t>Trafikolyckor beror främst på dåliga bilförare enligt svenskarna</w:t>
      </w:r>
      <w:r w:rsidR="00791A4C" w:rsidRPr="00250F03">
        <w:rPr>
          <w:rFonts w:ascii="Arial" w:hAnsi="Arial" w:cs="Arial"/>
          <w:b/>
          <w:bCs/>
          <w:iCs/>
          <w:color w:val="0055A4"/>
          <w:sz w:val="52"/>
          <w:szCs w:val="30"/>
          <w:lang w:val="sv-SE"/>
        </w:rPr>
        <w:t xml:space="preserve"> </w:t>
      </w:r>
    </w:p>
    <w:p w:rsidR="0012762C" w:rsidRPr="0012762C" w:rsidRDefault="0012762C" w:rsidP="00C808C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-270" w:right="115"/>
        <w:rPr>
          <w:rFonts w:ascii="Arial" w:hAnsi="Arial" w:cs="Arial"/>
          <w:b/>
          <w:bCs/>
          <w:iCs/>
          <w:color w:val="0055A4"/>
          <w:lang w:val="sv-SE"/>
        </w:rPr>
      </w:pPr>
    </w:p>
    <w:p w:rsidR="009C48FB" w:rsidRDefault="009C48FB" w:rsidP="00C808C3">
      <w:pPr>
        <w:pStyle w:val="Agencyunderrubrik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-270"/>
        <w:rPr>
          <w:rFonts w:ascii="Arial" w:hAnsi="Arial" w:cs="Arial"/>
        </w:rPr>
      </w:pPr>
      <w:r w:rsidRPr="0012762C">
        <w:rPr>
          <w:rFonts w:ascii="Arial" w:hAnsi="Arial" w:cs="Arial"/>
        </w:rPr>
        <w:t>Majoriteten av nordborna anser att eventuella bilolyckor beror på bristande kompetens hos förarna</w:t>
      </w:r>
      <w:r w:rsidRPr="003B7CEC">
        <w:rPr>
          <w:rFonts w:ascii="Arial" w:hAnsi="Arial" w:cs="Arial"/>
          <w:color w:val="auto"/>
        </w:rPr>
        <w:t xml:space="preserve">. </w:t>
      </w:r>
      <w:r w:rsidR="006D5C6F" w:rsidRPr="003B7CEC">
        <w:rPr>
          <w:rFonts w:ascii="Arial" w:hAnsi="Arial" w:cs="Arial"/>
          <w:color w:val="auto"/>
        </w:rPr>
        <w:t>Rattonykterhet</w:t>
      </w:r>
      <w:r w:rsidRPr="003B7CEC">
        <w:rPr>
          <w:rFonts w:ascii="Arial" w:hAnsi="Arial" w:cs="Arial"/>
          <w:color w:val="auto"/>
        </w:rPr>
        <w:t xml:space="preserve"> och slitna</w:t>
      </w:r>
      <w:r w:rsidR="00720586" w:rsidRPr="003B7CEC">
        <w:rPr>
          <w:rFonts w:ascii="Arial" w:hAnsi="Arial" w:cs="Arial"/>
          <w:color w:val="auto"/>
        </w:rPr>
        <w:t xml:space="preserve"> eller </w:t>
      </w:r>
      <w:r w:rsidR="00112A83" w:rsidRPr="003B7CEC">
        <w:rPr>
          <w:rFonts w:ascii="Arial" w:hAnsi="Arial" w:cs="Arial"/>
          <w:color w:val="auto"/>
        </w:rPr>
        <w:t>dåliga</w:t>
      </w:r>
      <w:r w:rsidRPr="003B7CEC">
        <w:rPr>
          <w:rFonts w:ascii="Arial" w:hAnsi="Arial" w:cs="Arial"/>
          <w:color w:val="auto"/>
        </w:rPr>
        <w:t xml:space="preserve"> däck</w:t>
      </w:r>
      <w:r w:rsidR="0097463C" w:rsidRPr="003B7CEC">
        <w:rPr>
          <w:rFonts w:ascii="Arial" w:hAnsi="Arial" w:cs="Arial"/>
          <w:color w:val="auto"/>
        </w:rPr>
        <w:t xml:space="preserve"> anses också vara skäl till att olyckor sker</w:t>
      </w:r>
      <w:r w:rsidRPr="003B7CEC">
        <w:rPr>
          <w:rFonts w:ascii="Arial" w:hAnsi="Arial" w:cs="Arial"/>
          <w:color w:val="auto"/>
        </w:rPr>
        <w:t xml:space="preserve">. Däremot anser endast en minoritet att fortkörning leder till trafikolyckor – i Norge så få som 13 procent. Det visar Goodyears nya </w:t>
      </w:r>
      <w:r w:rsidR="00B43800">
        <w:rPr>
          <w:rFonts w:ascii="Arial" w:hAnsi="Arial" w:cs="Arial"/>
          <w:color w:val="auto"/>
        </w:rPr>
        <w:t xml:space="preserve">årliga </w:t>
      </w:r>
      <w:r w:rsidRPr="003B7CEC">
        <w:rPr>
          <w:rFonts w:ascii="Arial" w:hAnsi="Arial" w:cs="Arial"/>
          <w:color w:val="auto"/>
        </w:rPr>
        <w:t>Däckbarometer</w:t>
      </w:r>
      <w:r w:rsidR="001D2BB5">
        <w:rPr>
          <w:rFonts w:ascii="Arial" w:hAnsi="Arial" w:cs="Arial"/>
          <w:color w:val="auto"/>
        </w:rPr>
        <w:t>.</w:t>
      </w:r>
    </w:p>
    <w:p w:rsidR="0012762C" w:rsidRDefault="0012762C" w:rsidP="00C808C3">
      <w:pPr>
        <w:pStyle w:val="Agencyunderrubrik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-270"/>
        <w:rPr>
          <w:rFonts w:ascii="Arial" w:hAnsi="Arial" w:cs="Arial"/>
        </w:rPr>
      </w:pPr>
    </w:p>
    <w:p w:rsidR="00DE32AD" w:rsidRPr="00DE32AD" w:rsidRDefault="00DE32AD" w:rsidP="00C808C3">
      <w:pPr>
        <w:pStyle w:val="Agency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-270"/>
        <w:rPr>
          <w:rFonts w:ascii="Arial" w:hAnsi="Arial" w:cs="Arial"/>
        </w:rPr>
      </w:pPr>
      <w:r w:rsidRPr="00DE32AD">
        <w:rPr>
          <w:rFonts w:ascii="Arial" w:hAnsi="Arial" w:cs="Arial"/>
        </w:rPr>
        <w:t xml:space="preserve">Många faktorer kan </w:t>
      </w:r>
      <w:r w:rsidR="0097463C">
        <w:rPr>
          <w:rFonts w:ascii="Arial" w:hAnsi="Arial" w:cs="Arial"/>
        </w:rPr>
        <w:t xml:space="preserve">ligga bakom </w:t>
      </w:r>
      <w:r>
        <w:rPr>
          <w:rFonts w:ascii="Arial" w:hAnsi="Arial" w:cs="Arial"/>
        </w:rPr>
        <w:t>olyckor som sker på vägarna m</w:t>
      </w:r>
      <w:r w:rsidRPr="00DE32AD">
        <w:rPr>
          <w:rFonts w:ascii="Arial" w:hAnsi="Arial" w:cs="Arial"/>
        </w:rPr>
        <w:t xml:space="preserve">en nordborna är överens om att den </w:t>
      </w:r>
      <w:r>
        <w:rPr>
          <w:rFonts w:ascii="Arial" w:hAnsi="Arial" w:cs="Arial"/>
        </w:rPr>
        <w:t>som</w:t>
      </w:r>
      <w:r w:rsidR="0051200A">
        <w:rPr>
          <w:rFonts w:ascii="Arial" w:hAnsi="Arial" w:cs="Arial"/>
        </w:rPr>
        <w:t xml:space="preserve"> sitter bakom ratten oftast är </w:t>
      </w:r>
      <w:r>
        <w:rPr>
          <w:rFonts w:ascii="Arial" w:hAnsi="Arial" w:cs="Arial"/>
        </w:rPr>
        <w:t xml:space="preserve">att </w:t>
      </w:r>
      <w:r w:rsidRPr="00DE32AD">
        <w:rPr>
          <w:rFonts w:ascii="Arial" w:hAnsi="Arial" w:cs="Arial"/>
        </w:rPr>
        <w:t>skylla</w:t>
      </w:r>
      <w:r>
        <w:rPr>
          <w:rFonts w:ascii="Arial" w:hAnsi="Arial" w:cs="Arial"/>
        </w:rPr>
        <w:t xml:space="preserve"> för trafikolyckor.</w:t>
      </w:r>
      <w:r w:rsidRPr="00DE32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Svenskarna är mest övertygade om detta, </w:t>
      </w:r>
      <w:r w:rsidRPr="00DE32AD">
        <w:rPr>
          <w:rFonts w:ascii="Arial" w:hAnsi="Arial" w:cs="Arial"/>
        </w:rPr>
        <w:t>hela 93 procent</w:t>
      </w:r>
      <w:r>
        <w:rPr>
          <w:rFonts w:ascii="Arial" w:hAnsi="Arial" w:cs="Arial"/>
        </w:rPr>
        <w:t xml:space="preserve"> av dem</w:t>
      </w:r>
      <w:r w:rsidRPr="00DE32AD">
        <w:rPr>
          <w:rFonts w:ascii="Arial" w:hAnsi="Arial" w:cs="Arial"/>
        </w:rPr>
        <w:t xml:space="preserve"> anser att det är brister i bilförarens kompetens s</w:t>
      </w:r>
      <w:r w:rsidR="0097463C">
        <w:rPr>
          <w:rFonts w:ascii="Arial" w:hAnsi="Arial" w:cs="Arial"/>
        </w:rPr>
        <w:t>om leder till olyckor</w:t>
      </w:r>
      <w:r w:rsidRPr="00DE32AD">
        <w:rPr>
          <w:rFonts w:ascii="Arial" w:hAnsi="Arial" w:cs="Arial"/>
        </w:rPr>
        <w:t>. I Norge och Finland är 83 pr</w:t>
      </w:r>
      <w:r w:rsidR="00563B53">
        <w:rPr>
          <w:rFonts w:ascii="Arial" w:hAnsi="Arial" w:cs="Arial"/>
        </w:rPr>
        <w:t>ocent inne på samma linje, medan</w:t>
      </w:r>
      <w:r w:rsidRPr="00DE32AD">
        <w:rPr>
          <w:rFonts w:ascii="Arial" w:hAnsi="Arial" w:cs="Arial"/>
        </w:rPr>
        <w:t xml:space="preserve"> motsvarande siffra i Danmark är 77 procent.</w:t>
      </w:r>
    </w:p>
    <w:p w:rsidR="00DE32AD" w:rsidRPr="00DE32AD" w:rsidRDefault="00DE32AD" w:rsidP="00C808C3">
      <w:pPr>
        <w:pStyle w:val="Agency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-270"/>
        <w:rPr>
          <w:rFonts w:ascii="Arial" w:hAnsi="Arial" w:cs="Arial"/>
        </w:rPr>
      </w:pPr>
    </w:p>
    <w:p w:rsidR="00DE32AD" w:rsidRPr="00DE32AD" w:rsidRDefault="00DE32AD" w:rsidP="003B7CEC">
      <w:pPr>
        <w:pStyle w:val="Agency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-270"/>
        <w:rPr>
          <w:rFonts w:ascii="Arial" w:hAnsi="Arial" w:cs="Arial"/>
        </w:rPr>
      </w:pPr>
      <w:r w:rsidRPr="00DE32AD">
        <w:rPr>
          <w:rFonts w:ascii="Arial" w:hAnsi="Arial" w:cs="Arial"/>
        </w:rPr>
        <w:t>Näst vanligast är att man betraktar alkohol- eller drogpåverkade bilförare som en olycksrisk. Även här sticker svenskarna ut, med hela 82 pro</w:t>
      </w:r>
      <w:r w:rsidR="00E3352F">
        <w:rPr>
          <w:rFonts w:ascii="Arial" w:hAnsi="Arial" w:cs="Arial"/>
        </w:rPr>
        <w:t xml:space="preserve">cent som är av den åsikten. 77 procent av finländarna </w:t>
      </w:r>
      <w:r>
        <w:rPr>
          <w:rFonts w:ascii="Arial" w:hAnsi="Arial" w:cs="Arial"/>
        </w:rPr>
        <w:t>anser o</w:t>
      </w:r>
      <w:r w:rsidR="0097463C">
        <w:rPr>
          <w:rFonts w:ascii="Arial" w:hAnsi="Arial" w:cs="Arial"/>
        </w:rPr>
        <w:t>ckså detta</w:t>
      </w:r>
      <w:r w:rsidR="00E3352F">
        <w:rPr>
          <w:rFonts w:ascii="Arial" w:hAnsi="Arial" w:cs="Arial"/>
        </w:rPr>
        <w:t xml:space="preserve">. </w:t>
      </w:r>
      <w:r w:rsidRPr="00DE32AD">
        <w:rPr>
          <w:rFonts w:ascii="Arial" w:hAnsi="Arial" w:cs="Arial"/>
        </w:rPr>
        <w:t>Danskar och norrmän är något mindre bekymrade över i hur hög grad alkohol och droger leder till tra</w:t>
      </w:r>
      <w:r w:rsidR="00080D1A">
        <w:rPr>
          <w:rFonts w:ascii="Arial" w:hAnsi="Arial" w:cs="Arial"/>
        </w:rPr>
        <w:t xml:space="preserve">fikolyckor, </w:t>
      </w:r>
      <w:r w:rsidRPr="00DE32AD">
        <w:rPr>
          <w:rFonts w:ascii="Arial" w:hAnsi="Arial" w:cs="Arial"/>
        </w:rPr>
        <w:t xml:space="preserve">65 respektive 62 procent </w:t>
      </w:r>
      <w:r w:rsidR="0097463C">
        <w:rPr>
          <w:rFonts w:ascii="Arial" w:hAnsi="Arial" w:cs="Arial"/>
        </w:rPr>
        <w:t>anser att det</w:t>
      </w:r>
      <w:r w:rsidR="00080D1A">
        <w:rPr>
          <w:rFonts w:ascii="Arial" w:hAnsi="Arial" w:cs="Arial"/>
        </w:rPr>
        <w:t xml:space="preserve"> är den vanligaste anledningen till att olyckor sker i trafiken.</w:t>
      </w:r>
      <w:r w:rsidR="003B7CEC">
        <w:rPr>
          <w:rFonts w:ascii="Arial" w:hAnsi="Arial" w:cs="Arial"/>
        </w:rPr>
        <w:br/>
      </w:r>
    </w:p>
    <w:p w:rsidR="00DE32AD" w:rsidRDefault="00080D1A" w:rsidP="00C808C3">
      <w:pPr>
        <w:pStyle w:val="Agency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-270"/>
        <w:rPr>
          <w:rFonts w:ascii="Arial" w:hAnsi="Arial" w:cs="Arial"/>
        </w:rPr>
      </w:pPr>
      <w:r>
        <w:rPr>
          <w:rFonts w:ascii="Arial" w:hAnsi="Arial" w:cs="Arial"/>
        </w:rPr>
        <w:t xml:space="preserve">Däckens </w:t>
      </w:r>
      <w:r w:rsidR="00DE32AD" w:rsidRPr="00DE32AD">
        <w:rPr>
          <w:rFonts w:ascii="Arial" w:hAnsi="Arial" w:cs="Arial"/>
        </w:rPr>
        <w:t xml:space="preserve">kvalitet anses </w:t>
      </w:r>
      <w:r>
        <w:rPr>
          <w:rFonts w:ascii="Arial" w:hAnsi="Arial" w:cs="Arial"/>
        </w:rPr>
        <w:t xml:space="preserve">också </w:t>
      </w:r>
      <w:r w:rsidR="00DE32AD" w:rsidRPr="00DE32AD">
        <w:rPr>
          <w:rFonts w:ascii="Arial" w:hAnsi="Arial" w:cs="Arial"/>
        </w:rPr>
        <w:t>vara av stor betydelse för trafiksäkerheten</w:t>
      </w:r>
      <w:r w:rsidR="003B7CEC">
        <w:rPr>
          <w:rFonts w:ascii="Arial" w:hAnsi="Arial" w:cs="Arial"/>
        </w:rPr>
        <w:t xml:space="preserve"> </w:t>
      </w:r>
      <w:r w:rsidR="00556525">
        <w:rPr>
          <w:rFonts w:ascii="Arial" w:hAnsi="Arial" w:cs="Arial"/>
        </w:rPr>
        <w:t>enligt Goodyears Däckbarometer</w:t>
      </w:r>
      <w:r w:rsidR="00DE32AD" w:rsidRPr="00DE32AD">
        <w:rPr>
          <w:rFonts w:ascii="Arial" w:hAnsi="Arial" w:cs="Arial"/>
        </w:rPr>
        <w:t>. I Sverige svarar störst andel i hela Nor</w:t>
      </w:r>
      <w:r w:rsidR="00D61D67">
        <w:rPr>
          <w:rFonts w:ascii="Arial" w:hAnsi="Arial" w:cs="Arial"/>
        </w:rPr>
        <w:t xml:space="preserve">den, 70 procent, att gamla och </w:t>
      </w:r>
      <w:r w:rsidR="00DE32AD" w:rsidRPr="00DE32AD">
        <w:rPr>
          <w:rFonts w:ascii="Arial" w:hAnsi="Arial" w:cs="Arial"/>
        </w:rPr>
        <w:t xml:space="preserve">slitna däck </w:t>
      </w:r>
      <w:r w:rsidR="00D61D67">
        <w:rPr>
          <w:rFonts w:ascii="Arial" w:hAnsi="Arial" w:cs="Arial"/>
        </w:rPr>
        <w:t xml:space="preserve">   </w:t>
      </w:r>
      <w:r w:rsidR="00DE32AD" w:rsidRPr="00DE32AD">
        <w:rPr>
          <w:rFonts w:ascii="Arial" w:hAnsi="Arial" w:cs="Arial"/>
        </w:rPr>
        <w:t xml:space="preserve">leder till fler olyckor på vägarna. I övriga Norden är motsvarande andel drygt </w:t>
      </w:r>
      <w:r>
        <w:rPr>
          <w:rFonts w:ascii="Arial" w:hAnsi="Arial" w:cs="Arial"/>
        </w:rPr>
        <w:t xml:space="preserve">50 procent. </w:t>
      </w:r>
    </w:p>
    <w:p w:rsidR="003B7CEC" w:rsidRDefault="003B7CEC" w:rsidP="00C808C3">
      <w:pPr>
        <w:pStyle w:val="Agency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-270"/>
        <w:rPr>
          <w:rFonts w:ascii="Arial" w:hAnsi="Arial" w:cs="Arial"/>
        </w:rPr>
      </w:pPr>
    </w:p>
    <w:p w:rsidR="003B7CEC" w:rsidRDefault="003B7CEC" w:rsidP="005B0A1C">
      <w:pPr>
        <w:pStyle w:val="Agency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-270"/>
        <w:rPr>
          <w:rFonts w:ascii="Arial" w:hAnsi="Arial" w:cs="Arial"/>
        </w:rPr>
      </w:pPr>
      <w:r>
        <w:rPr>
          <w:rFonts w:ascii="Arial" w:hAnsi="Arial" w:cs="Arial"/>
        </w:rPr>
        <w:t>En tydlig trend som visar sig i årets Däckbarometer</w:t>
      </w:r>
      <w:r w:rsidR="00946E54">
        <w:rPr>
          <w:rFonts w:ascii="Arial" w:hAnsi="Arial" w:cs="Arial"/>
        </w:rPr>
        <w:t xml:space="preserve"> jämfört med när samma undersökning genomfördes för ett år sedan,</w:t>
      </w:r>
      <w:r>
        <w:rPr>
          <w:rFonts w:ascii="Arial" w:hAnsi="Arial" w:cs="Arial"/>
        </w:rPr>
        <w:t xml:space="preserve"> är att betydligt fler nordbor anser att nya däck a</w:t>
      </w:r>
      <w:r w:rsidR="003D655F">
        <w:rPr>
          <w:rFonts w:ascii="Arial" w:hAnsi="Arial" w:cs="Arial"/>
        </w:rPr>
        <w:t>v dålig kvalitet är en bakomliggande orsak</w:t>
      </w:r>
      <w:r>
        <w:rPr>
          <w:rFonts w:ascii="Arial" w:hAnsi="Arial" w:cs="Arial"/>
        </w:rPr>
        <w:t xml:space="preserve"> till olyckor. Förra året ansåg endast 20 procent av svenskarna detta, resp</w:t>
      </w:r>
      <w:r w:rsidR="003D655F">
        <w:rPr>
          <w:rFonts w:ascii="Arial" w:hAnsi="Arial" w:cs="Arial"/>
        </w:rPr>
        <w:t xml:space="preserve">ektive 14 procent av danskarna, </w:t>
      </w:r>
      <w:r>
        <w:rPr>
          <w:rFonts w:ascii="Arial" w:hAnsi="Arial" w:cs="Arial"/>
        </w:rPr>
        <w:t xml:space="preserve">13 procent av finländarna </w:t>
      </w:r>
      <w:r w:rsidR="003D655F">
        <w:rPr>
          <w:rFonts w:ascii="Arial" w:hAnsi="Arial" w:cs="Arial"/>
        </w:rPr>
        <w:t xml:space="preserve">och 11 procent av norrmännen. I </w:t>
      </w:r>
      <w:r w:rsidR="00946E54">
        <w:rPr>
          <w:rFonts w:ascii="Arial" w:hAnsi="Arial" w:cs="Arial"/>
        </w:rPr>
        <w:t>Däckbarometern 2014</w:t>
      </w:r>
      <w:r w:rsidR="003D655F">
        <w:rPr>
          <w:rFonts w:ascii="Arial" w:hAnsi="Arial" w:cs="Arial"/>
        </w:rPr>
        <w:t xml:space="preserve"> svarar hela 36 procent av svenskarna och finländarna att nya däck av dålig kvalitet bidrar till bilolyckor. Bland danskarna och norrmännen är det 27 respektive 28 procent som uppger detta.</w:t>
      </w:r>
    </w:p>
    <w:p w:rsidR="00DE32AD" w:rsidRDefault="00DE32AD" w:rsidP="00C808C3">
      <w:pPr>
        <w:pStyle w:val="Agency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-270"/>
        <w:rPr>
          <w:color w:val="0D0D0D" w:themeColor="text1" w:themeTint="F2"/>
        </w:rPr>
      </w:pPr>
    </w:p>
    <w:p w:rsidR="00501B92" w:rsidRDefault="00501B92" w:rsidP="00501B92">
      <w:pPr>
        <w:pStyle w:val="Agency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-270"/>
        <w:rPr>
          <w:rFonts w:ascii="Arial" w:hAnsi="Arial" w:cs="Arial"/>
        </w:rPr>
      </w:pPr>
      <w:r w:rsidRPr="00080D1A">
        <w:rPr>
          <w:rFonts w:ascii="Arial" w:hAnsi="Arial" w:cs="Arial"/>
        </w:rPr>
        <w:t>Däremot ser inte ens hälften av no</w:t>
      </w:r>
      <w:r>
        <w:rPr>
          <w:rFonts w:ascii="Arial" w:hAnsi="Arial" w:cs="Arial"/>
        </w:rPr>
        <w:t>rdborna riskerna med att överskrida hastighetsbegränsningarna</w:t>
      </w:r>
      <w:r w:rsidRPr="00080D1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Allra m</w:t>
      </w:r>
      <w:r w:rsidRPr="00080D1A">
        <w:rPr>
          <w:rFonts w:ascii="Arial" w:hAnsi="Arial" w:cs="Arial"/>
        </w:rPr>
        <w:t>inst bekymrade är norrmännen, varav så f</w:t>
      </w:r>
      <w:r>
        <w:rPr>
          <w:rFonts w:ascii="Arial" w:hAnsi="Arial" w:cs="Arial"/>
        </w:rPr>
        <w:t>å som 13 procent svarar att fortkörning är den vanligaste bakomliggande orsaken till trafikolyckor.</w:t>
      </w:r>
    </w:p>
    <w:p w:rsidR="00501B92" w:rsidRDefault="00501B92" w:rsidP="00C808C3">
      <w:pPr>
        <w:pStyle w:val="Agency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-270"/>
        <w:rPr>
          <w:color w:val="0D0D0D" w:themeColor="text1" w:themeTint="F2"/>
        </w:rPr>
      </w:pPr>
    </w:p>
    <w:p w:rsidR="00DE32AD" w:rsidRDefault="00C808C3" w:rsidP="00C808C3">
      <w:pPr>
        <w:pStyle w:val="Agency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-270"/>
        <w:rPr>
          <w:rFonts w:ascii="Arial" w:hAnsi="Arial" w:cs="Arial"/>
        </w:rPr>
      </w:pPr>
      <w:r w:rsidRPr="00C5238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Många</w:t>
      </w:r>
      <w:r w:rsidR="003B7CEC">
        <w:rPr>
          <w:rFonts w:ascii="Arial" w:hAnsi="Arial" w:cs="Arial"/>
        </w:rPr>
        <w:t xml:space="preserve"> aspekter</w:t>
      </w:r>
      <w:r>
        <w:rPr>
          <w:rFonts w:ascii="Arial" w:hAnsi="Arial" w:cs="Arial"/>
        </w:rPr>
        <w:t xml:space="preserve"> kan bidra till trafikolyckor och förarens agerande bakom ratten är i många fall helt avgörande</w:t>
      </w:r>
      <w:r w:rsidRPr="00C52389">
        <w:rPr>
          <w:rFonts w:ascii="Arial" w:hAnsi="Arial" w:cs="Arial"/>
        </w:rPr>
        <w:t>. Men inte ens den mest kompetenta bilförare</w:t>
      </w:r>
      <w:r w:rsidR="0097463C">
        <w:rPr>
          <w:rFonts w:ascii="Arial" w:hAnsi="Arial" w:cs="Arial"/>
        </w:rPr>
        <w:t>n</w:t>
      </w:r>
      <w:r w:rsidRPr="00C52389">
        <w:rPr>
          <w:rFonts w:ascii="Arial" w:hAnsi="Arial" w:cs="Arial"/>
        </w:rPr>
        <w:t xml:space="preserve"> kan alltid kompensera för omständigheter såsom rådande väder, dåliga däck eller oförutsägbara medtrafikanter. För att köra säkert är det därför </w:t>
      </w:r>
      <w:r>
        <w:rPr>
          <w:rFonts w:ascii="Arial" w:hAnsi="Arial" w:cs="Arial"/>
        </w:rPr>
        <w:t>var och ens ansvar</w:t>
      </w:r>
      <w:r w:rsidRPr="00C52389">
        <w:rPr>
          <w:rFonts w:ascii="Arial" w:hAnsi="Arial" w:cs="Arial"/>
        </w:rPr>
        <w:t xml:space="preserve"> att se till att man har en fullt fungerande bil med bra däck, samt att man håller hastigheten och är alert bakom ratten</w:t>
      </w:r>
      <w:r w:rsidR="003B7CE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säger Linda Brandelius, </w:t>
      </w:r>
      <w:r w:rsidR="00750367">
        <w:rPr>
          <w:rFonts w:ascii="Arial" w:hAnsi="Arial" w:cs="Arial"/>
        </w:rPr>
        <w:t xml:space="preserve">Nordic </w:t>
      </w:r>
      <w:r w:rsidR="0051200A">
        <w:rPr>
          <w:rFonts w:ascii="Arial" w:hAnsi="Arial" w:cs="Arial"/>
        </w:rPr>
        <w:t>Marketing Manager Goodyear Dunlop</w:t>
      </w:r>
      <w:r>
        <w:rPr>
          <w:rFonts w:ascii="Arial" w:hAnsi="Arial" w:cs="Arial"/>
        </w:rPr>
        <w:t>.</w:t>
      </w:r>
      <w:r w:rsidR="00556525">
        <w:rPr>
          <w:rFonts w:ascii="Arial" w:hAnsi="Arial" w:cs="Arial"/>
        </w:rPr>
        <w:t xml:space="preserve"> </w:t>
      </w:r>
    </w:p>
    <w:p w:rsidR="00F17270" w:rsidRPr="00750367" w:rsidRDefault="0012762C" w:rsidP="00F17270">
      <w:pPr>
        <w:pStyle w:val="Agency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-270"/>
        <w:rPr>
          <w:rFonts w:ascii="Arial" w:hAnsi="Arial" w:cs="Arial"/>
          <w:b/>
          <w:sz w:val="20"/>
        </w:rPr>
      </w:pPr>
      <w:r w:rsidRPr="00750367">
        <w:rPr>
          <w:rFonts w:ascii="Arial" w:hAnsi="Arial" w:cs="Arial"/>
          <w:b/>
          <w:sz w:val="20"/>
        </w:rPr>
        <w:lastRenderedPageBreak/>
        <w:t>Goodyears f</w:t>
      </w:r>
      <w:r w:rsidR="005D27B7" w:rsidRPr="00750367">
        <w:rPr>
          <w:rFonts w:ascii="Arial" w:hAnsi="Arial" w:cs="Arial"/>
          <w:b/>
          <w:sz w:val="20"/>
        </w:rPr>
        <w:t>em tips för en säkrare resa</w:t>
      </w:r>
      <w:r w:rsidR="00F17270" w:rsidRPr="00750367">
        <w:rPr>
          <w:rFonts w:ascii="Arial" w:hAnsi="Arial" w:cs="Arial"/>
          <w:b/>
          <w:sz w:val="20"/>
        </w:rPr>
        <w:t>:</w:t>
      </w:r>
    </w:p>
    <w:p w:rsidR="005D27B7" w:rsidRPr="00F17270" w:rsidRDefault="009F1757" w:rsidP="00F17270">
      <w:pPr>
        <w:pStyle w:val="Agency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-270"/>
        <w:rPr>
          <w:rFonts w:ascii="Arial" w:hAnsi="Arial" w:cs="Arial"/>
        </w:rPr>
      </w:pPr>
      <w:r w:rsidRPr="00750367">
        <w:rPr>
          <w:rFonts w:ascii="Arial" w:hAnsi="Arial" w:cs="Arial"/>
          <w:sz w:val="20"/>
        </w:rPr>
        <w:t xml:space="preserve">      </w:t>
      </w:r>
      <w:r w:rsidR="005D27B7" w:rsidRPr="00563B53">
        <w:rPr>
          <w:rFonts w:ascii="Arial" w:hAnsi="Arial" w:cs="Arial"/>
          <w:sz w:val="20"/>
        </w:rPr>
        <w:t>1. Var me</w:t>
      </w:r>
      <w:r w:rsidR="0012762C" w:rsidRPr="00563B53">
        <w:rPr>
          <w:rFonts w:ascii="Arial" w:hAnsi="Arial" w:cs="Arial"/>
          <w:sz w:val="20"/>
        </w:rPr>
        <w:t xml:space="preserve">dveten om ditt fysiska tillstånd. </w:t>
      </w:r>
      <w:r w:rsidR="005D27B7" w:rsidRPr="00563B53">
        <w:rPr>
          <w:rFonts w:ascii="Arial" w:hAnsi="Arial" w:cs="Arial"/>
          <w:sz w:val="20"/>
        </w:rPr>
        <w:t>Kör aldrig när:</w:t>
      </w:r>
    </w:p>
    <w:p w:rsidR="005D27B7" w:rsidRPr="00563B53" w:rsidRDefault="005D27B7" w:rsidP="00563B53">
      <w:pPr>
        <w:pStyle w:val="Agency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rPr>
          <w:rFonts w:ascii="Arial" w:hAnsi="Arial" w:cs="Arial"/>
          <w:sz w:val="20"/>
        </w:rPr>
      </w:pPr>
    </w:p>
    <w:p w:rsidR="005D27B7" w:rsidRPr="00563B53" w:rsidRDefault="005D27B7" w:rsidP="00563B53">
      <w:pPr>
        <w:pStyle w:val="Agencybrdtext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rPr>
          <w:rFonts w:ascii="Arial" w:hAnsi="Arial" w:cs="Arial"/>
          <w:sz w:val="20"/>
        </w:rPr>
      </w:pPr>
      <w:r w:rsidRPr="00563B53">
        <w:rPr>
          <w:rFonts w:ascii="Arial" w:hAnsi="Arial" w:cs="Arial"/>
          <w:sz w:val="20"/>
        </w:rPr>
        <w:t>Du har druckit alkohol</w:t>
      </w:r>
    </w:p>
    <w:p w:rsidR="005D27B7" w:rsidRPr="00563B53" w:rsidRDefault="007B209A" w:rsidP="00563B53">
      <w:pPr>
        <w:pStyle w:val="Agencybrdtext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 har tagit läkemedel som </w:t>
      </w:r>
      <w:r w:rsidR="005D27B7" w:rsidRPr="00563B53">
        <w:rPr>
          <w:rFonts w:ascii="Arial" w:hAnsi="Arial" w:cs="Arial"/>
          <w:sz w:val="20"/>
        </w:rPr>
        <w:t xml:space="preserve">kan påverka din körförmåga </w:t>
      </w:r>
    </w:p>
    <w:p w:rsidR="005D27B7" w:rsidRPr="00563B53" w:rsidRDefault="005D27B7" w:rsidP="00563B53">
      <w:pPr>
        <w:pStyle w:val="Agencybrdtext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rPr>
          <w:rFonts w:ascii="Arial" w:hAnsi="Arial" w:cs="Arial"/>
          <w:sz w:val="20"/>
        </w:rPr>
      </w:pPr>
      <w:r w:rsidRPr="00563B53">
        <w:rPr>
          <w:rFonts w:ascii="Arial" w:hAnsi="Arial" w:cs="Arial"/>
          <w:sz w:val="20"/>
        </w:rPr>
        <w:t>Du är mycket trött</w:t>
      </w:r>
    </w:p>
    <w:p w:rsidR="005D27B7" w:rsidRPr="00563B53" w:rsidRDefault="005D27B7" w:rsidP="00563B53">
      <w:pPr>
        <w:pStyle w:val="Agencybrdtext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rPr>
          <w:rFonts w:ascii="Arial" w:hAnsi="Arial" w:cs="Arial"/>
          <w:sz w:val="20"/>
        </w:rPr>
      </w:pPr>
      <w:r w:rsidRPr="00563B53">
        <w:rPr>
          <w:rFonts w:ascii="Arial" w:hAnsi="Arial" w:cs="Arial"/>
          <w:sz w:val="20"/>
        </w:rPr>
        <w:t>Du är känslomässigt upprörd - det kan göra att du blir ouppmärksam</w:t>
      </w:r>
    </w:p>
    <w:p w:rsidR="005D27B7" w:rsidRPr="00563B53" w:rsidRDefault="005D27B7" w:rsidP="00563B53">
      <w:pPr>
        <w:pStyle w:val="Agency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rPr>
          <w:rFonts w:ascii="Arial" w:hAnsi="Arial" w:cs="Arial"/>
          <w:sz w:val="20"/>
        </w:rPr>
      </w:pPr>
    </w:p>
    <w:p w:rsidR="005D27B7" w:rsidRPr="00563B53" w:rsidRDefault="005D27B7" w:rsidP="00563B53">
      <w:pPr>
        <w:pStyle w:val="Agency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rPr>
          <w:rFonts w:ascii="Arial" w:hAnsi="Arial" w:cs="Arial"/>
          <w:sz w:val="20"/>
        </w:rPr>
      </w:pPr>
      <w:r w:rsidRPr="00563B53">
        <w:rPr>
          <w:rFonts w:ascii="Arial" w:hAnsi="Arial" w:cs="Arial"/>
          <w:sz w:val="20"/>
        </w:rPr>
        <w:t>2. Planera din resa</w:t>
      </w:r>
    </w:p>
    <w:p w:rsidR="005D27B7" w:rsidRPr="00563B53" w:rsidRDefault="005D27B7" w:rsidP="00563B53">
      <w:pPr>
        <w:pStyle w:val="Agency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rPr>
          <w:rFonts w:ascii="Arial" w:hAnsi="Arial" w:cs="Arial"/>
          <w:sz w:val="20"/>
        </w:rPr>
      </w:pPr>
      <w:r w:rsidRPr="00563B53">
        <w:rPr>
          <w:rFonts w:ascii="Arial" w:hAnsi="Arial" w:cs="Arial"/>
          <w:sz w:val="20"/>
        </w:rPr>
        <w:t>Bilförare som inte planerat in pauser under resans gång anstränger sig ofta lite till för att kö</w:t>
      </w:r>
      <w:r w:rsidR="00490D4B" w:rsidRPr="00563B53">
        <w:rPr>
          <w:rFonts w:ascii="Arial" w:hAnsi="Arial" w:cs="Arial"/>
          <w:sz w:val="20"/>
        </w:rPr>
        <w:t>ra ytterligare några kilometer. D</w:t>
      </w:r>
      <w:r w:rsidRPr="00563B53">
        <w:rPr>
          <w:rFonts w:ascii="Arial" w:hAnsi="Arial" w:cs="Arial"/>
          <w:sz w:val="20"/>
        </w:rPr>
        <w:t xml:space="preserve">et är då riskerna kan börja öka. </w:t>
      </w:r>
    </w:p>
    <w:p w:rsidR="005D27B7" w:rsidRPr="00563B53" w:rsidRDefault="005D27B7" w:rsidP="00563B53">
      <w:pPr>
        <w:pStyle w:val="Agency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rPr>
          <w:rFonts w:ascii="Arial" w:hAnsi="Arial" w:cs="Arial"/>
          <w:sz w:val="20"/>
        </w:rPr>
      </w:pPr>
    </w:p>
    <w:p w:rsidR="005D27B7" w:rsidRPr="00563B53" w:rsidRDefault="005D27B7" w:rsidP="00563B53">
      <w:pPr>
        <w:pStyle w:val="Agency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rPr>
          <w:rFonts w:ascii="Arial" w:hAnsi="Arial" w:cs="Arial"/>
          <w:sz w:val="20"/>
        </w:rPr>
      </w:pPr>
      <w:r w:rsidRPr="00563B53">
        <w:rPr>
          <w:rFonts w:ascii="Arial" w:hAnsi="Arial" w:cs="Arial"/>
          <w:sz w:val="20"/>
        </w:rPr>
        <w:t>3. Kontrollera dina däck</w:t>
      </w:r>
    </w:p>
    <w:p w:rsidR="005D27B7" w:rsidRPr="00563B53" w:rsidRDefault="005D27B7" w:rsidP="00563B53">
      <w:pPr>
        <w:pStyle w:val="Agency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rPr>
          <w:rFonts w:ascii="Arial" w:hAnsi="Arial" w:cs="Arial"/>
          <w:sz w:val="20"/>
        </w:rPr>
      </w:pPr>
      <w:r w:rsidRPr="00563B53">
        <w:rPr>
          <w:rFonts w:ascii="Arial" w:hAnsi="Arial" w:cs="Arial"/>
          <w:sz w:val="20"/>
        </w:rPr>
        <w:t>Du bör kontrollera däckets lufttryck minst en gång i månaden. Glöm inte heller att kontrollera mönsterdjupet. Ett korrekt mönsterdjup förhind</w:t>
      </w:r>
      <w:r w:rsidR="00490D4B" w:rsidRPr="00563B53">
        <w:rPr>
          <w:rFonts w:ascii="Arial" w:hAnsi="Arial" w:cs="Arial"/>
          <w:sz w:val="20"/>
        </w:rPr>
        <w:t>rar sladd, vattenplaning och att luft</w:t>
      </w:r>
      <w:r w:rsidRPr="00563B53">
        <w:rPr>
          <w:rFonts w:ascii="Arial" w:hAnsi="Arial" w:cs="Arial"/>
          <w:sz w:val="20"/>
        </w:rPr>
        <w:t xml:space="preserve"> pyser ut.</w:t>
      </w:r>
    </w:p>
    <w:p w:rsidR="005D27B7" w:rsidRPr="00563B53" w:rsidRDefault="005D27B7" w:rsidP="00563B53">
      <w:pPr>
        <w:pStyle w:val="Agency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rPr>
          <w:rFonts w:ascii="Arial" w:hAnsi="Arial" w:cs="Arial"/>
          <w:sz w:val="20"/>
        </w:rPr>
      </w:pPr>
    </w:p>
    <w:p w:rsidR="005D27B7" w:rsidRPr="00563B53" w:rsidRDefault="005D27B7" w:rsidP="00563B53">
      <w:pPr>
        <w:pStyle w:val="Agency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rPr>
          <w:rFonts w:ascii="Arial" w:hAnsi="Arial" w:cs="Arial"/>
          <w:sz w:val="20"/>
        </w:rPr>
      </w:pPr>
      <w:r w:rsidRPr="00563B53">
        <w:rPr>
          <w:rFonts w:ascii="Arial" w:hAnsi="Arial" w:cs="Arial"/>
          <w:sz w:val="20"/>
        </w:rPr>
        <w:t>4. Tänk på avståndet</w:t>
      </w:r>
    </w:p>
    <w:p w:rsidR="005D27B7" w:rsidRPr="00563B53" w:rsidRDefault="005D27B7" w:rsidP="00563B53">
      <w:pPr>
        <w:pStyle w:val="Agency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rPr>
          <w:rFonts w:ascii="Arial" w:hAnsi="Arial" w:cs="Arial"/>
          <w:sz w:val="20"/>
        </w:rPr>
      </w:pPr>
      <w:r w:rsidRPr="00563B53">
        <w:rPr>
          <w:rFonts w:ascii="Arial" w:hAnsi="Arial" w:cs="Arial"/>
          <w:sz w:val="20"/>
        </w:rPr>
        <w:t xml:space="preserve">Håll avståndet till bilen framför. Det tar exempelvis ungefär tre gånger längre tid att bromsa in på våta vägar jämfört på torra vägar. </w:t>
      </w:r>
    </w:p>
    <w:p w:rsidR="005D27B7" w:rsidRPr="00563B53" w:rsidRDefault="005D27B7" w:rsidP="00563B53">
      <w:pPr>
        <w:pStyle w:val="Agency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rPr>
          <w:rFonts w:ascii="Arial" w:hAnsi="Arial" w:cs="Arial"/>
          <w:sz w:val="20"/>
        </w:rPr>
      </w:pPr>
    </w:p>
    <w:p w:rsidR="005D27B7" w:rsidRPr="00563B53" w:rsidRDefault="005D27B7" w:rsidP="00563B53">
      <w:pPr>
        <w:pStyle w:val="Agency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rPr>
          <w:rFonts w:ascii="Arial" w:hAnsi="Arial" w:cs="Arial"/>
          <w:sz w:val="20"/>
        </w:rPr>
      </w:pPr>
      <w:r w:rsidRPr="00563B53">
        <w:rPr>
          <w:rFonts w:ascii="Arial" w:hAnsi="Arial" w:cs="Arial"/>
          <w:sz w:val="20"/>
        </w:rPr>
        <w:t xml:space="preserve">5. Sakta ner </w:t>
      </w:r>
    </w:p>
    <w:p w:rsidR="005D27B7" w:rsidRPr="00563B53" w:rsidRDefault="005D27B7" w:rsidP="00563B53">
      <w:pPr>
        <w:pStyle w:val="Agency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rPr>
          <w:rFonts w:ascii="Arial" w:hAnsi="Arial" w:cs="Arial"/>
          <w:sz w:val="20"/>
        </w:rPr>
      </w:pPr>
      <w:r w:rsidRPr="00563B53">
        <w:rPr>
          <w:rFonts w:ascii="Arial" w:hAnsi="Arial" w:cs="Arial"/>
          <w:sz w:val="20"/>
        </w:rPr>
        <w:t xml:space="preserve">Att köra för långsamt kan vara farligt, men sänk hastigheten när det råder sämre väderförhållanden såsom dimma, regn, snö eller bländning av sol. Stressa inte och tappa inte tålamodet. </w:t>
      </w:r>
    </w:p>
    <w:p w:rsidR="00EF234D" w:rsidRDefault="00EF234D" w:rsidP="000D2EB1">
      <w:pPr>
        <w:pStyle w:val="GoodyearpressRelease"/>
        <w:rPr>
          <w:rFonts w:cs="Arial"/>
          <w:sz w:val="22"/>
          <w:szCs w:val="22"/>
          <w:lang w:val="sv-SE"/>
        </w:rPr>
      </w:pPr>
    </w:p>
    <w:p w:rsidR="0051200A" w:rsidRDefault="0051200A" w:rsidP="00C44BDB">
      <w:pPr>
        <w:spacing w:after="0"/>
        <w:ind w:left="-709" w:firstLine="709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De främsta olycksorsakerna på vägarna</w:t>
      </w:r>
    </w:p>
    <w:tbl>
      <w:tblPr>
        <w:tblW w:w="8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560"/>
        <w:gridCol w:w="1417"/>
        <w:gridCol w:w="1418"/>
        <w:gridCol w:w="1418"/>
      </w:tblGrid>
      <w:tr w:rsidR="0051200A" w:rsidRPr="002C5EC7" w:rsidTr="00332986">
        <w:tc>
          <w:tcPr>
            <w:tcW w:w="2835" w:type="dxa"/>
            <w:shd w:val="clear" w:color="auto" w:fill="auto"/>
          </w:tcPr>
          <w:p w:rsidR="0051200A" w:rsidRPr="003546B1" w:rsidRDefault="0051200A" w:rsidP="003B7CEC">
            <w:pPr>
              <w:rPr>
                <w:rFonts w:ascii="Arial" w:eastAsia="MS Mincho" w:hAnsi="Arial" w:cs="Arial"/>
                <w:b/>
                <w:lang w:val="sv-S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200A" w:rsidRPr="002C5EC7" w:rsidRDefault="0051200A" w:rsidP="00332986">
            <w:pPr>
              <w:ind w:left="-709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val="sv-SE"/>
              </w:rPr>
              <w:t>Sverige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00A" w:rsidRPr="002C5EC7" w:rsidRDefault="0051200A" w:rsidP="00332986">
            <w:pPr>
              <w:ind w:left="-709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val="sv-SE"/>
              </w:rPr>
              <w:t>Norge</w:t>
            </w:r>
          </w:p>
        </w:tc>
        <w:tc>
          <w:tcPr>
            <w:tcW w:w="1418" w:type="dxa"/>
            <w:vAlign w:val="center"/>
          </w:tcPr>
          <w:p w:rsidR="0051200A" w:rsidRPr="002C5EC7" w:rsidRDefault="00332986" w:rsidP="00332986">
            <w:pPr>
              <w:ind w:left="-709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val="sv-SE"/>
              </w:rPr>
              <w:t xml:space="preserve">     </w:t>
            </w:r>
            <w:r w:rsidR="0051200A">
              <w:rPr>
                <w:rFonts w:ascii="Arial" w:eastAsia="MS Mincho" w:hAnsi="Arial" w:cs="Arial"/>
                <w:b/>
                <w:sz w:val="20"/>
                <w:szCs w:val="20"/>
                <w:lang w:val="sv-SE"/>
              </w:rPr>
              <w:t>Danmark</w:t>
            </w:r>
          </w:p>
        </w:tc>
        <w:tc>
          <w:tcPr>
            <w:tcW w:w="1418" w:type="dxa"/>
          </w:tcPr>
          <w:p w:rsidR="0051200A" w:rsidRPr="002C5EC7" w:rsidRDefault="0051200A" w:rsidP="00332986">
            <w:pPr>
              <w:spacing w:after="0" w:line="240" w:lineRule="auto"/>
            </w:pPr>
            <w:r>
              <w:rPr>
                <w:b/>
                <w:lang w:val="sv-SE"/>
              </w:rPr>
              <w:t>Finland</w:t>
            </w:r>
          </w:p>
        </w:tc>
      </w:tr>
      <w:tr w:rsidR="0051200A" w:rsidRPr="003546B1" w:rsidTr="00332986">
        <w:tc>
          <w:tcPr>
            <w:tcW w:w="2835" w:type="dxa"/>
            <w:shd w:val="clear" w:color="auto" w:fill="auto"/>
          </w:tcPr>
          <w:p w:rsidR="0051200A" w:rsidRPr="002C5EC7" w:rsidRDefault="0051200A" w:rsidP="003B7CEC">
            <w:pPr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1. </w:t>
            </w: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Bristande förarkompetens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200A" w:rsidRPr="002C5EC7" w:rsidRDefault="0051200A" w:rsidP="003B7CEC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93 %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00A" w:rsidRPr="002C5EC7" w:rsidRDefault="0051200A" w:rsidP="003B7CEC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83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51200A" w:rsidRPr="002C5EC7" w:rsidRDefault="0051200A" w:rsidP="003B7CEC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77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8" w:type="dxa"/>
          </w:tcPr>
          <w:p w:rsidR="0051200A" w:rsidRPr="003546B1" w:rsidRDefault="0051200A" w:rsidP="00332986">
            <w:pPr>
              <w:spacing w:after="0" w:line="240" w:lineRule="auto"/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83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</w:tr>
      <w:tr w:rsidR="0051200A" w:rsidRPr="003546B1" w:rsidTr="00332986">
        <w:tc>
          <w:tcPr>
            <w:tcW w:w="2835" w:type="dxa"/>
            <w:shd w:val="clear" w:color="auto" w:fill="auto"/>
          </w:tcPr>
          <w:p w:rsidR="0051200A" w:rsidRPr="002C5EC7" w:rsidRDefault="0051200A" w:rsidP="003B7CEC">
            <w:pPr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2. </w:t>
            </w: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Alkohol- </w:t>
            </w:r>
            <w:r w:rsidRPr="003B7CEC">
              <w:rPr>
                <w:rFonts w:ascii="Arial" w:eastAsia="MS Mincho" w:hAnsi="Arial" w:cs="Arial"/>
                <w:sz w:val="20"/>
                <w:szCs w:val="20"/>
                <w:lang w:val="sv-SE"/>
              </w:rPr>
              <w:t>eller drog</w:t>
            </w:r>
            <w:r w:rsidR="003B7CEC">
              <w:rPr>
                <w:rFonts w:ascii="Arial" w:eastAsia="MS Mincho" w:hAnsi="Arial" w:cs="Arial"/>
                <w:sz w:val="20"/>
                <w:szCs w:val="20"/>
                <w:lang w:val="sv-SE"/>
              </w:rPr>
              <w:t>er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200A" w:rsidRPr="002C5EC7" w:rsidRDefault="0051200A" w:rsidP="003B7CEC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82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00A" w:rsidRPr="002C5EC7" w:rsidRDefault="0051200A" w:rsidP="003B7CEC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62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51200A" w:rsidRPr="002C5EC7" w:rsidRDefault="0051200A" w:rsidP="003B7CEC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65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8" w:type="dxa"/>
          </w:tcPr>
          <w:p w:rsidR="0051200A" w:rsidRPr="003546B1" w:rsidRDefault="0051200A" w:rsidP="00332986">
            <w:pPr>
              <w:spacing w:after="0" w:line="240" w:lineRule="auto"/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77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</w:tr>
      <w:tr w:rsidR="0051200A" w:rsidRPr="003546B1" w:rsidTr="00332986">
        <w:tc>
          <w:tcPr>
            <w:tcW w:w="2835" w:type="dxa"/>
            <w:shd w:val="clear" w:color="auto" w:fill="auto"/>
          </w:tcPr>
          <w:p w:rsidR="0051200A" w:rsidRPr="002C5EC7" w:rsidRDefault="0051200A" w:rsidP="003B7CEC">
            <w:pPr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3. </w:t>
            </w: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Gamla och utslitna däck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200A" w:rsidRPr="002C5EC7" w:rsidRDefault="0051200A" w:rsidP="003B7CEC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70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00A" w:rsidRPr="002C5EC7" w:rsidRDefault="0051200A" w:rsidP="003B7CEC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55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51200A" w:rsidRPr="002C5EC7" w:rsidRDefault="0051200A" w:rsidP="003B7CEC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56 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>%</w:t>
            </w:r>
          </w:p>
        </w:tc>
        <w:tc>
          <w:tcPr>
            <w:tcW w:w="1418" w:type="dxa"/>
          </w:tcPr>
          <w:p w:rsidR="0051200A" w:rsidRPr="003546B1" w:rsidRDefault="0051200A" w:rsidP="00332986">
            <w:pPr>
              <w:spacing w:after="0" w:line="240" w:lineRule="auto"/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59 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>%</w:t>
            </w:r>
          </w:p>
        </w:tc>
      </w:tr>
      <w:tr w:rsidR="0051200A" w:rsidRPr="003546B1" w:rsidTr="00332986">
        <w:tc>
          <w:tcPr>
            <w:tcW w:w="2835" w:type="dxa"/>
            <w:shd w:val="clear" w:color="auto" w:fill="auto"/>
          </w:tcPr>
          <w:p w:rsidR="0051200A" w:rsidRPr="002C5EC7" w:rsidRDefault="0051200A" w:rsidP="003B7CEC">
            <w:pPr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4. </w:t>
            </w: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Dåliga vägar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200A" w:rsidRPr="002C5EC7" w:rsidRDefault="00332986" w:rsidP="003B7CEC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45</w:t>
            </w:r>
            <w:r w:rsidR="0051200A"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00A" w:rsidRPr="002C5EC7" w:rsidRDefault="00332986" w:rsidP="003B7CEC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39</w:t>
            </w:r>
            <w:r w:rsidR="0051200A"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51200A" w:rsidRPr="002C5EC7" w:rsidRDefault="00332986" w:rsidP="003B7CEC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22</w:t>
            </w:r>
            <w:r w:rsidR="0051200A"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8" w:type="dxa"/>
          </w:tcPr>
          <w:p w:rsidR="0051200A" w:rsidRPr="003546B1" w:rsidRDefault="00332986" w:rsidP="00332986">
            <w:pPr>
              <w:spacing w:after="0" w:line="240" w:lineRule="auto"/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48</w:t>
            </w:r>
            <w:r w:rsidR="0051200A"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bookmarkStart w:id="0" w:name="_GoBack"/>
        <w:bookmarkEnd w:id="0"/>
      </w:tr>
      <w:tr w:rsidR="0051200A" w:rsidRPr="003546B1" w:rsidTr="00332986">
        <w:tc>
          <w:tcPr>
            <w:tcW w:w="2835" w:type="dxa"/>
            <w:shd w:val="clear" w:color="auto" w:fill="auto"/>
          </w:tcPr>
          <w:p w:rsidR="0051200A" w:rsidRPr="002C5EC7" w:rsidRDefault="0051200A" w:rsidP="003B7CEC">
            <w:pPr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5. </w:t>
            </w: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Fortkörning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200A" w:rsidRPr="002C5EC7" w:rsidRDefault="00332986" w:rsidP="003B7CEC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30</w:t>
            </w:r>
            <w:r w:rsidR="0051200A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51200A"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00A" w:rsidRPr="002C5EC7" w:rsidRDefault="00332986" w:rsidP="003B7CEC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13</w:t>
            </w:r>
            <w:r w:rsidR="0051200A"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51200A" w:rsidRPr="002C5EC7" w:rsidRDefault="00332986" w:rsidP="003B7CEC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36</w:t>
            </w:r>
            <w:r w:rsidR="0051200A"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8" w:type="dxa"/>
          </w:tcPr>
          <w:p w:rsidR="0051200A" w:rsidRPr="003546B1" w:rsidRDefault="00332986" w:rsidP="00332986">
            <w:pPr>
              <w:spacing w:after="0" w:line="240" w:lineRule="auto"/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37</w:t>
            </w:r>
            <w:r w:rsidR="0051200A"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</w:tr>
      <w:tr w:rsidR="00332986" w:rsidRPr="003546B1" w:rsidTr="00332986">
        <w:tc>
          <w:tcPr>
            <w:tcW w:w="2835" w:type="dxa"/>
            <w:shd w:val="clear" w:color="auto" w:fill="auto"/>
          </w:tcPr>
          <w:p w:rsidR="00332986" w:rsidRPr="002C5EC7" w:rsidRDefault="00332986" w:rsidP="003B7CEC">
            <w:pPr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6. </w:t>
            </w: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Bilar av dålig kvalitet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2986" w:rsidRPr="002C5EC7" w:rsidRDefault="00332986" w:rsidP="003B7CEC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34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2986" w:rsidRPr="002C5EC7" w:rsidRDefault="00332986" w:rsidP="003B7CEC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29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332986" w:rsidRPr="002C5EC7" w:rsidRDefault="00332986" w:rsidP="003B7CEC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32 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>%</w:t>
            </w:r>
          </w:p>
        </w:tc>
        <w:tc>
          <w:tcPr>
            <w:tcW w:w="1418" w:type="dxa"/>
          </w:tcPr>
          <w:p w:rsidR="00332986" w:rsidRPr="003546B1" w:rsidRDefault="00332986" w:rsidP="00332986">
            <w:pPr>
              <w:spacing w:after="0" w:line="240" w:lineRule="auto"/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38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</w:tr>
      <w:tr w:rsidR="00332986" w:rsidRPr="003546B1" w:rsidTr="00332986">
        <w:tc>
          <w:tcPr>
            <w:tcW w:w="2835" w:type="dxa"/>
            <w:shd w:val="clear" w:color="auto" w:fill="auto"/>
          </w:tcPr>
          <w:p w:rsidR="00332986" w:rsidRPr="002C5EC7" w:rsidRDefault="00332986" w:rsidP="003B7CEC">
            <w:pPr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7. </w:t>
            </w: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Nya däck av dålig kvalitet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2986" w:rsidRPr="002C5EC7" w:rsidRDefault="00332986" w:rsidP="003B7CEC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36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2986" w:rsidRPr="002C5EC7" w:rsidRDefault="00332986" w:rsidP="003B7CEC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28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332986" w:rsidRPr="002C5EC7" w:rsidRDefault="00332986" w:rsidP="003B7CEC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27 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>%</w:t>
            </w:r>
          </w:p>
        </w:tc>
        <w:tc>
          <w:tcPr>
            <w:tcW w:w="1418" w:type="dxa"/>
          </w:tcPr>
          <w:p w:rsidR="00332986" w:rsidRPr="003546B1" w:rsidRDefault="00332986" w:rsidP="00332986">
            <w:pPr>
              <w:spacing w:after="0" w:line="240" w:lineRule="auto"/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36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</w:tr>
    </w:tbl>
    <w:p w:rsidR="0051200A" w:rsidRPr="00720586" w:rsidRDefault="00332986" w:rsidP="00332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Arial" w:hAnsi="Arial" w:cs="Arial"/>
          <w:i/>
          <w:iCs/>
          <w:lang w:val="sv-SE" w:eastAsia="sv-SE"/>
        </w:rPr>
      </w:pPr>
      <w:r>
        <w:rPr>
          <w:rFonts w:ascii="Arial" w:hAnsi="Arial" w:cs="Arial"/>
          <w:b/>
          <w:i/>
          <w:iCs/>
          <w:sz w:val="16"/>
          <w:szCs w:val="16"/>
          <w:lang w:val="en-US" w:eastAsia="sv-SE"/>
        </w:rPr>
        <w:br/>
      </w:r>
      <w:r w:rsidR="0051200A" w:rsidRPr="00DB4314">
        <w:rPr>
          <w:rFonts w:ascii="Arial" w:hAnsi="Arial" w:cs="Arial"/>
          <w:sz w:val="16"/>
          <w:szCs w:val="16"/>
          <w:lang w:val="en-US"/>
        </w:rPr>
        <w:t>Goodyear’s Tire Barometer 2014 is based on the following survey from 2013/2014:</w:t>
      </w:r>
      <w:r w:rsidR="0051200A">
        <w:rPr>
          <w:rFonts w:ascii="Arial" w:hAnsi="Arial" w:cs="Arial"/>
          <w:sz w:val="16"/>
          <w:szCs w:val="16"/>
          <w:lang w:val="en-US"/>
        </w:rPr>
        <w:t xml:space="preserve"> </w:t>
      </w:r>
      <w:r w:rsidR="0051200A" w:rsidRPr="00DB4314">
        <w:rPr>
          <w:rFonts w:ascii="Arial" w:hAnsi="Arial" w:cs="Arial"/>
          <w:sz w:val="16"/>
          <w:szCs w:val="16"/>
          <w:lang w:val="en-US"/>
        </w:rPr>
        <w:t xml:space="preserve">Goodyear Dunlop Brand Perception Survey, Winter 2013. Implemented by GFK Custom Research with 4 200 consumers between the ages 25-59 in Estonia, Latvia, Lithuania, Sweden, Norway, Denmark and Finland. </w:t>
      </w:r>
      <w:r w:rsidR="0051200A" w:rsidRPr="00720586">
        <w:rPr>
          <w:rFonts w:ascii="Arial" w:hAnsi="Arial" w:cs="Arial"/>
          <w:sz w:val="16"/>
          <w:szCs w:val="16"/>
          <w:lang w:val="sv-SE"/>
        </w:rPr>
        <w:t>The survey was implemented in Januari 2014.</w:t>
      </w:r>
    </w:p>
    <w:p w:rsidR="00563B53" w:rsidRDefault="00563B53" w:rsidP="000D2EB1">
      <w:pPr>
        <w:autoSpaceDE w:val="0"/>
        <w:autoSpaceDN w:val="0"/>
        <w:adjustRightInd w:val="0"/>
        <w:ind w:right="119"/>
        <w:rPr>
          <w:rFonts w:ascii="Arial" w:eastAsia="Calibri" w:hAnsi="Arial" w:cs="Arial"/>
          <w:lang w:val="sv-SE"/>
        </w:rPr>
      </w:pPr>
    </w:p>
    <w:p w:rsidR="00791A4C" w:rsidRPr="000D2EB1" w:rsidRDefault="00791A4C" w:rsidP="000D2EB1">
      <w:pPr>
        <w:autoSpaceDE w:val="0"/>
        <w:autoSpaceDN w:val="0"/>
        <w:adjustRightInd w:val="0"/>
        <w:ind w:right="119"/>
        <w:rPr>
          <w:rFonts w:ascii="Arial" w:hAnsi="Arial" w:cs="Arial"/>
          <w:color w:val="58595B"/>
          <w:sz w:val="16"/>
          <w:szCs w:val="16"/>
          <w:lang w:val="sv-SE"/>
        </w:rPr>
      </w:pPr>
      <w:r w:rsidRPr="004A2097">
        <w:rPr>
          <w:rFonts w:ascii="Arial" w:hAnsi="Arial" w:cs="Arial"/>
          <w:color w:val="0055A4"/>
          <w:sz w:val="16"/>
          <w:szCs w:val="16"/>
          <w:lang w:val="sv-SE"/>
        </w:rPr>
        <w:lastRenderedPageBreak/>
        <w:t>Om Goodyear</w:t>
      </w:r>
      <w:r w:rsidRPr="004A2097">
        <w:rPr>
          <w:lang w:val="sv-SE"/>
        </w:rPr>
        <w:br/>
      </w:r>
      <w:r w:rsidRPr="004A2097">
        <w:rPr>
          <w:rFonts w:ascii="Arial" w:hAnsi="Arial" w:cs="Arial"/>
          <w:color w:val="58595B"/>
          <w:sz w:val="16"/>
          <w:szCs w:val="16"/>
          <w:lang w:val="sv-SE"/>
        </w:rPr>
        <w:t xml:space="preserve">Goodyear är ett av världens största däckföretag. Företaget har cirka 69 000 anställda och tillverkning på mer än </w:t>
      </w:r>
      <w:r w:rsidR="00720586" w:rsidRPr="004A2097">
        <w:rPr>
          <w:rFonts w:ascii="Arial" w:hAnsi="Arial" w:cs="Arial"/>
          <w:color w:val="58595B"/>
          <w:sz w:val="16"/>
          <w:szCs w:val="16"/>
          <w:lang w:val="sv-SE"/>
        </w:rPr>
        <w:t>5</w:t>
      </w:r>
      <w:r w:rsidR="00720586">
        <w:rPr>
          <w:rFonts w:ascii="Arial" w:hAnsi="Arial" w:cs="Arial"/>
          <w:color w:val="58595B"/>
          <w:sz w:val="16"/>
          <w:szCs w:val="16"/>
          <w:lang w:val="sv-SE"/>
        </w:rPr>
        <w:t>1</w:t>
      </w:r>
      <w:r w:rsidR="009F1757">
        <w:rPr>
          <w:rFonts w:ascii="Arial" w:hAnsi="Arial" w:cs="Arial"/>
          <w:color w:val="58595B"/>
          <w:sz w:val="16"/>
          <w:szCs w:val="16"/>
          <w:lang w:val="sv-SE"/>
        </w:rPr>
        <w:t xml:space="preserve"> </w:t>
      </w:r>
      <w:r w:rsidRPr="004A2097">
        <w:rPr>
          <w:rFonts w:ascii="Arial" w:hAnsi="Arial" w:cs="Arial"/>
          <w:color w:val="58595B"/>
          <w:sz w:val="16"/>
          <w:szCs w:val="16"/>
          <w:lang w:val="sv-SE"/>
        </w:rPr>
        <w:t xml:space="preserve">anläggningar i 22 länder över hela världen. På dess två innovationscenter i Akron, Ohio, och Colmar-Berg, Luxemburg, utvecklas toppmoderna produkter och tjänster som sätter branschstandarden för teknik och prestanda. Goodyear grundades 1898 och företagets innovationer har satt nya standarder för bilindustrin i mer än 100 år. För mer information: </w:t>
      </w:r>
      <w:hyperlink r:id="rId8" w:history="1">
        <w:r w:rsidRPr="00D21499">
          <w:rPr>
            <w:rStyle w:val="Hyperlink"/>
            <w:rFonts w:cs="Arial"/>
            <w:lang w:val="sv-SE"/>
          </w:rPr>
          <w:t>www.goodyear.se</w:t>
        </w:r>
      </w:hyperlink>
      <w:r w:rsidRPr="004A2097">
        <w:rPr>
          <w:rFonts w:ascii="Arial" w:hAnsi="Arial" w:cs="Arial"/>
          <w:color w:val="58595B"/>
          <w:sz w:val="16"/>
          <w:szCs w:val="16"/>
          <w:lang w:val="sv-SE"/>
        </w:rPr>
        <w:t xml:space="preserve"> </w:t>
      </w:r>
    </w:p>
    <w:sectPr w:rsidR="00791A4C" w:rsidRPr="000D2EB1" w:rsidSect="00177FC2">
      <w:headerReference w:type="default" r:id="rId9"/>
      <w:footerReference w:type="default" r:id="rId10"/>
      <w:pgSz w:w="11906" w:h="16838"/>
      <w:pgMar w:top="4140" w:right="656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F74" w:rsidRDefault="00FA0F74" w:rsidP="00A832D7">
      <w:pPr>
        <w:spacing w:after="0" w:line="240" w:lineRule="auto"/>
      </w:pPr>
      <w:r>
        <w:separator/>
      </w:r>
    </w:p>
  </w:endnote>
  <w:endnote w:type="continuationSeparator" w:id="0">
    <w:p w:rsidR="00FA0F74" w:rsidRDefault="00FA0F74" w:rsidP="00A8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EC" w:rsidRPr="00B67EA1" w:rsidRDefault="003B7CEC" w:rsidP="00A832D7">
    <w:pPr>
      <w:tabs>
        <w:tab w:val="center" w:pos="4536"/>
        <w:tab w:val="right" w:pos="9072"/>
      </w:tabs>
      <w:spacing w:after="0" w:line="240" w:lineRule="auto"/>
      <w:rPr>
        <w:lang w:val="en-US"/>
      </w:rPr>
    </w:pPr>
  </w:p>
  <w:p w:rsidR="003B7CEC" w:rsidRDefault="003B7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F74" w:rsidRDefault="00FA0F74" w:rsidP="00A832D7">
      <w:pPr>
        <w:spacing w:after="0" w:line="240" w:lineRule="auto"/>
      </w:pPr>
      <w:r>
        <w:separator/>
      </w:r>
    </w:p>
  </w:footnote>
  <w:footnote w:type="continuationSeparator" w:id="0">
    <w:p w:rsidR="00FA0F74" w:rsidRDefault="00FA0F74" w:rsidP="00A8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EC" w:rsidRDefault="003B7CEC" w:rsidP="00B42E95">
    <w:pPr>
      <w:pStyle w:val="Header"/>
      <w:tabs>
        <w:tab w:val="clear" w:pos="9026"/>
        <w:tab w:val="right" w:pos="10065"/>
      </w:tabs>
      <w:ind w:left="-709"/>
      <w:jc w:val="cen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-720090</wp:posOffset>
          </wp:positionV>
          <wp:extent cx="7625715" cy="2147570"/>
          <wp:effectExtent l="0" t="0" r="0" b="11430"/>
          <wp:wrapNone/>
          <wp:docPr id="2" name="Grafik 3" descr="pr-1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pr-1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715" cy="214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5F33" w:rsidRPr="00535F33"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32.55pt;margin-top:19.65pt;width:266.65pt;height:2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" filled="f" stroked="f">
          <v:textbox>
            <w:txbxContent>
              <w:p w:rsidR="003B7CEC" w:rsidRPr="006F0F8E" w:rsidRDefault="003B7CEC" w:rsidP="00286648">
                <w:pPr>
                  <w:spacing w:after="0" w:line="360" w:lineRule="auto"/>
                  <w:ind w:right="1"/>
                  <w:rPr>
                    <w:rFonts w:ascii="Arial" w:hAnsi="Arial" w:cs="Arial"/>
                    <w:color w:val="333333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32"/>
                    <w:szCs w:val="32"/>
                  </w:rPr>
                  <w:t>Goodyears Däckbarometer 2014</w:t>
                </w:r>
              </w:p>
              <w:p w:rsidR="003B7CEC" w:rsidRPr="006F0F8E" w:rsidRDefault="003B7CEC">
                <w:pPr>
                  <w:rPr>
                    <w:sz w:val="32"/>
                    <w:szCs w:val="32"/>
                  </w:rPr>
                </w:pPr>
              </w:p>
            </w:txbxContent>
          </v:textbox>
        </v:shape>
      </w:pict>
    </w:r>
    <w:r w:rsidR="00535F33" w:rsidRPr="00535F33">
      <w:rPr>
        <w:noProof/>
        <w:lang w:val="sv-SE" w:eastAsia="sv-SE"/>
      </w:rPr>
      <w:pict>
        <v:shape id="Text Box 3" o:spid="_x0000_s4097" type="#_x0000_t202" style="position:absolute;left:0;text-align:left;margin-left:-35.8pt;margin-top:51.3pt;width:291.1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" filled="f" stroked="f">
          <v:textbox>
            <w:txbxContent>
              <w:p w:rsidR="003B7CEC" w:rsidRPr="00B469A8" w:rsidRDefault="003B7CEC" w:rsidP="006F0F8E">
                <w:pPr>
                  <w:rPr>
                    <w:color w:val="FFFFFF"/>
                  </w:rPr>
                </w:pPr>
                <w:r w:rsidRPr="00B469A8">
                  <w:rPr>
                    <w:rStyle w:val="Platshllartext1"/>
                    <w:rFonts w:ascii="Arial" w:hAnsi="Arial" w:cs="Arial"/>
                    <w:color w:val="FFFFFF"/>
                  </w:rPr>
                  <w:t>Page</w:t>
                </w:r>
                <w:r w:rsidRPr="00B469A8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535F33" w:rsidRPr="00B469A8">
                  <w:rPr>
                    <w:rStyle w:val="Platshllartext1"/>
                    <w:rFonts w:ascii="Arial" w:hAnsi="Arial" w:cs="Arial"/>
                    <w:color w:val="FFFFFF"/>
                  </w:rPr>
                  <w:fldChar w:fldCharType="begin"/>
                </w:r>
                <w:r w:rsidRPr="00B469A8">
                  <w:rPr>
                    <w:rStyle w:val="Platshllartext1"/>
                    <w:rFonts w:ascii="Arial" w:hAnsi="Arial" w:cs="Arial"/>
                    <w:color w:val="FFFFFF"/>
                  </w:rPr>
                  <w:instrText>PAGE</w:instrText>
                </w:r>
                <w:r w:rsidR="00535F33" w:rsidRPr="00B469A8">
                  <w:rPr>
                    <w:rStyle w:val="Platshllartext1"/>
                    <w:rFonts w:ascii="Arial" w:hAnsi="Arial" w:cs="Arial"/>
                    <w:color w:val="FFFFFF"/>
                  </w:rPr>
                  <w:fldChar w:fldCharType="separate"/>
                </w:r>
                <w:r w:rsidR="00D61D67">
                  <w:rPr>
                    <w:rStyle w:val="Platshllartext1"/>
                    <w:rFonts w:ascii="Arial" w:hAnsi="Arial" w:cs="Arial"/>
                    <w:noProof/>
                    <w:color w:val="FFFFFF"/>
                  </w:rPr>
                  <w:t>2</w:t>
                </w:r>
                <w:r w:rsidR="00535F33" w:rsidRPr="00B469A8">
                  <w:rPr>
                    <w:rStyle w:val="Platshllartext1"/>
                    <w:rFonts w:ascii="Arial" w:hAnsi="Arial" w:cs="Arial"/>
                    <w:color w:val="FFFFFF"/>
                  </w:rPr>
                  <w:fldChar w:fldCharType="end"/>
                </w:r>
                <w:r w:rsidRPr="00B469A8">
                  <w:rPr>
                    <w:rStyle w:val="Platshllartext1"/>
                    <w:rFonts w:ascii="Arial" w:hAnsi="Arial" w:cs="Arial"/>
                    <w:color w:val="FFFFFF"/>
                  </w:rPr>
                  <w:t>/</w:t>
                </w:r>
                <w:r w:rsidR="00535F33" w:rsidRPr="00B469A8">
                  <w:rPr>
                    <w:rStyle w:val="Platshllartext1"/>
                    <w:rFonts w:ascii="Arial" w:hAnsi="Arial" w:cs="Arial"/>
                    <w:color w:val="FFFFFF"/>
                  </w:rPr>
                  <w:fldChar w:fldCharType="begin"/>
                </w:r>
                <w:r w:rsidRPr="00B469A8">
                  <w:rPr>
                    <w:rStyle w:val="Platshllartext1"/>
                    <w:rFonts w:ascii="Arial" w:hAnsi="Arial" w:cs="Arial"/>
                    <w:color w:val="FFFFFF"/>
                  </w:rPr>
                  <w:instrText>NUMPAGES</w:instrText>
                </w:r>
                <w:r w:rsidR="00535F33" w:rsidRPr="00B469A8">
                  <w:rPr>
                    <w:rStyle w:val="Platshllartext1"/>
                    <w:rFonts w:ascii="Arial" w:hAnsi="Arial" w:cs="Arial"/>
                    <w:color w:val="FFFFFF"/>
                  </w:rPr>
                  <w:fldChar w:fldCharType="separate"/>
                </w:r>
                <w:r w:rsidR="00D61D67">
                  <w:rPr>
                    <w:rStyle w:val="Platshllartext1"/>
                    <w:rFonts w:ascii="Arial" w:hAnsi="Arial" w:cs="Arial"/>
                    <w:noProof/>
                    <w:color w:val="FFFFFF"/>
                  </w:rPr>
                  <w:t>3</w:t>
                </w:r>
                <w:r w:rsidR="00535F33" w:rsidRPr="00B469A8">
                  <w:rPr>
                    <w:rStyle w:val="Platshllartext1"/>
                    <w:rFonts w:ascii="Arial" w:hAnsi="Arial" w:cs="Arial"/>
                    <w:color w:val="FFFFFF"/>
                  </w:rPr>
                  <w:fldChar w:fldCharType="end"/>
                </w:r>
              </w:p>
            </w:txbxContent>
          </v:textbox>
        </v:shape>
      </w:pict>
    </w:r>
    <w:r w:rsidRPr="00862363">
      <w:rPr>
        <w:rFonts w:ascii="Arial" w:hAnsi="Arial" w:cs="Arial"/>
        <w:noProof/>
        <w:color w:val="548DD4"/>
        <w:sz w:val="32"/>
        <w:szCs w:val="32"/>
        <w:lang w:eastAsia="en-GB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5A5D9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646F7C"/>
    <w:multiLevelType w:val="hybridMultilevel"/>
    <w:tmpl w:val="87901A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E35DB"/>
    <w:multiLevelType w:val="hybridMultilevel"/>
    <w:tmpl w:val="9A9606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864CA"/>
    <w:multiLevelType w:val="hybridMultilevel"/>
    <w:tmpl w:val="E83C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32D7"/>
    <w:rsid w:val="0004488F"/>
    <w:rsid w:val="00047481"/>
    <w:rsid w:val="00080D1A"/>
    <w:rsid w:val="00094C9D"/>
    <w:rsid w:val="00095D3F"/>
    <w:rsid w:val="000D2EB1"/>
    <w:rsid w:val="00100753"/>
    <w:rsid w:val="00112A83"/>
    <w:rsid w:val="001135E3"/>
    <w:rsid w:val="001137AE"/>
    <w:rsid w:val="00115246"/>
    <w:rsid w:val="00116E59"/>
    <w:rsid w:val="0012323D"/>
    <w:rsid w:val="0012762C"/>
    <w:rsid w:val="00130D5E"/>
    <w:rsid w:val="0013427F"/>
    <w:rsid w:val="001449DD"/>
    <w:rsid w:val="00145417"/>
    <w:rsid w:val="0015452A"/>
    <w:rsid w:val="001601C1"/>
    <w:rsid w:val="001613D9"/>
    <w:rsid w:val="001639C5"/>
    <w:rsid w:val="00177FC2"/>
    <w:rsid w:val="00182538"/>
    <w:rsid w:val="00183000"/>
    <w:rsid w:val="00191809"/>
    <w:rsid w:val="001A55EA"/>
    <w:rsid w:val="001B043A"/>
    <w:rsid w:val="001B596A"/>
    <w:rsid w:val="001C4BA4"/>
    <w:rsid w:val="001D23C9"/>
    <w:rsid w:val="001D2BB5"/>
    <w:rsid w:val="00221E9E"/>
    <w:rsid w:val="00233A16"/>
    <w:rsid w:val="00240000"/>
    <w:rsid w:val="00250F03"/>
    <w:rsid w:val="00280670"/>
    <w:rsid w:val="00286648"/>
    <w:rsid w:val="002C466B"/>
    <w:rsid w:val="002C67EE"/>
    <w:rsid w:val="002D20A3"/>
    <w:rsid w:val="002D6E8C"/>
    <w:rsid w:val="002F323F"/>
    <w:rsid w:val="003033F3"/>
    <w:rsid w:val="00332986"/>
    <w:rsid w:val="0033533D"/>
    <w:rsid w:val="003677A2"/>
    <w:rsid w:val="003822DA"/>
    <w:rsid w:val="00393D7F"/>
    <w:rsid w:val="003B1F9D"/>
    <w:rsid w:val="003B405F"/>
    <w:rsid w:val="003B7CEC"/>
    <w:rsid w:val="003D28D8"/>
    <w:rsid w:val="003D655F"/>
    <w:rsid w:val="003E1137"/>
    <w:rsid w:val="003F2ECA"/>
    <w:rsid w:val="0042467C"/>
    <w:rsid w:val="0043366C"/>
    <w:rsid w:val="004356ED"/>
    <w:rsid w:val="004377D8"/>
    <w:rsid w:val="004646E3"/>
    <w:rsid w:val="004648F7"/>
    <w:rsid w:val="004709D6"/>
    <w:rsid w:val="00487F78"/>
    <w:rsid w:val="00490D4B"/>
    <w:rsid w:val="004922E0"/>
    <w:rsid w:val="004A2097"/>
    <w:rsid w:val="004C56D1"/>
    <w:rsid w:val="005008A7"/>
    <w:rsid w:val="00501B92"/>
    <w:rsid w:val="0051200A"/>
    <w:rsid w:val="00512F88"/>
    <w:rsid w:val="00534B68"/>
    <w:rsid w:val="00535F33"/>
    <w:rsid w:val="00537EA9"/>
    <w:rsid w:val="00556525"/>
    <w:rsid w:val="00563B53"/>
    <w:rsid w:val="00573023"/>
    <w:rsid w:val="00577539"/>
    <w:rsid w:val="005B0A1C"/>
    <w:rsid w:val="005D27B7"/>
    <w:rsid w:val="005E0BA0"/>
    <w:rsid w:val="005E5E96"/>
    <w:rsid w:val="0065074E"/>
    <w:rsid w:val="00652DB2"/>
    <w:rsid w:val="006A78E6"/>
    <w:rsid w:val="006B2FAE"/>
    <w:rsid w:val="006C5445"/>
    <w:rsid w:val="006C5E9D"/>
    <w:rsid w:val="006D5C6F"/>
    <w:rsid w:val="006E28D8"/>
    <w:rsid w:val="006F0F8E"/>
    <w:rsid w:val="006F7DE7"/>
    <w:rsid w:val="0070682E"/>
    <w:rsid w:val="00713C74"/>
    <w:rsid w:val="007157D9"/>
    <w:rsid w:val="00720586"/>
    <w:rsid w:val="00721B92"/>
    <w:rsid w:val="00724BBF"/>
    <w:rsid w:val="00750367"/>
    <w:rsid w:val="00766798"/>
    <w:rsid w:val="00781D06"/>
    <w:rsid w:val="00785351"/>
    <w:rsid w:val="00790177"/>
    <w:rsid w:val="00791A4C"/>
    <w:rsid w:val="007B209A"/>
    <w:rsid w:val="007C223D"/>
    <w:rsid w:val="007D4895"/>
    <w:rsid w:val="007D61F0"/>
    <w:rsid w:val="007E2673"/>
    <w:rsid w:val="00805492"/>
    <w:rsid w:val="00805C1D"/>
    <w:rsid w:val="00816FC1"/>
    <w:rsid w:val="0084257B"/>
    <w:rsid w:val="00862363"/>
    <w:rsid w:val="00871475"/>
    <w:rsid w:val="00877288"/>
    <w:rsid w:val="008B16CF"/>
    <w:rsid w:val="008B3116"/>
    <w:rsid w:val="008D5DF3"/>
    <w:rsid w:val="008E74F1"/>
    <w:rsid w:val="008F02C4"/>
    <w:rsid w:val="00902A80"/>
    <w:rsid w:val="00934DB4"/>
    <w:rsid w:val="00946E54"/>
    <w:rsid w:val="009477DE"/>
    <w:rsid w:val="00953A92"/>
    <w:rsid w:val="009600FA"/>
    <w:rsid w:val="00967E52"/>
    <w:rsid w:val="00971001"/>
    <w:rsid w:val="0097232B"/>
    <w:rsid w:val="0097463C"/>
    <w:rsid w:val="00976636"/>
    <w:rsid w:val="009858A7"/>
    <w:rsid w:val="009879B2"/>
    <w:rsid w:val="009908CF"/>
    <w:rsid w:val="00993F85"/>
    <w:rsid w:val="009A37BB"/>
    <w:rsid w:val="009C48FB"/>
    <w:rsid w:val="009D716B"/>
    <w:rsid w:val="009D7CAE"/>
    <w:rsid w:val="009E6D30"/>
    <w:rsid w:val="009F1757"/>
    <w:rsid w:val="00A1438F"/>
    <w:rsid w:val="00A153A6"/>
    <w:rsid w:val="00A2186A"/>
    <w:rsid w:val="00A31419"/>
    <w:rsid w:val="00A832D7"/>
    <w:rsid w:val="00A87F45"/>
    <w:rsid w:val="00AA596A"/>
    <w:rsid w:val="00AA5EF6"/>
    <w:rsid w:val="00AB6E12"/>
    <w:rsid w:val="00AF0CA1"/>
    <w:rsid w:val="00AF71B4"/>
    <w:rsid w:val="00B1254F"/>
    <w:rsid w:val="00B158FA"/>
    <w:rsid w:val="00B15E49"/>
    <w:rsid w:val="00B24978"/>
    <w:rsid w:val="00B313DE"/>
    <w:rsid w:val="00B42E95"/>
    <w:rsid w:val="00B43800"/>
    <w:rsid w:val="00B466E1"/>
    <w:rsid w:val="00B469A8"/>
    <w:rsid w:val="00B54FF8"/>
    <w:rsid w:val="00B625C7"/>
    <w:rsid w:val="00B67EA1"/>
    <w:rsid w:val="00BB1882"/>
    <w:rsid w:val="00BB6602"/>
    <w:rsid w:val="00BF3A24"/>
    <w:rsid w:val="00C04FBB"/>
    <w:rsid w:val="00C1530E"/>
    <w:rsid w:val="00C17D9B"/>
    <w:rsid w:val="00C24553"/>
    <w:rsid w:val="00C40B09"/>
    <w:rsid w:val="00C44BDB"/>
    <w:rsid w:val="00C45CDD"/>
    <w:rsid w:val="00C53615"/>
    <w:rsid w:val="00C7617C"/>
    <w:rsid w:val="00C808C3"/>
    <w:rsid w:val="00C80CC8"/>
    <w:rsid w:val="00C86CA3"/>
    <w:rsid w:val="00C951CA"/>
    <w:rsid w:val="00CA2427"/>
    <w:rsid w:val="00CB0F34"/>
    <w:rsid w:val="00CC771E"/>
    <w:rsid w:val="00CE2C3D"/>
    <w:rsid w:val="00D00F03"/>
    <w:rsid w:val="00D21499"/>
    <w:rsid w:val="00D454E2"/>
    <w:rsid w:val="00D5342A"/>
    <w:rsid w:val="00D61D67"/>
    <w:rsid w:val="00D704CF"/>
    <w:rsid w:val="00D71067"/>
    <w:rsid w:val="00D81C34"/>
    <w:rsid w:val="00D822E8"/>
    <w:rsid w:val="00D911B0"/>
    <w:rsid w:val="00D93309"/>
    <w:rsid w:val="00DA7C65"/>
    <w:rsid w:val="00DB4543"/>
    <w:rsid w:val="00DE32AD"/>
    <w:rsid w:val="00DE7CC9"/>
    <w:rsid w:val="00E10245"/>
    <w:rsid w:val="00E3352F"/>
    <w:rsid w:val="00E7589D"/>
    <w:rsid w:val="00E80D5C"/>
    <w:rsid w:val="00E9192F"/>
    <w:rsid w:val="00E93C2E"/>
    <w:rsid w:val="00EA5A2C"/>
    <w:rsid w:val="00ED3E3C"/>
    <w:rsid w:val="00EE49EB"/>
    <w:rsid w:val="00EF234D"/>
    <w:rsid w:val="00F17270"/>
    <w:rsid w:val="00F34C08"/>
    <w:rsid w:val="00F3713A"/>
    <w:rsid w:val="00F455C2"/>
    <w:rsid w:val="00F67F49"/>
    <w:rsid w:val="00F83D4E"/>
    <w:rsid w:val="00FA0F74"/>
    <w:rsid w:val="00FC05B0"/>
    <w:rsid w:val="00FF0225"/>
    <w:rsid w:val="00FF144C"/>
    <w:rsid w:val="00FF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454E2"/>
    <w:pPr>
      <w:spacing w:after="200" w:line="276" w:lineRule="auto"/>
    </w:pPr>
    <w:rPr>
      <w:rFonts w:eastAsia="Times New Roman"/>
      <w:sz w:val="22"/>
      <w:szCs w:val="22"/>
      <w:lang w:val="en-GB"/>
    </w:rPr>
  </w:style>
  <w:style w:type="paragraph" w:styleId="Heading1">
    <w:name w:val="heading 1"/>
    <w:basedOn w:val="Ingetavstnd1"/>
    <w:next w:val="Ingetavstnd1"/>
    <w:link w:val="Heading1Char"/>
    <w:qFormat/>
    <w:rsid w:val="00B15E49"/>
    <w:pPr>
      <w:keepNext/>
      <w:keepLines/>
      <w:spacing w:line="312" w:lineRule="auto"/>
      <w:outlineLvl w:val="0"/>
    </w:pPr>
    <w:rPr>
      <w:rFonts w:ascii="Arial" w:eastAsia="Calibri" w:hAnsi="Arial"/>
      <w:b/>
      <w:bCs/>
      <w:color w:val="FFE01A"/>
      <w:sz w:val="36"/>
      <w:szCs w:val="36"/>
      <w:lang w:val="en-US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A832D7"/>
    <w:rPr>
      <w:rFonts w:cs="Times New Roman"/>
    </w:rPr>
  </w:style>
  <w:style w:type="paragraph" w:styleId="Footer">
    <w:name w:val="footer"/>
    <w:basedOn w:val="Normal"/>
    <w:link w:val="FooterChar"/>
    <w:rsid w:val="00A8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A832D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832D7"/>
    <w:pPr>
      <w:spacing w:after="0" w:line="240" w:lineRule="auto"/>
    </w:pPr>
    <w:rPr>
      <w:rFonts w:ascii="Tahoma" w:hAnsi="Tahoma"/>
      <w:sz w:val="16"/>
      <w:szCs w:val="16"/>
      <w:lang w:val="en-US" w:eastAsia="sv-SE"/>
    </w:rPr>
  </w:style>
  <w:style w:type="character" w:customStyle="1" w:styleId="BalloonTextChar">
    <w:name w:val="Balloon Text Char"/>
    <w:link w:val="BalloonText"/>
    <w:semiHidden/>
    <w:locked/>
    <w:rsid w:val="00A832D7"/>
    <w:rPr>
      <w:rFonts w:ascii="Tahoma" w:hAnsi="Tahoma"/>
      <w:sz w:val="16"/>
    </w:rPr>
  </w:style>
  <w:style w:type="character" w:customStyle="1" w:styleId="Platshllartext1">
    <w:name w:val="Platshållartext1"/>
    <w:semiHidden/>
    <w:rsid w:val="00A832D7"/>
    <w:rPr>
      <w:color w:val="808080"/>
    </w:rPr>
  </w:style>
  <w:style w:type="character" w:styleId="Hyperlink">
    <w:name w:val="Hyperlink"/>
    <w:rsid w:val="00EE49EB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9192F"/>
    <w:pPr>
      <w:spacing w:after="0" w:line="240" w:lineRule="auto"/>
    </w:pPr>
    <w:rPr>
      <w:rFonts w:ascii="Cambria" w:eastAsia="Calibri" w:hAnsi="Cambria"/>
      <w:sz w:val="20"/>
      <w:szCs w:val="20"/>
      <w:lang w:val="en-US" w:eastAsia="sv-SE"/>
    </w:rPr>
  </w:style>
  <w:style w:type="character" w:customStyle="1" w:styleId="FootnoteTextChar">
    <w:name w:val="Footnote Text Char"/>
    <w:link w:val="FootnoteText"/>
    <w:semiHidden/>
    <w:locked/>
    <w:rsid w:val="00E9192F"/>
    <w:rPr>
      <w:rFonts w:ascii="Cambria" w:hAnsi="Cambria"/>
    </w:rPr>
  </w:style>
  <w:style w:type="character" w:styleId="FootnoteReference">
    <w:name w:val="footnote reference"/>
    <w:semiHidden/>
    <w:rsid w:val="00E9192F"/>
    <w:rPr>
      <w:vertAlign w:val="superscript"/>
    </w:rPr>
  </w:style>
  <w:style w:type="character" w:customStyle="1" w:styleId="Heading1Char">
    <w:name w:val="Heading 1 Char"/>
    <w:link w:val="Heading1"/>
    <w:locked/>
    <w:rsid w:val="00B15E49"/>
    <w:rPr>
      <w:rFonts w:ascii="Arial" w:hAnsi="Arial"/>
      <w:b/>
      <w:color w:val="FFE01A"/>
      <w:sz w:val="36"/>
    </w:rPr>
  </w:style>
  <w:style w:type="paragraph" w:customStyle="1" w:styleId="GoodyearpressRelease">
    <w:name w:val="Goodyear press Release"/>
    <w:basedOn w:val="Normal"/>
    <w:rsid w:val="00B15E49"/>
    <w:pPr>
      <w:spacing w:after="0" w:line="360" w:lineRule="auto"/>
    </w:pPr>
    <w:rPr>
      <w:rFonts w:ascii="Arial" w:eastAsia="Calibri" w:hAnsi="Arial"/>
      <w:sz w:val="24"/>
      <w:szCs w:val="24"/>
      <w:lang w:val="en-US"/>
    </w:rPr>
  </w:style>
  <w:style w:type="paragraph" w:customStyle="1" w:styleId="Ingetavstnd1">
    <w:name w:val="Inget avstånd1"/>
    <w:rsid w:val="00B15E49"/>
    <w:rPr>
      <w:rFonts w:eastAsia="Times New Roman"/>
      <w:sz w:val="22"/>
      <w:szCs w:val="22"/>
      <w:lang w:val="en-GB"/>
    </w:rPr>
  </w:style>
  <w:style w:type="character" w:customStyle="1" w:styleId="hps">
    <w:name w:val="hps"/>
    <w:rsid w:val="00BB1882"/>
  </w:style>
  <w:style w:type="paragraph" w:styleId="EndnoteText">
    <w:name w:val="endnote text"/>
    <w:basedOn w:val="Normal"/>
    <w:link w:val="EndnoteTextChar"/>
    <w:semiHidden/>
    <w:rsid w:val="00240000"/>
    <w:rPr>
      <w:sz w:val="20"/>
      <w:szCs w:val="20"/>
      <w:lang w:eastAsia="sv-SE"/>
    </w:rPr>
  </w:style>
  <w:style w:type="character" w:customStyle="1" w:styleId="EndnoteTextChar">
    <w:name w:val="Endnote Text Char"/>
    <w:link w:val="EndnoteText"/>
    <w:semiHidden/>
    <w:locked/>
    <w:rsid w:val="00240000"/>
    <w:rPr>
      <w:lang w:val="en-GB"/>
    </w:rPr>
  </w:style>
  <w:style w:type="character" w:styleId="EndnoteReference">
    <w:name w:val="endnote reference"/>
    <w:semiHidden/>
    <w:rsid w:val="00240000"/>
    <w:rPr>
      <w:vertAlign w:val="superscript"/>
    </w:rPr>
  </w:style>
  <w:style w:type="character" w:styleId="CommentReference">
    <w:name w:val="annotation reference"/>
    <w:semiHidden/>
    <w:rsid w:val="001135E3"/>
    <w:rPr>
      <w:sz w:val="16"/>
    </w:rPr>
  </w:style>
  <w:style w:type="paragraph" w:styleId="CommentText">
    <w:name w:val="annotation text"/>
    <w:basedOn w:val="Normal"/>
    <w:link w:val="CommentTextChar"/>
    <w:semiHidden/>
    <w:rsid w:val="001135E3"/>
    <w:rPr>
      <w:sz w:val="20"/>
      <w:szCs w:val="20"/>
      <w:lang w:eastAsia="sv-SE"/>
    </w:rPr>
  </w:style>
  <w:style w:type="character" w:customStyle="1" w:styleId="CommentTextChar">
    <w:name w:val="Comment Text Char"/>
    <w:link w:val="CommentText"/>
    <w:semiHidden/>
    <w:locked/>
    <w:rsid w:val="001135E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35E3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1135E3"/>
    <w:rPr>
      <w:b/>
      <w:lang w:val="en-GB"/>
    </w:rPr>
  </w:style>
  <w:style w:type="character" w:customStyle="1" w:styleId="atn">
    <w:name w:val="atn"/>
    <w:rsid w:val="0043366C"/>
  </w:style>
  <w:style w:type="paragraph" w:customStyle="1" w:styleId="ColorfulShading-Accent11">
    <w:name w:val="Colorful Shading - Accent 11"/>
    <w:hidden/>
    <w:uiPriority w:val="99"/>
    <w:semiHidden/>
    <w:rsid w:val="00B67EA1"/>
    <w:rPr>
      <w:rFonts w:eastAsia="Times New Roman"/>
      <w:sz w:val="22"/>
      <w:szCs w:val="22"/>
      <w:lang w:val="en-GB"/>
    </w:rPr>
  </w:style>
  <w:style w:type="paragraph" w:customStyle="1" w:styleId="Agencybrdtext">
    <w:name w:val="Agency brödtext"/>
    <w:rsid w:val="009C48FB"/>
    <w:pPr>
      <w:spacing w:line="260" w:lineRule="atLeast"/>
    </w:pPr>
    <w:rPr>
      <w:rFonts w:ascii="Courier New" w:eastAsia="Courier New" w:hAnsi="Courier New"/>
      <w:color w:val="000000"/>
      <w:sz w:val="22"/>
      <w:u w:color="000000"/>
      <w:lang w:val="sv-SE" w:eastAsia="sv-SE"/>
    </w:rPr>
  </w:style>
  <w:style w:type="paragraph" w:customStyle="1" w:styleId="Agencyunderrubrik">
    <w:name w:val="Agency underrubrik"/>
    <w:rsid w:val="009C48FB"/>
    <w:pPr>
      <w:spacing w:line="260" w:lineRule="atLeast"/>
    </w:pPr>
    <w:rPr>
      <w:rFonts w:ascii="Courier New" w:eastAsia="Courier New" w:hAnsi="Courier New"/>
      <w:b/>
      <w:color w:val="000000"/>
      <w:sz w:val="22"/>
      <w:u w:color="000000"/>
      <w:lang w:val="sv-SE" w:eastAsia="sv-SE"/>
    </w:rPr>
  </w:style>
  <w:style w:type="table" w:styleId="TableGrid">
    <w:name w:val="Table Grid"/>
    <w:basedOn w:val="TableNormal"/>
    <w:uiPriority w:val="59"/>
    <w:locked/>
    <w:rsid w:val="00DE32AD"/>
    <w:rPr>
      <w:rFonts w:ascii="Times New Roman" w:eastAsia="Times New Roman" w:hAnsi="Times New Roman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454E2"/>
    <w:pPr>
      <w:spacing w:after="200" w:line="276" w:lineRule="auto"/>
    </w:pPr>
    <w:rPr>
      <w:rFonts w:eastAsia="Times New Roman"/>
      <w:sz w:val="22"/>
      <w:szCs w:val="22"/>
      <w:lang w:val="en-GB"/>
    </w:rPr>
  </w:style>
  <w:style w:type="paragraph" w:styleId="Rubrik1">
    <w:name w:val="heading 1"/>
    <w:basedOn w:val="Ingetavstnd1"/>
    <w:next w:val="Ingetavstnd1"/>
    <w:link w:val="Rubrik1Char"/>
    <w:qFormat/>
    <w:rsid w:val="00B15E49"/>
    <w:pPr>
      <w:keepNext/>
      <w:keepLines/>
      <w:spacing w:line="312" w:lineRule="auto"/>
      <w:outlineLvl w:val="0"/>
    </w:pPr>
    <w:rPr>
      <w:rFonts w:ascii="Arial" w:eastAsia="Calibri" w:hAnsi="Arial"/>
      <w:b/>
      <w:bCs/>
      <w:color w:val="FFE01A"/>
      <w:sz w:val="36"/>
      <w:szCs w:val="36"/>
      <w:lang w:val="en-US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8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link w:val="Sidhuvud"/>
    <w:locked/>
    <w:rsid w:val="00A832D7"/>
    <w:rPr>
      <w:rFonts w:cs="Times New Roman"/>
    </w:rPr>
  </w:style>
  <w:style w:type="paragraph" w:styleId="Sidfot">
    <w:name w:val="footer"/>
    <w:basedOn w:val="Normal"/>
    <w:link w:val="SidfotChar"/>
    <w:rsid w:val="00A8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link w:val="Sidfot"/>
    <w:locked/>
    <w:rsid w:val="00A832D7"/>
    <w:rPr>
      <w:rFonts w:cs="Times New Roman"/>
    </w:rPr>
  </w:style>
  <w:style w:type="paragraph" w:styleId="Bubbeltext">
    <w:name w:val="Balloon Text"/>
    <w:basedOn w:val="Normal"/>
    <w:link w:val="BubbeltextChar"/>
    <w:semiHidden/>
    <w:rsid w:val="00A832D7"/>
    <w:pPr>
      <w:spacing w:after="0" w:line="240" w:lineRule="auto"/>
    </w:pPr>
    <w:rPr>
      <w:rFonts w:ascii="Tahoma" w:hAnsi="Tahoma"/>
      <w:sz w:val="16"/>
      <w:szCs w:val="16"/>
      <w:lang w:val="en-US" w:eastAsia="sv-SE"/>
    </w:rPr>
  </w:style>
  <w:style w:type="character" w:customStyle="1" w:styleId="BubbeltextChar">
    <w:name w:val="Bubbeltext Char"/>
    <w:link w:val="Bubbeltext"/>
    <w:semiHidden/>
    <w:locked/>
    <w:rsid w:val="00A832D7"/>
    <w:rPr>
      <w:rFonts w:ascii="Tahoma" w:hAnsi="Tahoma"/>
      <w:sz w:val="16"/>
    </w:rPr>
  </w:style>
  <w:style w:type="character" w:customStyle="1" w:styleId="Platshllartext1">
    <w:name w:val="Platshållartext1"/>
    <w:semiHidden/>
    <w:rsid w:val="00A832D7"/>
    <w:rPr>
      <w:color w:val="808080"/>
    </w:rPr>
  </w:style>
  <w:style w:type="character" w:styleId="Hyperlnk">
    <w:name w:val="Hyperlink"/>
    <w:rsid w:val="00EE49EB"/>
    <w:rPr>
      <w:color w:val="0000FF"/>
      <w:u w:val="single"/>
    </w:rPr>
  </w:style>
  <w:style w:type="paragraph" w:styleId="Fotnotstext">
    <w:name w:val="footnote text"/>
    <w:basedOn w:val="Normal"/>
    <w:link w:val="FotnotstextChar"/>
    <w:semiHidden/>
    <w:rsid w:val="00E9192F"/>
    <w:pPr>
      <w:spacing w:after="0" w:line="240" w:lineRule="auto"/>
    </w:pPr>
    <w:rPr>
      <w:rFonts w:ascii="Cambria" w:eastAsia="Calibri" w:hAnsi="Cambria"/>
      <w:sz w:val="20"/>
      <w:szCs w:val="20"/>
      <w:lang w:val="en-US" w:eastAsia="sv-SE"/>
    </w:rPr>
  </w:style>
  <w:style w:type="character" w:customStyle="1" w:styleId="FotnotstextChar">
    <w:name w:val="Fotnotstext Char"/>
    <w:link w:val="Fotnotstext"/>
    <w:semiHidden/>
    <w:locked/>
    <w:rsid w:val="00E9192F"/>
    <w:rPr>
      <w:rFonts w:ascii="Cambria" w:hAnsi="Cambria"/>
    </w:rPr>
  </w:style>
  <w:style w:type="character" w:styleId="Fotnotsreferens">
    <w:name w:val="footnote reference"/>
    <w:semiHidden/>
    <w:rsid w:val="00E9192F"/>
    <w:rPr>
      <w:vertAlign w:val="superscript"/>
    </w:rPr>
  </w:style>
  <w:style w:type="character" w:customStyle="1" w:styleId="Rubrik1Char">
    <w:name w:val="Rubrik 1 Char"/>
    <w:link w:val="Rubrik1"/>
    <w:locked/>
    <w:rsid w:val="00B15E49"/>
    <w:rPr>
      <w:rFonts w:ascii="Arial" w:hAnsi="Arial"/>
      <w:b/>
      <w:color w:val="FFE01A"/>
      <w:sz w:val="36"/>
    </w:rPr>
  </w:style>
  <w:style w:type="paragraph" w:customStyle="1" w:styleId="GoodyearpressRelease">
    <w:name w:val="Goodyear press Release"/>
    <w:basedOn w:val="Normal"/>
    <w:rsid w:val="00B15E49"/>
    <w:pPr>
      <w:spacing w:after="0" w:line="360" w:lineRule="auto"/>
    </w:pPr>
    <w:rPr>
      <w:rFonts w:ascii="Arial" w:eastAsia="Calibri" w:hAnsi="Arial"/>
      <w:sz w:val="24"/>
      <w:szCs w:val="24"/>
      <w:lang w:val="en-US"/>
    </w:rPr>
  </w:style>
  <w:style w:type="paragraph" w:customStyle="1" w:styleId="Ingetavstnd1">
    <w:name w:val="Inget avstånd1"/>
    <w:rsid w:val="00B15E49"/>
    <w:rPr>
      <w:rFonts w:eastAsia="Times New Roman"/>
      <w:sz w:val="22"/>
      <w:szCs w:val="22"/>
      <w:lang w:val="en-GB"/>
    </w:rPr>
  </w:style>
  <w:style w:type="character" w:customStyle="1" w:styleId="hps">
    <w:name w:val="hps"/>
    <w:rsid w:val="00BB1882"/>
  </w:style>
  <w:style w:type="paragraph" w:styleId="Slutkommentar">
    <w:name w:val="endnote text"/>
    <w:basedOn w:val="Normal"/>
    <w:link w:val="SlutkommentarChar"/>
    <w:semiHidden/>
    <w:rsid w:val="00240000"/>
    <w:rPr>
      <w:sz w:val="20"/>
      <w:szCs w:val="20"/>
      <w:lang w:eastAsia="sv-SE"/>
    </w:rPr>
  </w:style>
  <w:style w:type="character" w:customStyle="1" w:styleId="SlutkommentarChar">
    <w:name w:val="Slutkommentar Char"/>
    <w:link w:val="Slutkommentar"/>
    <w:semiHidden/>
    <w:locked/>
    <w:rsid w:val="00240000"/>
    <w:rPr>
      <w:lang w:val="en-GB"/>
    </w:rPr>
  </w:style>
  <w:style w:type="character" w:styleId="Slutkommentarsreferens">
    <w:name w:val="endnote reference"/>
    <w:semiHidden/>
    <w:rsid w:val="00240000"/>
    <w:rPr>
      <w:vertAlign w:val="superscript"/>
    </w:rPr>
  </w:style>
  <w:style w:type="character" w:styleId="Kommentarsreferens">
    <w:name w:val="annotation reference"/>
    <w:semiHidden/>
    <w:rsid w:val="001135E3"/>
    <w:rPr>
      <w:sz w:val="16"/>
    </w:rPr>
  </w:style>
  <w:style w:type="paragraph" w:styleId="Kommentarer">
    <w:name w:val="annotation text"/>
    <w:basedOn w:val="Normal"/>
    <w:link w:val="KommentarerChar"/>
    <w:semiHidden/>
    <w:rsid w:val="001135E3"/>
    <w:rPr>
      <w:sz w:val="20"/>
      <w:szCs w:val="20"/>
      <w:lang w:eastAsia="sv-SE"/>
    </w:rPr>
  </w:style>
  <w:style w:type="character" w:customStyle="1" w:styleId="KommentarerChar">
    <w:name w:val="Kommentarer Char"/>
    <w:link w:val="Kommentarer"/>
    <w:semiHidden/>
    <w:locked/>
    <w:rsid w:val="001135E3"/>
    <w:rPr>
      <w:lang w:val="en-GB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1135E3"/>
    <w:rPr>
      <w:b/>
      <w:bCs/>
    </w:rPr>
  </w:style>
  <w:style w:type="character" w:customStyle="1" w:styleId="KommentarsmneChar">
    <w:name w:val="Kommentarsämne Char"/>
    <w:link w:val="Kommentarsmne"/>
    <w:semiHidden/>
    <w:locked/>
    <w:rsid w:val="001135E3"/>
    <w:rPr>
      <w:b/>
      <w:lang w:val="en-GB"/>
    </w:rPr>
  </w:style>
  <w:style w:type="character" w:customStyle="1" w:styleId="atn">
    <w:name w:val="atn"/>
    <w:rsid w:val="0043366C"/>
  </w:style>
  <w:style w:type="paragraph" w:customStyle="1" w:styleId="ColorfulShading-Accent11">
    <w:name w:val="Colorful Shading - Accent 11"/>
    <w:hidden/>
    <w:uiPriority w:val="99"/>
    <w:semiHidden/>
    <w:rsid w:val="00B67EA1"/>
    <w:rPr>
      <w:rFonts w:eastAsia="Times New Roman"/>
      <w:sz w:val="22"/>
      <w:szCs w:val="22"/>
      <w:lang w:val="en-GB"/>
    </w:rPr>
  </w:style>
  <w:style w:type="paragraph" w:customStyle="1" w:styleId="Agencybrdtext">
    <w:name w:val="Agency brödtext"/>
    <w:rsid w:val="009C48FB"/>
    <w:pPr>
      <w:spacing w:line="260" w:lineRule="atLeast"/>
    </w:pPr>
    <w:rPr>
      <w:rFonts w:ascii="Courier New" w:eastAsia="Courier New" w:hAnsi="Courier New"/>
      <w:color w:val="000000"/>
      <w:sz w:val="22"/>
      <w:u w:color="000000"/>
      <w:lang w:val="sv-SE" w:eastAsia="sv-SE"/>
    </w:rPr>
  </w:style>
  <w:style w:type="paragraph" w:customStyle="1" w:styleId="Agencyunderrubrik">
    <w:name w:val="Agency underrubrik"/>
    <w:rsid w:val="009C48FB"/>
    <w:pPr>
      <w:spacing w:line="260" w:lineRule="atLeast"/>
    </w:pPr>
    <w:rPr>
      <w:rFonts w:ascii="Courier New" w:eastAsia="Courier New" w:hAnsi="Courier New"/>
      <w:b/>
      <w:color w:val="000000"/>
      <w:sz w:val="22"/>
      <w:u w:color="000000"/>
      <w:lang w:val="sv-SE" w:eastAsia="sv-SE"/>
    </w:rPr>
  </w:style>
  <w:style w:type="table" w:styleId="Tabellrutnt">
    <w:name w:val="Table Grid"/>
    <w:basedOn w:val="Normaltabell"/>
    <w:uiPriority w:val="59"/>
    <w:locked/>
    <w:rsid w:val="00DE32AD"/>
    <w:rPr>
      <w:rFonts w:ascii="Times New Roman" w:eastAsia="Times New Roman" w:hAnsi="Times New Roman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A00025\AppData\Local\Temp\AppData\Local\Temp\notesAF3A78\www.goodyear.s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F3AF8-B6DB-4FC5-8770-20180B64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Goodyear presenterar sommarens däckportfölj</vt:lpstr>
      <vt:lpstr>Goodyear presenterar sommarens däckportfölj  </vt:lpstr>
    </vt:vector>
  </TitlesOfParts>
  <Company>Goodyear Dunlop</Company>
  <LinksUpToDate>false</LinksUpToDate>
  <CharactersWithSpaces>5205</CharactersWithSpaces>
  <SharedDoc>false</SharedDoc>
  <HLinks>
    <vt:vector size="6" baseType="variant">
      <vt:variant>
        <vt:i4>1835127</vt:i4>
      </vt:variant>
      <vt:variant>
        <vt:i4>0</vt:i4>
      </vt:variant>
      <vt:variant>
        <vt:i4>0</vt:i4>
      </vt:variant>
      <vt:variant>
        <vt:i4>5</vt:i4>
      </vt:variant>
      <vt:variant>
        <vt:lpwstr>../AppData/Local/Temp/notesAF3A78/www.goodyear.se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Goodyear presenterar sommarens däckportfölj</dc:title>
  <dc:creator>AA17058</dc:creator>
  <cp:lastModifiedBy>AA00025</cp:lastModifiedBy>
  <cp:revision>2</cp:revision>
  <cp:lastPrinted>2014-05-13T08:50:00Z</cp:lastPrinted>
  <dcterms:created xsi:type="dcterms:W3CDTF">2014-06-17T08:25:00Z</dcterms:created>
  <dcterms:modified xsi:type="dcterms:W3CDTF">2014-06-17T08:25:00Z</dcterms:modified>
</cp:coreProperties>
</file>