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2A108F35" w:rsidR="00AB6E8A" w:rsidRPr="00C8140F" w:rsidRDefault="00CD0007" w:rsidP="00C8140F">
      <w:pPr>
        <w:ind w:right="-432"/>
        <w:rPr>
          <w:rFonts w:ascii="Arial" w:hAnsi="Arial"/>
          <w:i/>
          <w:sz w:val="20"/>
          <w:szCs w:val="20"/>
          <w:lang w:val="fi-FI"/>
        </w:rPr>
      </w:pPr>
      <w:r w:rsidRPr="00C8140F">
        <w:rPr>
          <w:rFonts w:ascii="Arial" w:hAnsi="Arial"/>
          <w:i/>
          <w:sz w:val="20"/>
          <w:szCs w:val="20"/>
          <w:lang w:val="fi-FI"/>
        </w:rPr>
        <w:t xml:space="preserve">Lehdistötiedote </w:t>
      </w:r>
      <w:r w:rsidR="0077696E" w:rsidRPr="00C8140F">
        <w:rPr>
          <w:rFonts w:ascii="Arial" w:hAnsi="Arial"/>
          <w:i/>
          <w:sz w:val="20"/>
          <w:szCs w:val="20"/>
          <w:lang w:val="fi-FI"/>
        </w:rPr>
        <w:t>201</w:t>
      </w:r>
      <w:r w:rsidR="00341102">
        <w:rPr>
          <w:rFonts w:ascii="Arial" w:hAnsi="Arial"/>
          <w:i/>
          <w:sz w:val="20"/>
          <w:szCs w:val="20"/>
          <w:lang w:val="fi-FI"/>
        </w:rPr>
        <w:t>8</w:t>
      </w:r>
      <w:r w:rsidR="00A30B0C" w:rsidRPr="00C8140F">
        <w:rPr>
          <w:rFonts w:ascii="Arial" w:hAnsi="Arial"/>
          <w:i/>
          <w:sz w:val="20"/>
          <w:szCs w:val="20"/>
          <w:lang w:val="fi-FI"/>
        </w:rPr>
        <w:t>-</w:t>
      </w:r>
      <w:r w:rsidR="00341102">
        <w:rPr>
          <w:rFonts w:ascii="Arial" w:hAnsi="Arial"/>
          <w:i/>
          <w:sz w:val="20"/>
          <w:szCs w:val="20"/>
          <w:lang w:val="fi-FI"/>
        </w:rPr>
        <w:t>05</w:t>
      </w:r>
      <w:r w:rsidR="00A30B0C" w:rsidRPr="00C8140F">
        <w:rPr>
          <w:rFonts w:ascii="Arial" w:hAnsi="Arial"/>
          <w:i/>
          <w:sz w:val="20"/>
          <w:szCs w:val="20"/>
          <w:lang w:val="fi-FI"/>
        </w:rPr>
        <w:t>-</w:t>
      </w:r>
      <w:r w:rsidR="00341102">
        <w:rPr>
          <w:rFonts w:ascii="Arial" w:hAnsi="Arial"/>
          <w:i/>
          <w:sz w:val="20"/>
          <w:szCs w:val="20"/>
          <w:lang w:val="fi-FI"/>
        </w:rPr>
        <w:t>14</w:t>
      </w:r>
    </w:p>
    <w:p w14:paraId="635A2C61" w14:textId="77777777" w:rsidR="00483279" w:rsidRPr="008D16E1" w:rsidRDefault="00483279" w:rsidP="00483279">
      <w:pPr>
        <w:ind w:right="-432"/>
        <w:rPr>
          <w:rFonts w:ascii="Arial" w:hAnsi="Arial" w:cs="Arial"/>
          <w:b/>
          <w:sz w:val="20"/>
          <w:szCs w:val="20"/>
        </w:rPr>
      </w:pPr>
    </w:p>
    <w:p w14:paraId="1D99FAB5" w14:textId="77777777" w:rsidR="00F84231" w:rsidRPr="00341102" w:rsidRDefault="00F84231" w:rsidP="00C8140F">
      <w:pPr>
        <w:ind w:right="-432"/>
        <w:rPr>
          <w:rFonts w:ascii="Arial" w:hAnsi="Arial" w:cs="Arial"/>
          <w:b/>
          <w:sz w:val="21"/>
          <w:szCs w:val="22"/>
          <w:lang w:val="fi-FI"/>
        </w:rPr>
      </w:pPr>
    </w:p>
    <w:p w14:paraId="1F15C80C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32"/>
          <w:szCs w:val="36"/>
          <w:lang w:val="fi-FI"/>
        </w:rPr>
      </w:pPr>
      <w:r w:rsidRPr="00341102">
        <w:rPr>
          <w:rFonts w:ascii="Arial" w:hAnsi="Arial" w:cs="Arial"/>
          <w:b/>
          <w:color w:val="000000" w:themeColor="text1"/>
          <w:sz w:val="32"/>
          <w:szCs w:val="36"/>
          <w:lang w:val="fi-FI" w:bidi="fi-FI"/>
        </w:rPr>
        <w:t xml:space="preserve">Epäilykset haihtuivat, kun </w:t>
      </w:r>
      <w:proofErr w:type="spellStart"/>
      <w:r w:rsidRPr="00341102">
        <w:rPr>
          <w:rFonts w:ascii="Arial" w:hAnsi="Arial" w:cs="Arial"/>
          <w:b/>
          <w:color w:val="000000" w:themeColor="text1"/>
          <w:sz w:val="32"/>
          <w:szCs w:val="36"/>
          <w:lang w:val="fi-FI" w:bidi="fi-FI"/>
        </w:rPr>
        <w:t>EcoBatt</w:t>
      </w:r>
      <w:proofErr w:type="spellEnd"/>
      <w:r w:rsidRPr="00341102">
        <w:rPr>
          <w:rFonts w:ascii="Arial" w:hAnsi="Arial" w:cs="Arial"/>
          <w:b/>
          <w:color w:val="000000" w:themeColor="text1"/>
          <w:sz w:val="32"/>
          <w:szCs w:val="36"/>
          <w:lang w:val="fi-FI" w:bidi="fi-FI"/>
        </w:rPr>
        <w:t xml:space="preserve"> testattiin</w:t>
      </w:r>
    </w:p>
    <w:p w14:paraId="21A82B22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cs="Times New Roman"/>
          <w:color w:val="000000" w:themeColor="text1"/>
          <w:lang w:val="fi-FI"/>
        </w:rPr>
      </w:pPr>
    </w:p>
    <w:p w14:paraId="5AEAC9E1" w14:textId="12146609" w:rsidR="007C385E" w:rsidRPr="007C385E" w:rsidRDefault="007C385E" w:rsidP="007C385E">
      <w:pPr>
        <w:shd w:val="clear" w:color="auto" w:fill="FFFFFF" w:themeFill="background1"/>
        <w:rPr>
          <w:rFonts w:ascii="Times New Roman" w:eastAsia="Times New Roman" w:hAnsi="Times New Roman" w:cs="Times New Roman"/>
          <w:b/>
          <w:color w:val="000000" w:themeColor="text1"/>
          <w:sz w:val="22"/>
          <w:szCs w:val="22"/>
          <w:lang w:eastAsia="sv-SE"/>
        </w:rPr>
      </w:pPr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val="fi-FI" w:eastAsia="sv-SE"/>
        </w:rPr>
        <w:t xml:space="preserve">Vuoden kestäneen hyvän kokemuksen jälkeen rakennusyhtiö </w:t>
      </w:r>
      <w:proofErr w:type="spellStart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val="fi-FI" w:eastAsia="sv-SE"/>
        </w:rPr>
        <w:t>SA</w:t>
      </w:r>
      <w:proofErr w:type="spellEnd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val="fi-FI" w:eastAsia="sv-SE"/>
        </w:rPr>
        <w:t xml:space="preserve"> Englund </w:t>
      </w:r>
      <w:proofErr w:type="spellStart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val="fi-FI" w:eastAsia="sv-SE"/>
        </w:rPr>
        <w:t>Kalixissa</w:t>
      </w:r>
      <w:proofErr w:type="spellEnd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val="fi-FI" w:eastAsia="sv-SE"/>
        </w:rPr>
        <w:t xml:space="preserve"> on päättänyt jatkaa </w:t>
      </w:r>
      <w:proofErr w:type="spellStart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val="fi-FI" w:eastAsia="sv-SE"/>
        </w:rPr>
        <w:t>Knauf</w:t>
      </w:r>
      <w:proofErr w:type="spellEnd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val="fi-FI" w:eastAsia="sv-SE"/>
        </w:rPr>
        <w:t xml:space="preserve"> </w:t>
      </w:r>
      <w:proofErr w:type="spellStart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val="fi-FI" w:eastAsia="sv-SE"/>
        </w:rPr>
        <w:t>Insulationin</w:t>
      </w:r>
      <w:proofErr w:type="spellEnd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val="fi-FI" w:eastAsia="sv-SE"/>
        </w:rPr>
        <w:t xml:space="preserve"> EcoBatt35: </w:t>
      </w:r>
      <w:proofErr w:type="spellStart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val="fi-FI" w:eastAsia="sv-SE"/>
        </w:rPr>
        <w:t>lla</w:t>
      </w:r>
      <w:proofErr w:type="spellEnd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val="fi-FI" w:eastAsia="sv-SE"/>
        </w:rPr>
        <w:t xml:space="preserve">. </w:t>
      </w:r>
      <w:proofErr w:type="spellStart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>Koskullskullessa</w:t>
      </w:r>
      <w:proofErr w:type="spellEnd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 xml:space="preserve"> ja </w:t>
      </w:r>
      <w:proofErr w:type="spellStart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>Gälliva</w:t>
      </w:r>
      <w:bookmarkStart w:id="0" w:name="_GoBack"/>
      <w:bookmarkEnd w:id="0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>reessa</w:t>
      </w:r>
      <w:proofErr w:type="spellEnd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 xml:space="preserve"> </w:t>
      </w:r>
      <w:proofErr w:type="spellStart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>yhteensä</w:t>
      </w:r>
      <w:proofErr w:type="spellEnd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 xml:space="preserve"> 80 </w:t>
      </w:r>
      <w:proofErr w:type="spellStart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>uutta</w:t>
      </w:r>
      <w:proofErr w:type="spellEnd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 xml:space="preserve"> </w:t>
      </w:r>
      <w:proofErr w:type="spellStart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>asuntoa</w:t>
      </w:r>
      <w:proofErr w:type="spellEnd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 xml:space="preserve"> </w:t>
      </w:r>
      <w:proofErr w:type="spellStart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>eristetään</w:t>
      </w:r>
      <w:proofErr w:type="spellEnd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 xml:space="preserve"> </w:t>
      </w:r>
      <w:proofErr w:type="spellStart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>Knauf</w:t>
      </w:r>
      <w:proofErr w:type="spellEnd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 xml:space="preserve"> </w:t>
      </w:r>
      <w:proofErr w:type="spellStart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>Insulationin</w:t>
      </w:r>
      <w:proofErr w:type="spellEnd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 xml:space="preserve"> </w:t>
      </w:r>
      <w:proofErr w:type="spellStart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>lasivillaeristeellä</w:t>
      </w:r>
      <w:proofErr w:type="spellEnd"/>
      <w:r w:rsidRPr="007C385E"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 xml:space="preserve"> EcoBatt3</w:t>
      </w:r>
      <w:r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  <w:t xml:space="preserve">5. </w:t>
      </w:r>
    </w:p>
    <w:p w14:paraId="5E517E01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14:paraId="775BD2F0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Kalixissa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toimiva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SA Englund i Kalix on jo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vuonna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1924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perustettu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perheyritys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.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Englundin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perhe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omistaa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sen ja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johtaa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sitä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edelleen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.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Toimitusjohtajana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työskentelee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Lennart Englund.</w:t>
      </w:r>
    </w:p>
    <w:p w14:paraId="576093A2" w14:textId="77777777" w:rsid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bidi="fi-FI"/>
        </w:rPr>
      </w:pPr>
    </w:p>
    <w:p w14:paraId="18B83494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Yritys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työllistää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nykyään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noin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100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henkilöä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lähinnä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Itä-Norrbottenissa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ja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Malmfältenissä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.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Osaaminen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on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laaja-alaista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, mutta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yritys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keskittyy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rakentamaan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monen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asunnon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taloja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puusta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.</w:t>
      </w:r>
    </w:p>
    <w:p w14:paraId="0D6784DC" w14:textId="77777777" w:rsid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bidi="fi-FI"/>
        </w:rPr>
      </w:pPr>
    </w:p>
    <w:p w14:paraId="6DC5E11D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–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Elementit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valmistetaan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Kalixin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talotehtaassamme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,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kertoo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Simon Viklund. Hän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aloitti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yrityksessä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vuonna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2010.</w:t>
      </w:r>
    </w:p>
    <w:p w14:paraId="5B59FD16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64F1008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2"/>
          <w:szCs w:val="22"/>
        </w:rPr>
      </w:pPr>
      <w:proofErr w:type="spellStart"/>
      <w:r w:rsidRPr="00341102">
        <w:rPr>
          <w:rFonts w:ascii="Arial" w:hAnsi="Arial" w:cs="Arial"/>
          <w:b/>
          <w:color w:val="000000" w:themeColor="text1"/>
          <w:sz w:val="22"/>
          <w:szCs w:val="22"/>
          <w:lang w:bidi="fi-FI"/>
        </w:rPr>
        <w:t>Vahva</w:t>
      </w:r>
      <w:proofErr w:type="spellEnd"/>
      <w:r w:rsidRPr="00341102">
        <w:rPr>
          <w:rFonts w:ascii="Arial" w:hAnsi="Arial" w:cs="Arial"/>
          <w:b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b/>
          <w:color w:val="000000" w:themeColor="text1"/>
          <w:sz w:val="22"/>
          <w:szCs w:val="22"/>
          <w:lang w:bidi="fi-FI"/>
        </w:rPr>
        <w:t>argumentti</w:t>
      </w:r>
      <w:proofErr w:type="spellEnd"/>
    </w:p>
    <w:p w14:paraId="4226D0FB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Yhteistyö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paikallisten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tavarantoimittajien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kanssa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on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tietysti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tärkeää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.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Noin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vuosi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sitten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Kalixin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XL Bygg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ehdotti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,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että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SA Englund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siirtyisi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käyttämään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Knauf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Insulationin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lasivillaa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.</w:t>
      </w:r>
    </w:p>
    <w:p w14:paraId="5CC97EB6" w14:textId="77777777" w:rsid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bidi="fi-FI"/>
        </w:rPr>
      </w:pPr>
    </w:p>
    <w:p w14:paraId="662C115C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–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Argumentteja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oli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useita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, ja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ne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olivat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hyviä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.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Talotehtaan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henkilöstö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ei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kuitenkaan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innostunut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lasivillasta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. Sen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pelättiin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aiheuttavan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kutinaa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ja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haisevan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.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Lisäksi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he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olivat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tottuneet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kivivillan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vakauteen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,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joten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vaihtaminen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arvelutti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,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kertoo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Simon Viklund.</w:t>
      </w:r>
    </w:p>
    <w:p w14:paraId="0F196878" w14:textId="77777777" w:rsid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bidi="fi-FI"/>
        </w:rPr>
      </w:pPr>
    </w:p>
    <w:p w14:paraId="43A2F101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Keskustelujen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jälkeen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kuitenkin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sovittiin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,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että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EcoBatt35-erä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testataan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.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Tästä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on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kulunut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aikaa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vuosi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. EcoBatt35 on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käytössä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edelleen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.</w:t>
      </w:r>
    </w:p>
    <w:p w14:paraId="7A2C4329" w14:textId="77777777" w:rsid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bidi="fi-FI"/>
        </w:rPr>
      </w:pPr>
    </w:p>
    <w:p w14:paraId="5D04937F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–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Kahdessa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edellisessä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LKAB-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projektissamme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– 40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uutta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asuntoa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Koskullskulleen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ja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meneillään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oleva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40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asunnon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rakentaminen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Jällivaaraan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– on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käytetty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EcoBatt35-eristettä,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kertoo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Simon.</w:t>
      </w:r>
    </w:p>
    <w:p w14:paraId="4BECF068" w14:textId="77777777" w:rsid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bidi="fi-FI"/>
        </w:rPr>
      </w:pPr>
    </w:p>
    <w:p w14:paraId="139B4AB4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Hänen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ja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tilaajan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mielestä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Knauf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Insulation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on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oiva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valinta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.</w:t>
      </w:r>
    </w:p>
    <w:p w14:paraId="7AB483AB" w14:textId="77777777" w:rsid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bidi="fi-FI"/>
        </w:rPr>
      </w:pPr>
    </w:p>
    <w:p w14:paraId="478D8D84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– EcoBatt35 on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laadukasta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, ja hinta on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kohdallaan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. Se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puristuu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kokoon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tehokkaasti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,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joten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yhteen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kuorma-autolliseen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mahtuu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enemmän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neliömetrejä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.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Lisäksi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paketit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vievät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vähemmän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tila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työpaikalla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.</w:t>
      </w:r>
    </w:p>
    <w:p w14:paraId="1C7AEEA7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90EF205" w14:textId="77777777" w:rsid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2"/>
          <w:szCs w:val="22"/>
          <w:lang w:bidi="fi-FI"/>
        </w:rPr>
      </w:pPr>
    </w:p>
    <w:p w14:paraId="33222D26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341102">
        <w:rPr>
          <w:rFonts w:ascii="Arial" w:hAnsi="Arial" w:cs="Arial"/>
          <w:b/>
          <w:color w:val="000000" w:themeColor="text1"/>
          <w:sz w:val="22"/>
          <w:szCs w:val="22"/>
          <w:lang w:bidi="fi-FI"/>
        </w:rPr>
        <w:t>"</w:t>
      </w:r>
      <w:proofErr w:type="spellStart"/>
      <w:r w:rsidRPr="00341102">
        <w:rPr>
          <w:rFonts w:ascii="Arial" w:hAnsi="Arial" w:cs="Arial"/>
          <w:b/>
          <w:color w:val="000000" w:themeColor="text1"/>
          <w:sz w:val="22"/>
          <w:szCs w:val="22"/>
          <w:lang w:bidi="fi-FI"/>
        </w:rPr>
        <w:t>Kaikki</w:t>
      </w:r>
      <w:proofErr w:type="spellEnd"/>
      <w:r w:rsidRPr="00341102">
        <w:rPr>
          <w:rFonts w:ascii="Arial" w:hAnsi="Arial" w:cs="Arial"/>
          <w:b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b/>
          <w:color w:val="000000" w:themeColor="text1"/>
          <w:sz w:val="22"/>
          <w:szCs w:val="22"/>
          <w:lang w:bidi="fi-FI"/>
        </w:rPr>
        <w:t>ovat</w:t>
      </w:r>
      <w:proofErr w:type="spellEnd"/>
      <w:r w:rsidRPr="00341102">
        <w:rPr>
          <w:rFonts w:ascii="Arial" w:hAnsi="Arial" w:cs="Arial"/>
          <w:b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b/>
          <w:color w:val="000000" w:themeColor="text1"/>
          <w:sz w:val="22"/>
          <w:szCs w:val="22"/>
          <w:lang w:bidi="fi-FI"/>
        </w:rPr>
        <w:t>tyytyväisiä</w:t>
      </w:r>
      <w:proofErr w:type="spellEnd"/>
      <w:r w:rsidRPr="00341102">
        <w:rPr>
          <w:rFonts w:ascii="Arial" w:hAnsi="Arial" w:cs="Arial"/>
          <w:b/>
          <w:color w:val="000000" w:themeColor="text1"/>
          <w:sz w:val="22"/>
          <w:szCs w:val="22"/>
          <w:lang w:bidi="fi-FI"/>
        </w:rPr>
        <w:t>"</w:t>
      </w:r>
    </w:p>
    <w:p w14:paraId="412AD249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Tehtaan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johtaja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Jan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Mattilan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ja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hänen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henkilöstönsä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mielestä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talotehtaalla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työympäristöön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täytyy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kiinnittää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huomiota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.</w:t>
      </w:r>
    </w:p>
    <w:p w14:paraId="3545A58D" w14:textId="77777777" w:rsid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bidi="fi-FI"/>
        </w:rPr>
      </w:pPr>
    </w:p>
    <w:p w14:paraId="22D21F4D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–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Alkuvaiheessa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oli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epäilyjä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, mutta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Knauf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Insulation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on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otettu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vastaan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lämpimästi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.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Kukaan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lastRenderedPageBreak/>
        <w:t>ei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valita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ja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kaikki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ovat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tyytyväisiä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–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eli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siitä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vaan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töihin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,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naurahtaa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Jan.</w:t>
      </w:r>
    </w:p>
    <w:p w14:paraId="1D893F14" w14:textId="77777777" w:rsid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bidi="fi-FI"/>
        </w:rPr>
      </w:pPr>
    </w:p>
    <w:p w14:paraId="72078C36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Siksi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Simon Viklund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harkitsee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Knauf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Insulationin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testaamista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myös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työmailla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.</w:t>
      </w:r>
    </w:p>
    <w:p w14:paraId="269AD926" w14:textId="77777777" w:rsidR="00341102" w:rsidRPr="00341102" w:rsidRDefault="00341102" w:rsidP="00341102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–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Ehdottomasti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, testaaminen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sielläkin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kiinnostaa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. Se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tehdään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,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kun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vastaan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tulee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sopiva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 xml:space="preserve"> </w:t>
      </w:r>
      <w:proofErr w:type="spellStart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kohde</w:t>
      </w:r>
      <w:proofErr w:type="spellEnd"/>
      <w:r w:rsidRPr="00341102">
        <w:rPr>
          <w:rFonts w:ascii="Arial" w:hAnsi="Arial" w:cs="Arial"/>
          <w:color w:val="000000" w:themeColor="text1"/>
          <w:sz w:val="22"/>
          <w:szCs w:val="22"/>
          <w:lang w:bidi="fi-FI"/>
        </w:rPr>
        <w:t>.</w:t>
      </w:r>
    </w:p>
    <w:p w14:paraId="616AE7FD" w14:textId="7264D799" w:rsidR="00DD395C" w:rsidRPr="00341102" w:rsidRDefault="00DD395C" w:rsidP="00C814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 w:hint="eastAsia"/>
          <w:color w:val="212121"/>
          <w:sz w:val="20"/>
          <w:szCs w:val="20"/>
          <w:lang w:eastAsia="sv-SE"/>
        </w:rPr>
      </w:pPr>
    </w:p>
    <w:p w14:paraId="3F3C8AD8" w14:textId="77777777" w:rsidR="00341102" w:rsidRDefault="00341102" w:rsidP="00C8140F">
      <w:pPr>
        <w:spacing w:line="276" w:lineRule="auto"/>
        <w:ind w:right="-432"/>
        <w:rPr>
          <w:rFonts w:ascii="Arial" w:hAnsi="Arial" w:cs="Arial"/>
          <w:b/>
          <w:bCs/>
          <w:color w:val="1E1E1E"/>
          <w:sz w:val="20"/>
          <w:szCs w:val="20"/>
          <w:lang w:val="fi-FI"/>
        </w:rPr>
      </w:pPr>
    </w:p>
    <w:p w14:paraId="2A6232D8" w14:textId="7383DF75" w:rsidR="00994109" w:rsidRPr="00C8140F" w:rsidRDefault="00DD395C" w:rsidP="00C8140F">
      <w:pPr>
        <w:spacing w:line="276" w:lineRule="auto"/>
        <w:ind w:right="-432"/>
        <w:rPr>
          <w:rFonts w:ascii="Arial" w:hAnsi="Arial" w:cs="Arial"/>
          <w:b/>
          <w:sz w:val="20"/>
          <w:szCs w:val="20"/>
          <w:lang w:val="fi-FI"/>
        </w:rPr>
      </w:pPr>
      <w:r w:rsidRPr="00C8140F">
        <w:rPr>
          <w:rFonts w:ascii="Arial" w:hAnsi="Arial" w:cs="Arial"/>
          <w:b/>
          <w:bCs/>
          <w:color w:val="1E1E1E"/>
          <w:sz w:val="20"/>
          <w:szCs w:val="20"/>
          <w:lang w:val="fi-FI"/>
        </w:rPr>
        <w:t>Lisätietoja</w:t>
      </w:r>
      <w:r w:rsidR="007E2A48" w:rsidRPr="00C8140F">
        <w:rPr>
          <w:rFonts w:ascii="Arial" w:hAnsi="Arial" w:cs="Arial"/>
          <w:b/>
          <w:sz w:val="20"/>
          <w:szCs w:val="20"/>
          <w:lang w:val="fi-FI"/>
        </w:rPr>
        <w:t>:</w:t>
      </w:r>
    </w:p>
    <w:p w14:paraId="5558367C" w14:textId="77777777" w:rsidR="00D41A2A" w:rsidRPr="00341102" w:rsidRDefault="00D41A2A" w:rsidP="00D41A2A">
      <w:pPr>
        <w:rPr>
          <w:rFonts w:ascii="Arial" w:hAnsi="Arial" w:cs="Arial"/>
          <w:sz w:val="20"/>
          <w:szCs w:val="20"/>
          <w:lang w:val="en-US"/>
        </w:rPr>
      </w:pPr>
      <w:r w:rsidRPr="00341102">
        <w:rPr>
          <w:rFonts w:ascii="Arial" w:hAnsi="Arial" w:cs="Arial"/>
          <w:sz w:val="20"/>
          <w:szCs w:val="20"/>
          <w:lang w:val="en-US"/>
        </w:rPr>
        <w:t xml:space="preserve">Peter </w:t>
      </w:r>
      <w:proofErr w:type="spellStart"/>
      <w:r w:rsidRPr="00341102">
        <w:rPr>
          <w:rFonts w:ascii="Arial" w:hAnsi="Arial" w:cs="Arial"/>
          <w:sz w:val="20"/>
          <w:szCs w:val="20"/>
          <w:lang w:val="en-US"/>
        </w:rPr>
        <w:t>Isacsson</w:t>
      </w:r>
      <w:proofErr w:type="spellEnd"/>
      <w:r w:rsidRPr="00341102">
        <w:rPr>
          <w:rFonts w:ascii="Arial" w:hAnsi="Arial" w:cs="Arial"/>
          <w:sz w:val="20"/>
          <w:szCs w:val="20"/>
          <w:lang w:val="en-US"/>
        </w:rPr>
        <w:t>, Nordic General Manager | +46 (0)706 45 00 06</w:t>
      </w:r>
    </w:p>
    <w:p w14:paraId="5E4E6054" w14:textId="77777777" w:rsidR="00D41A2A" w:rsidRPr="00341102" w:rsidRDefault="00D41A2A" w:rsidP="00D41A2A">
      <w:pPr>
        <w:rPr>
          <w:rFonts w:ascii="Arial" w:hAnsi="Arial" w:cs="Arial"/>
          <w:sz w:val="20"/>
          <w:szCs w:val="20"/>
          <w:lang w:val="en-US" w:eastAsia="sv-SE"/>
        </w:rPr>
      </w:pPr>
      <w:r w:rsidRPr="00341102">
        <w:rPr>
          <w:rFonts w:ascii="Arial" w:hAnsi="Arial" w:cs="Arial"/>
          <w:sz w:val="20"/>
          <w:szCs w:val="20"/>
          <w:lang w:val="en-US"/>
        </w:rPr>
        <w:t xml:space="preserve">Elin </w:t>
      </w:r>
      <w:proofErr w:type="spellStart"/>
      <w:r w:rsidRPr="00341102">
        <w:rPr>
          <w:rFonts w:ascii="Arial" w:hAnsi="Arial" w:cs="Arial"/>
          <w:sz w:val="20"/>
          <w:szCs w:val="20"/>
          <w:lang w:val="en-US"/>
        </w:rPr>
        <w:t>Gustafsson</w:t>
      </w:r>
      <w:proofErr w:type="spellEnd"/>
      <w:r w:rsidRPr="00341102">
        <w:rPr>
          <w:rFonts w:ascii="Arial" w:hAnsi="Arial" w:cs="Arial"/>
          <w:sz w:val="20"/>
          <w:szCs w:val="20"/>
          <w:lang w:val="en-US"/>
        </w:rPr>
        <w:t>, Nordic Marketing Coordinator | +46 (0)703 65 66 04</w:t>
      </w:r>
    </w:p>
    <w:p w14:paraId="21F058B7" w14:textId="77777777" w:rsidR="00775953" w:rsidRPr="00341102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1C88193C" w14:textId="58AB1363" w:rsidR="00775953" w:rsidRPr="00341102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  <w:lang w:val="en-US"/>
        </w:rPr>
      </w:pPr>
    </w:p>
    <w:p w14:paraId="1D579FD8" w14:textId="77777777" w:rsidR="0043131F" w:rsidRPr="00341102" w:rsidRDefault="0043131F" w:rsidP="0043131F">
      <w:pPr>
        <w:ind w:right="-432"/>
        <w:rPr>
          <w:rFonts w:ascii="Arial" w:hAnsi="Arial" w:cs="Arial"/>
          <w:sz w:val="20"/>
          <w:szCs w:val="20"/>
          <w:lang w:val="en-US"/>
        </w:rPr>
      </w:pPr>
    </w:p>
    <w:p w14:paraId="459BF2C4" w14:textId="3613966E" w:rsidR="00AB6E8A" w:rsidRPr="00994109" w:rsidRDefault="00775953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4DF9FAC5">
                <wp:simplePos x="0" y="0"/>
                <wp:positionH relativeFrom="column">
                  <wp:posOffset>-3003</wp:posOffset>
                </wp:positionH>
                <wp:positionV relativeFrom="page">
                  <wp:posOffset>9032240</wp:posOffset>
                </wp:positionV>
                <wp:extent cx="5715000" cy="1543782"/>
                <wp:effectExtent l="0" t="0" r="0" b="571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543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561" w14:textId="6B7BA950" w:rsidR="00775953" w:rsidRPr="004A6111" w:rsidRDefault="00CD0007" w:rsidP="004A6111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Knauf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Insulation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osa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Knauf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Groupia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joka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maailmanlaajuisesti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toimiva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perheomisteinen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rakennusmateriaaleihin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keskittyvä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konserni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Konsernin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liikevaihto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viisi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miljardia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euroa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Olemme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yksi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suurimmista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eristeiden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valmistajista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toimimme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35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Meillä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40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tuotantolaitosta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joissa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valmistetaan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lasivillaa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kivivillaa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suulakepuristettua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polystyreeniä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(XPS),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solupolystyreeniä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(EPS)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suulakepuristettua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polyetyleeniä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XPE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).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Palveluksessamme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yli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5 500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työntekijää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olemme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asiantuntijoita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eristeiden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valmistuksessa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tutkimuksessa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kehitystyössä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Tarjoamme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edistyksellisiä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ratkaisuja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jotka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parantavat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rakennusten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energiatehokkuutta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ympäri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maailmaa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. Lue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lisää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meistä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ja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tuotteistamme</w:t>
                            </w:r>
                            <w:proofErr w:type="spellEnd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87C01">
                              <w:rPr>
                                <w:rFonts w:ascii="Helvetica Neue" w:hAnsi="Helvetica Neue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osoitteessa</w:t>
                            </w:r>
                            <w:proofErr w:type="spellEnd"/>
                            <w:r w:rsidRPr="00387C0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="00387C01" w:rsidRPr="00387C01">
                                <w:rPr>
                                  <w:rStyle w:val="Hyperl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www.knaufinsulation.fi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803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-.25pt;margin-top:711.2pt;width:450pt;height:121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B3Of8CAACnBgAADgAAAGRycy9lMm9Eb2MueG1stFVNb9swDL0P2H8wdHdtJ06dGHUKN4GHAUVb&#10;rB16VmQpMSZLmqQkzob991FynH5sh3XYLg5FUhTJ98hcXHYtD3ZUm0aKAiVnMQqoILJuxLpAnx+q&#10;cIoCY7GoMZeCFuhADbqcv393sVc5HcmN5DXVAQQRJt+rAm2sVXkUGbKhLTZnUlEBRiZ1iy0c9Tqq&#10;Nd5D9JZHozg+j/ZS10pLQo0B7bI3ormPzxgl9pYxQ23ACwS5Wf/V/rty32h+gfO1xmrTkGMa+C+y&#10;aHEj4NFTqCW2ONjq5pdQbUO0NJLZMyLbSDLWEOprgGqS+FU19xusqK8FmmPUqU3m34UlN7s7HTR1&#10;gcYoELgFiB5oZ/UW8h+77uyVycHpXoGb7a5kBygPegNKV3THdOt+oZwA7NDnw6m3ECwgoJxkySSO&#10;wUTAlkzScTYduTjR03Wljf1AZRs4oUAawPM9xbtrY3vXwcW9JmTVcO4B5OKFAmL2GuoZ0N/GOaQC&#10;ovN0SXl0vldlOTpfjpfhcjrLwnRFR+G0itPwqkwnySLLqmSZ/YAsWpykueKY0J6yFcfrIx7O9GeA&#10;tJi8oG+SRJ44fW2Q1MvcFpNsVGaTWXheTpIwTeJpWJbxKFxWZVzGabWYpVen3PbAYQUT4NADlP5X&#10;ftDaoY2Ro0ZPAS/ZA6euAC4+UQaU8kxwCj/MdMF1sMMwhpgQKqwnkQcKvJ0XAzDfcvHo71vmYX7L&#10;5Z4Yw8tS2NPlthFSe9q9Srv+MqTMen/g7rO6nWi7VQdYOnEl6wNMjJb9xjGKVA2w+hobe4c1rBiY&#10;BFib9hY+jMt9geRRQsFG6m+/0zt/IBpYUeDgLpD5usWaooB/FLAT3H7zQgrEgYP2h1mSpnBYPbeI&#10;bbuQAEUCy1kRLzp/yweRadk+wmYt3YtgwoLAuwWyg7iw/RKFzUxoWXon2GgK22txr4gL7ZBx8/rQ&#10;PWKtjkNtgT03clhsOH81272vuylkubWSNX7wnzp6bDpsQ786jpvbrdvnZ+/19P8y/wkAAP//AwBQ&#10;SwMEFAAGAAgAAAAhABg+jdbgAAAACwEAAA8AAABkcnMvZG93bnJldi54bWxMj8FOg0AQhu8mvsNm&#10;TLy1i1hIQZbGmPRgjY22fYABVpbIziK7Lfj2jic9zjd//vmm2My2Fxc9+s6RgrtlBEJT7ZqOWgWn&#10;43axBuEDUoO9I63gW3vYlNdXBeaNm+hdXw6hFVxCPkcFJoQhl9LXRlv0Szdo4t2HGy0GHsdWNiNO&#10;XG57GUdRKi12xBcMDvrJ6PrzcLYKXrf7l+ds3h0r7HaT+3q7P5mJlLq9mR8fQAQ9h78w/OqzOpTs&#10;VLkzNV70ChYJBxmv4ngFggPrLGNUMUrTJAFZFvL/D+UPAAAA//8DAFBLAQItABQABgAIAAAAIQDk&#10;mcPA+wAAAOEBAAATAAAAAAAAAAAAAAAAAAAAAABbQ29udGVudF9UeXBlc10ueG1sUEsBAi0AFAAG&#10;AAgAAAAhACOyauHXAAAAlAEAAAsAAAAAAAAAAAAAAAAALAEAAF9yZWxzLy5yZWxzUEsBAi0AFAAG&#10;AAgAAAAhAHzwdzn/AgAApwYAAA4AAAAAAAAAAAAAAAAALAIAAGRycy9lMm9Eb2MueG1sUEsBAi0A&#10;FAAGAAgAAAAhABg+jdbgAAAACwEAAA8AAAAAAAAAAAAAAAAAVwUAAGRycy9kb3ducmV2LnhtbFBL&#10;BQYAAAAABAAEAPMAAABkBgAAAAA=&#10;" filled="f" stroked="f">
                <v:textbox inset="0">
                  <w:txbxContent>
                    <w:p w14:paraId="31D74561" w14:textId="6B7BA950" w:rsidR="00775953" w:rsidRPr="004A6111" w:rsidRDefault="00CD0007" w:rsidP="004A6111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Knauf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Insulation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osa Knauf Groupia,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joka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maailmanlaajuisesti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toimiva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perheomisteinen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rakennusmateriaaleihin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keskittyvä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konserni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Konsernin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liikevaihto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viisi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miljardia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euroa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Olemme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yksi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suurimmista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eristeiden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valmistajista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toimimme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35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Meillä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40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tuotantolaitosta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joissa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valmistetaan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lasivillaa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kivivillaa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suulakepuristettua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polystyreeniä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(XPS),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solupolystyreeniä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(EPS)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suulakepuristettua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polyetyleeniä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XPE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).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Palveluksessamme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yli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5 500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työntekijää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olemme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asiantuntijoita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eristeiden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valmistuksessa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tutkimuksessa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kehitystyössä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Tarjoamme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edistyksellisiä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ratkaisuja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jotka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parantavat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rakennusten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energiatehokkuutta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ympäri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maailmaa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. Lue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lisää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meistä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ja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tuotteistamme</w:t>
                      </w:r>
                      <w:proofErr w:type="spellEnd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87C01">
                        <w:rPr>
                          <w:rFonts w:ascii="Helvetica Neue" w:hAnsi="Helvetica Neue" w:cs="Arial"/>
                          <w:color w:val="808080" w:themeColor="background1" w:themeShade="80"/>
                          <w:sz w:val="18"/>
                          <w:szCs w:val="18"/>
                        </w:rPr>
                        <w:t>osoitteessa</w:t>
                      </w:r>
                      <w:proofErr w:type="spellEnd"/>
                      <w:r w:rsidRPr="00387C0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 w:rsidR="00387C01" w:rsidRPr="00387C01">
                          <w:rPr>
                            <w:rStyle w:val="Hyperlnk"/>
                            <w:rFonts w:ascii="Arial" w:hAnsi="Arial" w:cs="Arial"/>
                            <w:sz w:val="18"/>
                            <w:szCs w:val="18"/>
                          </w:rPr>
                          <w:t>www.knaufinsulation.fi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ED2700" w14:textId="77777777" w:rsidR="00481DF0" w:rsidRDefault="00481DF0" w:rsidP="008F5444">
      <w:r>
        <w:separator/>
      </w:r>
    </w:p>
  </w:endnote>
  <w:endnote w:type="continuationSeparator" w:id="0">
    <w:p w14:paraId="6F1B08A3" w14:textId="77777777" w:rsidR="00481DF0" w:rsidRDefault="00481DF0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CB6998" w14:textId="77777777" w:rsidR="00481DF0" w:rsidRDefault="00481DF0" w:rsidP="008F5444">
      <w:r>
        <w:separator/>
      </w:r>
    </w:p>
  </w:footnote>
  <w:footnote w:type="continuationSeparator" w:id="0">
    <w:p w14:paraId="6F2F0774" w14:textId="77777777" w:rsidR="00481DF0" w:rsidRDefault="00481DF0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597DB0"/>
    <w:multiLevelType w:val="hybridMultilevel"/>
    <w:tmpl w:val="199A777C"/>
    <w:lvl w:ilvl="0" w:tplc="36C0F21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CA1867"/>
    <w:multiLevelType w:val="hybridMultilevel"/>
    <w:tmpl w:val="98E8744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4B06FE"/>
    <w:multiLevelType w:val="hybridMultilevel"/>
    <w:tmpl w:val="5DFCF1C0"/>
    <w:lvl w:ilvl="0" w:tplc="C0B8D83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B4561"/>
    <w:rsid w:val="000D0540"/>
    <w:rsid w:val="0016268D"/>
    <w:rsid w:val="001673FB"/>
    <w:rsid w:val="00180EFA"/>
    <w:rsid w:val="001D0AB9"/>
    <w:rsid w:val="001F57B1"/>
    <w:rsid w:val="00246493"/>
    <w:rsid w:val="00266050"/>
    <w:rsid w:val="002773EB"/>
    <w:rsid w:val="002A386F"/>
    <w:rsid w:val="00341102"/>
    <w:rsid w:val="00385517"/>
    <w:rsid w:val="00387C01"/>
    <w:rsid w:val="00394BA6"/>
    <w:rsid w:val="003B4EF8"/>
    <w:rsid w:val="003D670C"/>
    <w:rsid w:val="00430023"/>
    <w:rsid w:val="0043131F"/>
    <w:rsid w:val="00481DF0"/>
    <w:rsid w:val="00483279"/>
    <w:rsid w:val="004A6111"/>
    <w:rsid w:val="00653F8C"/>
    <w:rsid w:val="006F161C"/>
    <w:rsid w:val="0072114C"/>
    <w:rsid w:val="00724317"/>
    <w:rsid w:val="00735D65"/>
    <w:rsid w:val="00775953"/>
    <w:rsid w:val="0077696E"/>
    <w:rsid w:val="007C385E"/>
    <w:rsid w:val="007E2A48"/>
    <w:rsid w:val="00823400"/>
    <w:rsid w:val="008E6C9E"/>
    <w:rsid w:val="008F2444"/>
    <w:rsid w:val="008F5444"/>
    <w:rsid w:val="0091458B"/>
    <w:rsid w:val="009302DA"/>
    <w:rsid w:val="00994109"/>
    <w:rsid w:val="009B3854"/>
    <w:rsid w:val="00A0074E"/>
    <w:rsid w:val="00A100D2"/>
    <w:rsid w:val="00A257EF"/>
    <w:rsid w:val="00A30B0C"/>
    <w:rsid w:val="00A4117E"/>
    <w:rsid w:val="00A93117"/>
    <w:rsid w:val="00AB6E8A"/>
    <w:rsid w:val="00AD7054"/>
    <w:rsid w:val="00B4337B"/>
    <w:rsid w:val="00C5778C"/>
    <w:rsid w:val="00C6304A"/>
    <w:rsid w:val="00C8140F"/>
    <w:rsid w:val="00CB298E"/>
    <w:rsid w:val="00CD0007"/>
    <w:rsid w:val="00D41A2A"/>
    <w:rsid w:val="00DB2C40"/>
    <w:rsid w:val="00DC6957"/>
    <w:rsid w:val="00DC69EE"/>
    <w:rsid w:val="00DD395C"/>
    <w:rsid w:val="00E4170B"/>
    <w:rsid w:val="00EB6BCB"/>
    <w:rsid w:val="00F150F9"/>
    <w:rsid w:val="00F842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D0007"/>
    <w:rPr>
      <w:color w:val="800080" w:themeColor="followedHyperlink"/>
      <w:u w:val="single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DD39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DD395C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2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fi/" TargetMode="External"/><Relationship Id="rId9" Type="http://schemas.openxmlformats.org/officeDocument/2006/relationships/hyperlink" Target="http://www.knaufinsulation.fi/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73F34A-E54E-A440-88EE-A7FDEC42C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1</TotalTime>
  <Pages>2</Pages>
  <Words>393</Words>
  <Characters>2083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Emil Furudahl</cp:lastModifiedBy>
  <cp:revision>3</cp:revision>
  <cp:lastPrinted>2016-05-09T08:15:00Z</cp:lastPrinted>
  <dcterms:created xsi:type="dcterms:W3CDTF">2018-05-12T07:11:00Z</dcterms:created>
  <dcterms:modified xsi:type="dcterms:W3CDTF">2018-05-12T07:33:00Z</dcterms:modified>
</cp:coreProperties>
</file>