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20" w:rsidRDefault="00427820" w:rsidP="007B2487">
      <w:pPr>
        <w:rPr>
          <w:rFonts w:asciiTheme="minorHAnsi" w:hAnsiTheme="minorHAnsi"/>
          <w:b/>
          <w:sz w:val="28"/>
        </w:rPr>
      </w:pPr>
    </w:p>
    <w:p w:rsidR="00130E7F" w:rsidRPr="00EA11D8" w:rsidRDefault="00130E7F" w:rsidP="00AF4C89">
      <w:pPr>
        <w:rPr>
          <w:rFonts w:asciiTheme="minorHAnsi" w:hAnsiTheme="minorHAnsi"/>
          <w:b/>
          <w:sz w:val="28"/>
        </w:rPr>
      </w:pPr>
      <w:r w:rsidRPr="00EA11D8">
        <w:rPr>
          <w:rFonts w:asciiTheme="minorHAnsi" w:hAnsiTheme="minorHAnsi"/>
          <w:b/>
          <w:sz w:val="28"/>
        </w:rPr>
        <w:t>Pressemelding</w:t>
      </w:r>
    </w:p>
    <w:p w:rsidR="00130E7F" w:rsidRPr="00EF7ADD" w:rsidRDefault="00EF7ADD" w:rsidP="00AF4C89">
      <w:pPr>
        <w:rPr>
          <w:rFonts w:asciiTheme="minorHAnsi" w:hAnsiTheme="minorHAnsi"/>
          <w:color w:val="000000" w:themeColor="text1"/>
          <w:sz w:val="22"/>
          <w:szCs w:val="20"/>
        </w:rPr>
      </w:pPr>
      <w:r w:rsidRPr="00EF7ADD">
        <w:rPr>
          <w:rFonts w:asciiTheme="minorHAnsi" w:hAnsiTheme="minorHAnsi"/>
          <w:color w:val="000000" w:themeColor="text1"/>
          <w:sz w:val="22"/>
          <w:szCs w:val="20"/>
        </w:rPr>
        <w:t>13. desember</w:t>
      </w:r>
      <w:r w:rsidR="00B412D1" w:rsidRPr="00EF7ADD">
        <w:rPr>
          <w:rFonts w:asciiTheme="minorHAnsi" w:hAnsiTheme="minorHAnsi"/>
          <w:color w:val="000000" w:themeColor="text1"/>
          <w:sz w:val="22"/>
          <w:szCs w:val="20"/>
        </w:rPr>
        <w:t xml:space="preserve"> </w:t>
      </w:r>
      <w:r w:rsidR="00B87796" w:rsidRPr="00EF7ADD">
        <w:rPr>
          <w:rFonts w:asciiTheme="minorHAnsi" w:hAnsiTheme="minorHAnsi"/>
          <w:color w:val="000000" w:themeColor="text1"/>
          <w:sz w:val="22"/>
          <w:szCs w:val="20"/>
        </w:rPr>
        <w:t>201</w:t>
      </w:r>
      <w:r w:rsidR="00D90422" w:rsidRPr="00EF7ADD">
        <w:rPr>
          <w:rFonts w:asciiTheme="minorHAnsi" w:hAnsiTheme="minorHAnsi"/>
          <w:color w:val="000000" w:themeColor="text1"/>
          <w:sz w:val="22"/>
          <w:szCs w:val="20"/>
        </w:rPr>
        <w:t>6</w:t>
      </w:r>
    </w:p>
    <w:p w:rsidR="00E470A1" w:rsidRPr="008F346B" w:rsidRDefault="00AF4C89" w:rsidP="00A952F8">
      <w:pPr>
        <w:spacing w:line="360" w:lineRule="auto"/>
        <w:rPr>
          <w:rFonts w:asciiTheme="minorHAnsi" w:hAnsiTheme="minorHAnsi"/>
          <w:b/>
          <w:sz w:val="28"/>
          <w:szCs w:val="28"/>
        </w:rPr>
      </w:pPr>
      <w:r>
        <w:rPr>
          <w:rFonts w:asciiTheme="minorHAnsi" w:hAnsiTheme="minorHAnsi"/>
          <w:b/>
          <w:sz w:val="28"/>
          <w:szCs w:val="28"/>
        </w:rPr>
        <w:br/>
      </w:r>
      <w:r w:rsidR="001A60BA">
        <w:rPr>
          <w:rFonts w:asciiTheme="minorHAnsi" w:hAnsiTheme="minorHAnsi"/>
          <w:b/>
          <w:sz w:val="28"/>
          <w:szCs w:val="28"/>
        </w:rPr>
        <w:t>LHL</w:t>
      </w:r>
      <w:r w:rsidR="008F346B" w:rsidRPr="008F346B">
        <w:rPr>
          <w:rFonts w:asciiTheme="minorHAnsi" w:hAnsiTheme="minorHAnsi"/>
          <w:b/>
          <w:sz w:val="28"/>
          <w:szCs w:val="28"/>
        </w:rPr>
        <w:t xml:space="preserve"> og Komplett Apotek innleder samarbeid </w:t>
      </w:r>
    </w:p>
    <w:p w:rsidR="002F39AD" w:rsidRPr="00C14F5F" w:rsidRDefault="002C6C83" w:rsidP="002F39AD">
      <w:pPr>
        <w:spacing w:line="360" w:lineRule="auto"/>
        <w:rPr>
          <w:rFonts w:asciiTheme="minorHAnsi" w:eastAsia="Calibri" w:hAnsiTheme="minorHAnsi"/>
          <w:b/>
          <w:color w:val="0F243E"/>
        </w:rPr>
      </w:pPr>
      <w:r>
        <w:rPr>
          <w:rFonts w:asciiTheme="minorHAnsi" w:hAnsiTheme="minorHAnsi"/>
          <w:b/>
          <w:sz w:val="22"/>
        </w:rPr>
        <w:br/>
      </w:r>
      <w:r w:rsidR="002F39AD">
        <w:rPr>
          <w:rFonts w:asciiTheme="minorHAnsi" w:eastAsia="Calibri" w:hAnsiTheme="minorHAnsi"/>
          <w:b/>
          <w:color w:val="0F243E"/>
        </w:rPr>
        <w:t xml:space="preserve">LHL, </w:t>
      </w:r>
      <w:r w:rsidR="002F39AD" w:rsidRPr="00C14F5F">
        <w:rPr>
          <w:rFonts w:asciiTheme="minorHAnsi" w:eastAsia="Calibri" w:hAnsiTheme="minorHAnsi"/>
          <w:b/>
          <w:color w:val="0F243E"/>
        </w:rPr>
        <w:t xml:space="preserve">Landsforeningen for hjerte- og lungesyke har inngått en eksklusiv nettapotekavtale med Komplett Apotek som vil gi gunstige fordeler for </w:t>
      </w:r>
      <w:proofErr w:type="spellStart"/>
      <w:r w:rsidR="002F39AD" w:rsidRPr="00C14F5F">
        <w:rPr>
          <w:rFonts w:asciiTheme="minorHAnsi" w:eastAsia="Calibri" w:hAnsiTheme="minorHAnsi"/>
          <w:b/>
          <w:color w:val="0F243E"/>
        </w:rPr>
        <w:t>LHLs</w:t>
      </w:r>
      <w:proofErr w:type="spellEnd"/>
      <w:r w:rsidR="002F39AD" w:rsidRPr="00C14F5F">
        <w:rPr>
          <w:rFonts w:asciiTheme="minorHAnsi" w:eastAsia="Calibri" w:hAnsiTheme="minorHAnsi"/>
          <w:b/>
          <w:color w:val="0F243E"/>
        </w:rPr>
        <w:t xml:space="preserve"> 50 000 medlemmer og 600 ansatte.</w:t>
      </w:r>
    </w:p>
    <w:p w:rsidR="001A60BA" w:rsidRDefault="001A60BA" w:rsidP="00CA5F29">
      <w:pPr>
        <w:spacing w:line="312" w:lineRule="auto"/>
        <w:rPr>
          <w:rFonts w:asciiTheme="minorHAnsi" w:hAnsiTheme="minorHAnsi"/>
          <w:b/>
          <w:sz w:val="22"/>
        </w:rPr>
      </w:pPr>
    </w:p>
    <w:p w:rsidR="002F39AD" w:rsidRPr="002F39AD" w:rsidRDefault="002F39AD" w:rsidP="002F39AD">
      <w:pPr>
        <w:spacing w:line="288" w:lineRule="auto"/>
        <w:rPr>
          <w:rFonts w:asciiTheme="minorHAnsi" w:eastAsia="Calibri" w:hAnsiTheme="minorHAnsi"/>
          <w:color w:val="000000" w:themeColor="text1"/>
          <w:sz w:val="22"/>
        </w:rPr>
      </w:pPr>
      <w:r w:rsidRPr="002F39AD">
        <w:rPr>
          <w:rFonts w:asciiTheme="minorHAnsi" w:eastAsia="Calibri" w:hAnsiTheme="minorHAnsi"/>
          <w:color w:val="000000" w:themeColor="text1"/>
          <w:sz w:val="22"/>
        </w:rPr>
        <w:t xml:space="preserve">- Mange av </w:t>
      </w:r>
      <w:proofErr w:type="spellStart"/>
      <w:r w:rsidRPr="002F39AD">
        <w:rPr>
          <w:rFonts w:asciiTheme="minorHAnsi" w:eastAsia="Calibri" w:hAnsiTheme="minorHAnsi"/>
          <w:color w:val="000000" w:themeColor="text1"/>
          <w:sz w:val="22"/>
        </w:rPr>
        <w:t>LHLs</w:t>
      </w:r>
      <w:proofErr w:type="spellEnd"/>
      <w:r w:rsidRPr="002F39AD">
        <w:rPr>
          <w:rFonts w:asciiTheme="minorHAnsi" w:eastAsia="Calibri" w:hAnsiTheme="minorHAnsi"/>
          <w:color w:val="000000" w:themeColor="text1"/>
          <w:sz w:val="22"/>
        </w:rPr>
        <w:t xml:space="preserve"> medlemmer bor i distriktene hvor det er langt til nærmeste apotek, og avtalen med Komplett Apotek gir svært gode priser, fri frakt på alle varer til "Post i butikk" og bidrar til at bestilling av reseptbelagte varer blir lettere tilgjengelig for både medlemmer og ansatte i LHL, sier Frode Jahren, generalsekretær i LHL. </w:t>
      </w:r>
    </w:p>
    <w:p w:rsidR="002F39AD" w:rsidRPr="002F39AD" w:rsidRDefault="002F39AD" w:rsidP="002F39AD">
      <w:pPr>
        <w:spacing w:line="288" w:lineRule="auto"/>
        <w:rPr>
          <w:rFonts w:asciiTheme="minorHAnsi" w:eastAsia="Calibri" w:hAnsiTheme="minorHAnsi"/>
          <w:color w:val="000000" w:themeColor="text1"/>
          <w:sz w:val="22"/>
        </w:rPr>
      </w:pPr>
    </w:p>
    <w:p w:rsidR="002F39AD" w:rsidRPr="002F39AD" w:rsidRDefault="002F39AD" w:rsidP="002F39AD">
      <w:pPr>
        <w:spacing w:line="288" w:lineRule="auto"/>
        <w:rPr>
          <w:rFonts w:asciiTheme="minorHAnsi" w:eastAsia="Calibri" w:hAnsiTheme="minorHAnsi"/>
          <w:color w:val="000000" w:themeColor="text1"/>
          <w:sz w:val="22"/>
        </w:rPr>
      </w:pPr>
      <w:r w:rsidRPr="002F39AD">
        <w:rPr>
          <w:rFonts w:asciiTheme="minorHAnsi" w:eastAsia="Calibri" w:hAnsiTheme="minorHAnsi"/>
          <w:color w:val="000000" w:themeColor="text1"/>
          <w:sz w:val="22"/>
        </w:rPr>
        <w:t xml:space="preserve">Nettapotek gjør legemidler lettere tilgjengelig og gir deg mulighet til å trygt kunne handle legemidler på nett. Fra 19. oktober 2016 ble det også mulig å bestille reseptbelagte legemidler fra nettapotek. </w:t>
      </w:r>
    </w:p>
    <w:p w:rsidR="002F39AD" w:rsidRPr="002F39AD" w:rsidRDefault="002F39AD" w:rsidP="002F39AD">
      <w:pPr>
        <w:spacing w:line="288" w:lineRule="auto"/>
        <w:rPr>
          <w:rFonts w:asciiTheme="minorHAnsi" w:eastAsia="Calibri" w:hAnsiTheme="minorHAnsi"/>
          <w:color w:val="000000" w:themeColor="text1"/>
          <w:sz w:val="22"/>
        </w:rPr>
      </w:pPr>
    </w:p>
    <w:p w:rsidR="002F39AD" w:rsidRPr="002F39AD" w:rsidRDefault="002F39AD" w:rsidP="002F39AD">
      <w:pPr>
        <w:spacing w:line="288" w:lineRule="auto"/>
        <w:rPr>
          <w:rFonts w:asciiTheme="minorHAnsi" w:eastAsia="Calibri" w:hAnsiTheme="minorHAnsi"/>
          <w:color w:val="000000" w:themeColor="text1"/>
          <w:sz w:val="22"/>
        </w:rPr>
      </w:pPr>
      <w:r w:rsidRPr="002F39AD">
        <w:rPr>
          <w:rFonts w:asciiTheme="minorHAnsi" w:eastAsia="Calibri" w:hAnsiTheme="minorHAnsi"/>
          <w:color w:val="000000" w:themeColor="text1"/>
          <w:sz w:val="22"/>
        </w:rPr>
        <w:t xml:space="preserve">- For oss er det viktig at brukerne skal oppleve at det er trygt å kunne handle legemidler hos Komplett Apotek, sier administrerende direktør Geir Eide i Komplett Apotek. God pasientinformasjon om bruk av legemidler er viktig og våre farmasøyter gir personlig veiledning og hjelp via </w:t>
      </w:r>
      <w:proofErr w:type="spellStart"/>
      <w:r w:rsidRPr="002F39AD">
        <w:rPr>
          <w:rFonts w:asciiTheme="minorHAnsi" w:eastAsia="Calibri" w:hAnsiTheme="minorHAnsi"/>
          <w:color w:val="000000" w:themeColor="text1"/>
          <w:sz w:val="22"/>
        </w:rPr>
        <w:t>chat</w:t>
      </w:r>
      <w:proofErr w:type="spellEnd"/>
      <w:r w:rsidRPr="002F39AD">
        <w:rPr>
          <w:rFonts w:asciiTheme="minorHAnsi" w:eastAsia="Calibri" w:hAnsiTheme="minorHAnsi"/>
          <w:color w:val="000000" w:themeColor="text1"/>
          <w:sz w:val="22"/>
        </w:rPr>
        <w:t>, epost og telefon. Vi har et stort utvalg av legemidler tilgjengelig på lager til enhver tid, og både reseptbelagte og reseptfrie legemidler kan kjøpes med leveranse hjem på dør eller post i butikk. Som eneste aktør i Norge sender vi også ut kjølevarer.</w:t>
      </w:r>
    </w:p>
    <w:p w:rsidR="002F39AD" w:rsidRPr="002F39AD" w:rsidRDefault="002F39AD" w:rsidP="002F39AD">
      <w:pPr>
        <w:spacing w:line="288" w:lineRule="auto"/>
        <w:rPr>
          <w:rFonts w:asciiTheme="minorHAnsi" w:eastAsia="Calibri" w:hAnsiTheme="minorHAnsi"/>
          <w:b/>
          <w:color w:val="000000" w:themeColor="text1"/>
          <w:sz w:val="22"/>
        </w:rPr>
      </w:pPr>
    </w:p>
    <w:p w:rsidR="002F39AD" w:rsidRPr="002F39AD" w:rsidRDefault="002F39AD" w:rsidP="002F39AD">
      <w:pPr>
        <w:spacing w:line="288" w:lineRule="auto"/>
        <w:rPr>
          <w:rFonts w:asciiTheme="minorHAnsi" w:eastAsia="Calibri" w:hAnsiTheme="minorHAnsi"/>
          <w:b/>
          <w:color w:val="000000" w:themeColor="text1"/>
          <w:sz w:val="22"/>
        </w:rPr>
      </w:pPr>
      <w:r w:rsidRPr="002F39AD">
        <w:rPr>
          <w:rFonts w:asciiTheme="minorHAnsi" w:eastAsia="Calibri" w:hAnsiTheme="minorHAnsi"/>
          <w:b/>
          <w:color w:val="000000" w:themeColor="text1"/>
          <w:sz w:val="22"/>
        </w:rPr>
        <w:t>For mer informasjon kontakt:</w:t>
      </w:r>
    </w:p>
    <w:p w:rsidR="002F39AD" w:rsidRPr="002F39AD" w:rsidRDefault="002F39AD" w:rsidP="002F39AD">
      <w:pPr>
        <w:spacing w:line="288" w:lineRule="auto"/>
        <w:rPr>
          <w:rFonts w:asciiTheme="minorHAnsi" w:eastAsia="Calibri" w:hAnsiTheme="minorHAnsi"/>
          <w:color w:val="000000" w:themeColor="text1"/>
          <w:sz w:val="22"/>
        </w:rPr>
      </w:pPr>
      <w:r w:rsidRPr="002F39AD">
        <w:rPr>
          <w:rFonts w:asciiTheme="minorHAnsi" w:eastAsia="Calibri" w:hAnsiTheme="minorHAnsi"/>
          <w:color w:val="000000" w:themeColor="text1"/>
          <w:sz w:val="22"/>
        </w:rPr>
        <w:t>Geir Eide, administrerende direktør, Komplett Apotek, mobil: 900 55 360</w:t>
      </w:r>
      <w:r w:rsidRPr="002F39AD">
        <w:rPr>
          <w:rFonts w:asciiTheme="minorHAnsi" w:eastAsia="Calibri" w:hAnsiTheme="minorHAnsi"/>
          <w:color w:val="000000" w:themeColor="text1"/>
          <w:sz w:val="22"/>
        </w:rPr>
        <w:br/>
        <w:t>Frode Jahren, generalsekretær i LHL, mobil 911 31 944</w:t>
      </w:r>
    </w:p>
    <w:p w:rsidR="002F39AD" w:rsidRPr="002F39AD" w:rsidRDefault="002F39AD" w:rsidP="002F39AD">
      <w:pPr>
        <w:spacing w:line="288" w:lineRule="auto"/>
        <w:rPr>
          <w:rFonts w:asciiTheme="minorHAnsi" w:eastAsia="Calibri" w:hAnsiTheme="minorHAnsi"/>
          <w:color w:val="000000" w:themeColor="text1"/>
          <w:sz w:val="22"/>
        </w:rPr>
      </w:pPr>
    </w:p>
    <w:p w:rsidR="002F39AD" w:rsidRPr="002F39AD" w:rsidRDefault="002F39AD" w:rsidP="002F39AD">
      <w:pPr>
        <w:spacing w:line="288" w:lineRule="auto"/>
        <w:rPr>
          <w:rFonts w:asciiTheme="minorHAnsi" w:eastAsia="Calibri" w:hAnsiTheme="minorHAnsi"/>
          <w:b/>
          <w:color w:val="000000" w:themeColor="text1"/>
          <w:sz w:val="22"/>
        </w:rPr>
      </w:pPr>
      <w:r w:rsidRPr="002F39AD">
        <w:rPr>
          <w:rFonts w:asciiTheme="minorHAnsi" w:eastAsia="Calibri" w:hAnsiTheme="minorHAnsi"/>
          <w:b/>
          <w:color w:val="000000" w:themeColor="text1"/>
          <w:sz w:val="22"/>
        </w:rPr>
        <w:t>Om Komplett Apotek</w:t>
      </w:r>
    </w:p>
    <w:p w:rsidR="002F39AD" w:rsidRPr="002F39AD" w:rsidRDefault="002F39AD" w:rsidP="002F39AD">
      <w:pPr>
        <w:spacing w:line="288" w:lineRule="auto"/>
        <w:rPr>
          <w:rFonts w:asciiTheme="minorHAnsi" w:eastAsia="Calibri" w:hAnsiTheme="minorHAnsi"/>
          <w:color w:val="000000" w:themeColor="text1"/>
          <w:sz w:val="22"/>
        </w:rPr>
      </w:pPr>
      <w:r w:rsidRPr="002F39AD">
        <w:rPr>
          <w:rFonts w:asciiTheme="minorHAnsi" w:eastAsia="Calibri" w:hAnsiTheme="minorHAnsi"/>
          <w:color w:val="000000" w:themeColor="text1"/>
          <w:sz w:val="22"/>
        </w:rPr>
        <w:t xml:space="preserve">Komplettapotek.no har ambisjoner om å bli Norges største nettapotek. Komplett Apotek har apotek- og driftskonsesjon fra Statens Legemiddelverk, og holder til i Sandefjord. Komplett Apotek er en del av Komplett Group – Nordens største netthandelsaktør med 18 nettbutikker. Les mer på: </w:t>
      </w:r>
      <w:hyperlink r:id="rId8" w:history="1">
        <w:r w:rsidRPr="002F39AD">
          <w:rPr>
            <w:rFonts w:asciiTheme="minorHAnsi" w:eastAsia="Calibri" w:hAnsiTheme="minorHAnsi"/>
            <w:color w:val="000000" w:themeColor="text1"/>
            <w:sz w:val="22"/>
          </w:rPr>
          <w:t>www.komplettapotek.no</w:t>
        </w:r>
      </w:hyperlink>
      <w:bookmarkStart w:id="0" w:name="_GoBack"/>
      <w:bookmarkEnd w:id="0"/>
      <w:r w:rsidRPr="002F39AD">
        <w:rPr>
          <w:rFonts w:asciiTheme="minorHAnsi" w:eastAsia="Calibri" w:hAnsiTheme="minorHAnsi"/>
          <w:color w:val="000000" w:themeColor="text1"/>
          <w:sz w:val="22"/>
        </w:rPr>
        <w:t xml:space="preserve">  </w:t>
      </w:r>
    </w:p>
    <w:p w:rsidR="002F39AD" w:rsidRPr="002F39AD" w:rsidRDefault="002F39AD" w:rsidP="002F39AD">
      <w:pPr>
        <w:spacing w:line="288" w:lineRule="auto"/>
        <w:rPr>
          <w:rFonts w:asciiTheme="minorHAnsi" w:eastAsia="Calibri" w:hAnsiTheme="minorHAnsi"/>
          <w:b/>
          <w:color w:val="000000" w:themeColor="text1"/>
          <w:sz w:val="22"/>
        </w:rPr>
      </w:pPr>
    </w:p>
    <w:p w:rsidR="002F39AD" w:rsidRPr="002F39AD" w:rsidRDefault="002F39AD" w:rsidP="002F39AD">
      <w:pPr>
        <w:spacing w:line="288" w:lineRule="auto"/>
        <w:rPr>
          <w:rFonts w:asciiTheme="minorHAnsi" w:eastAsia="Calibri" w:hAnsiTheme="minorHAnsi"/>
          <w:b/>
          <w:color w:val="000000" w:themeColor="text1"/>
          <w:sz w:val="22"/>
        </w:rPr>
      </w:pPr>
      <w:r w:rsidRPr="002F39AD">
        <w:rPr>
          <w:rFonts w:asciiTheme="minorHAnsi" w:eastAsia="Calibri" w:hAnsiTheme="minorHAnsi"/>
          <w:b/>
          <w:color w:val="000000" w:themeColor="text1"/>
          <w:sz w:val="22"/>
        </w:rPr>
        <w:t>OM LHL</w:t>
      </w:r>
    </w:p>
    <w:p w:rsidR="002F39AD" w:rsidRPr="002F39AD" w:rsidRDefault="002F39AD" w:rsidP="002F39AD">
      <w:pPr>
        <w:spacing w:line="288" w:lineRule="auto"/>
        <w:rPr>
          <w:rFonts w:asciiTheme="minorHAnsi" w:eastAsia="Calibri" w:hAnsiTheme="minorHAnsi"/>
          <w:color w:val="000000" w:themeColor="text1"/>
          <w:sz w:val="22"/>
        </w:rPr>
      </w:pPr>
      <w:r w:rsidRPr="002F39AD">
        <w:rPr>
          <w:rFonts w:asciiTheme="minorHAnsi" w:eastAsia="Calibri" w:hAnsiTheme="minorHAnsi"/>
          <w:color w:val="000000" w:themeColor="text1"/>
          <w:sz w:val="22"/>
        </w:rPr>
        <w:t xml:space="preserve">LHL, Landsforeningen for hjerte- og lungesyke er en landsomfattende interesseorganisasjon for hjerte-, kar- og lungesyke og deres pårørende. LHL har ca. 50 000 medlemmer fordelt på rundt 260 lokallag. Les mer på: </w:t>
      </w:r>
      <w:hyperlink r:id="rId9" w:history="1">
        <w:r w:rsidRPr="002F39AD">
          <w:rPr>
            <w:rFonts w:asciiTheme="minorHAnsi" w:eastAsia="Calibri" w:hAnsiTheme="minorHAnsi"/>
            <w:color w:val="000000" w:themeColor="text1"/>
            <w:sz w:val="22"/>
          </w:rPr>
          <w:t>https://www.lhl.no/</w:t>
        </w:r>
      </w:hyperlink>
    </w:p>
    <w:p w:rsidR="001A60BA" w:rsidRPr="002F39AD" w:rsidRDefault="001A60BA" w:rsidP="002F39AD">
      <w:pPr>
        <w:spacing w:line="288" w:lineRule="auto"/>
        <w:rPr>
          <w:rFonts w:asciiTheme="minorHAnsi" w:hAnsiTheme="minorHAnsi"/>
          <w:color w:val="000000" w:themeColor="text1"/>
        </w:rPr>
      </w:pPr>
    </w:p>
    <w:sectPr w:rsidR="001A60BA" w:rsidRPr="002F39AD" w:rsidSect="0041558E">
      <w:headerReference w:type="default" r:id="rId10"/>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3C" w:rsidRDefault="004A7B3C">
      <w:r>
        <w:separator/>
      </w:r>
    </w:p>
  </w:endnote>
  <w:endnote w:type="continuationSeparator" w:id="0">
    <w:p w:rsidR="004A7B3C" w:rsidRDefault="004A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3C" w:rsidRDefault="004A7B3C">
      <w:r>
        <w:separator/>
      </w:r>
    </w:p>
  </w:footnote>
  <w:footnote w:type="continuationSeparator" w:id="0">
    <w:p w:rsidR="004A7B3C" w:rsidRDefault="004A7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E3113A">
    <w:pPr>
      <w:pStyle w:val="Header"/>
    </w:pPr>
    <w:r>
      <w:rPr>
        <w:noProof/>
      </w:rPr>
      <w:drawing>
        <wp:anchor distT="0" distB="0" distL="114300" distR="114300" simplePos="0" relativeHeight="251658240" behindDoc="0" locked="0" layoutInCell="1" allowOverlap="1">
          <wp:simplePos x="0" y="0"/>
          <wp:positionH relativeFrom="margin">
            <wp:posOffset>4369435</wp:posOffset>
          </wp:positionH>
          <wp:positionV relativeFrom="paragraph">
            <wp:posOffset>-49530</wp:posOffset>
          </wp:positionV>
          <wp:extent cx="1902802" cy="494729"/>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_APOTEK_intran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2802" cy="494729"/>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4462DB"/>
    <w:multiLevelType w:val="hybridMultilevel"/>
    <w:tmpl w:val="7B7CE5D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74277A6"/>
    <w:multiLevelType w:val="hybridMultilevel"/>
    <w:tmpl w:val="B4C4488C"/>
    <w:lvl w:ilvl="0" w:tplc="CB3A1E3E">
      <w:start w:val="2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7D7E43"/>
    <w:multiLevelType w:val="hybridMultilevel"/>
    <w:tmpl w:val="BBF40A02"/>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2" w15:restartNumberingAfterBreak="0">
    <w:nsid w:val="59526DBA"/>
    <w:multiLevelType w:val="hybridMultilevel"/>
    <w:tmpl w:val="9858D0C8"/>
    <w:lvl w:ilvl="0" w:tplc="CBE240A6">
      <w:start w:val="2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65441D77"/>
    <w:multiLevelType w:val="hybridMultilevel"/>
    <w:tmpl w:val="2C7026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80D0565"/>
    <w:multiLevelType w:val="hybridMultilevel"/>
    <w:tmpl w:val="542EF07E"/>
    <w:lvl w:ilvl="0" w:tplc="26365118">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E6D1785"/>
    <w:multiLevelType w:val="hybridMultilevel"/>
    <w:tmpl w:val="1090CF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6F264EA0"/>
    <w:multiLevelType w:val="hybridMultilevel"/>
    <w:tmpl w:val="05F876E8"/>
    <w:lvl w:ilvl="0" w:tplc="D816678C">
      <w:start w:val="20"/>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5842EA"/>
    <w:multiLevelType w:val="hybridMultilevel"/>
    <w:tmpl w:val="E0D84B36"/>
    <w:lvl w:ilvl="0" w:tplc="ED7C582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3"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1"/>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5"/>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2"/>
  </w:num>
  <w:num w:numId="13">
    <w:abstractNumId w:val="27"/>
  </w:num>
  <w:num w:numId="14">
    <w:abstractNumId w:val="10"/>
  </w:num>
  <w:num w:numId="15">
    <w:abstractNumId w:val="19"/>
  </w:num>
  <w:num w:numId="16">
    <w:abstractNumId w:val="13"/>
  </w:num>
  <w:num w:numId="17">
    <w:abstractNumId w:val="20"/>
  </w:num>
  <w:num w:numId="18">
    <w:abstractNumId w:val="33"/>
  </w:num>
  <w:num w:numId="19">
    <w:abstractNumId w:val="17"/>
  </w:num>
  <w:num w:numId="20">
    <w:abstractNumId w:val="5"/>
  </w:num>
  <w:num w:numId="21">
    <w:abstractNumId w:val="11"/>
  </w:num>
  <w:num w:numId="22">
    <w:abstractNumId w:val="8"/>
  </w:num>
  <w:num w:numId="23">
    <w:abstractNumId w:val="4"/>
  </w:num>
  <w:num w:numId="24">
    <w:abstractNumId w:val="12"/>
  </w:num>
  <w:num w:numId="25">
    <w:abstractNumId w:val="0"/>
  </w:num>
  <w:num w:numId="26">
    <w:abstractNumId w:val="18"/>
  </w:num>
  <w:num w:numId="27">
    <w:abstractNumId w:val="28"/>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1"/>
  </w:num>
  <w:num w:numId="32">
    <w:abstractNumId w:val="25"/>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51ABC"/>
    <w:rsid w:val="00051B3F"/>
    <w:rsid w:val="000538C2"/>
    <w:rsid w:val="00057A14"/>
    <w:rsid w:val="00066981"/>
    <w:rsid w:val="0008687C"/>
    <w:rsid w:val="00091147"/>
    <w:rsid w:val="00094263"/>
    <w:rsid w:val="000A2E9F"/>
    <w:rsid w:val="000B72CF"/>
    <w:rsid w:val="000C0D67"/>
    <w:rsid w:val="000D4F18"/>
    <w:rsid w:val="000D65CA"/>
    <w:rsid w:val="000E2083"/>
    <w:rsid w:val="000E69BC"/>
    <w:rsid w:val="000E7099"/>
    <w:rsid w:val="000F1DA2"/>
    <w:rsid w:val="000F6534"/>
    <w:rsid w:val="000F7EA5"/>
    <w:rsid w:val="0010045F"/>
    <w:rsid w:val="00102EB6"/>
    <w:rsid w:val="00106C1F"/>
    <w:rsid w:val="00112FE6"/>
    <w:rsid w:val="001176C7"/>
    <w:rsid w:val="001259E6"/>
    <w:rsid w:val="00126DEB"/>
    <w:rsid w:val="00130E7F"/>
    <w:rsid w:val="001317E1"/>
    <w:rsid w:val="001416A7"/>
    <w:rsid w:val="00143777"/>
    <w:rsid w:val="00143DE0"/>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A60BA"/>
    <w:rsid w:val="001B224E"/>
    <w:rsid w:val="001B40F7"/>
    <w:rsid w:val="001B7D3D"/>
    <w:rsid w:val="001D16CD"/>
    <w:rsid w:val="001D1EC8"/>
    <w:rsid w:val="001D7FCA"/>
    <w:rsid w:val="001E1658"/>
    <w:rsid w:val="001E5FCD"/>
    <w:rsid w:val="001F7C35"/>
    <w:rsid w:val="00204679"/>
    <w:rsid w:val="002046B4"/>
    <w:rsid w:val="00212534"/>
    <w:rsid w:val="00224007"/>
    <w:rsid w:val="00240B51"/>
    <w:rsid w:val="00240CD9"/>
    <w:rsid w:val="00245F5F"/>
    <w:rsid w:val="0024703D"/>
    <w:rsid w:val="00250E87"/>
    <w:rsid w:val="002530DE"/>
    <w:rsid w:val="0026008E"/>
    <w:rsid w:val="0026257A"/>
    <w:rsid w:val="00270FB3"/>
    <w:rsid w:val="0027449F"/>
    <w:rsid w:val="00284232"/>
    <w:rsid w:val="00284A1E"/>
    <w:rsid w:val="0028508D"/>
    <w:rsid w:val="00285A17"/>
    <w:rsid w:val="00287113"/>
    <w:rsid w:val="002969E8"/>
    <w:rsid w:val="00297B7E"/>
    <w:rsid w:val="002A0E92"/>
    <w:rsid w:val="002A172E"/>
    <w:rsid w:val="002A27FB"/>
    <w:rsid w:val="002B0569"/>
    <w:rsid w:val="002B1E72"/>
    <w:rsid w:val="002B4EFD"/>
    <w:rsid w:val="002B52EF"/>
    <w:rsid w:val="002C2B7F"/>
    <w:rsid w:val="002C2E95"/>
    <w:rsid w:val="002C3110"/>
    <w:rsid w:val="002C3941"/>
    <w:rsid w:val="002C6C83"/>
    <w:rsid w:val="002D2B85"/>
    <w:rsid w:val="002D2FB6"/>
    <w:rsid w:val="002E3486"/>
    <w:rsid w:val="002F39AD"/>
    <w:rsid w:val="002F3D3A"/>
    <w:rsid w:val="002F4A67"/>
    <w:rsid w:val="002F6747"/>
    <w:rsid w:val="002F71D4"/>
    <w:rsid w:val="0030036E"/>
    <w:rsid w:val="00302253"/>
    <w:rsid w:val="00303EC8"/>
    <w:rsid w:val="00305A16"/>
    <w:rsid w:val="00306CEF"/>
    <w:rsid w:val="00307A8B"/>
    <w:rsid w:val="003374C9"/>
    <w:rsid w:val="00342CF3"/>
    <w:rsid w:val="0034662D"/>
    <w:rsid w:val="00355069"/>
    <w:rsid w:val="00355439"/>
    <w:rsid w:val="00360B4D"/>
    <w:rsid w:val="00361D5E"/>
    <w:rsid w:val="00363A17"/>
    <w:rsid w:val="003720EB"/>
    <w:rsid w:val="00380427"/>
    <w:rsid w:val="003865DA"/>
    <w:rsid w:val="003A1D0E"/>
    <w:rsid w:val="003B05C6"/>
    <w:rsid w:val="003B1D8F"/>
    <w:rsid w:val="003B76FE"/>
    <w:rsid w:val="003C032D"/>
    <w:rsid w:val="003C4F71"/>
    <w:rsid w:val="003C5896"/>
    <w:rsid w:val="003D2296"/>
    <w:rsid w:val="003D29AD"/>
    <w:rsid w:val="003D3558"/>
    <w:rsid w:val="003E413F"/>
    <w:rsid w:val="00402193"/>
    <w:rsid w:val="0041558E"/>
    <w:rsid w:val="00423C4C"/>
    <w:rsid w:val="00424084"/>
    <w:rsid w:val="0042448B"/>
    <w:rsid w:val="00427820"/>
    <w:rsid w:val="0043159B"/>
    <w:rsid w:val="00431963"/>
    <w:rsid w:val="00432028"/>
    <w:rsid w:val="00435D25"/>
    <w:rsid w:val="004472FF"/>
    <w:rsid w:val="0045422A"/>
    <w:rsid w:val="00467C10"/>
    <w:rsid w:val="004775C2"/>
    <w:rsid w:val="0048743C"/>
    <w:rsid w:val="00497680"/>
    <w:rsid w:val="00497D24"/>
    <w:rsid w:val="004A3683"/>
    <w:rsid w:val="004A5B97"/>
    <w:rsid w:val="004A7836"/>
    <w:rsid w:val="004A7B3C"/>
    <w:rsid w:val="004A7C67"/>
    <w:rsid w:val="004B4343"/>
    <w:rsid w:val="004B4707"/>
    <w:rsid w:val="004B4DE4"/>
    <w:rsid w:val="004B6471"/>
    <w:rsid w:val="004D1323"/>
    <w:rsid w:val="004D33CC"/>
    <w:rsid w:val="004D4E72"/>
    <w:rsid w:val="004E4989"/>
    <w:rsid w:val="004F60ED"/>
    <w:rsid w:val="004F6F0B"/>
    <w:rsid w:val="004F7268"/>
    <w:rsid w:val="004F7591"/>
    <w:rsid w:val="00506167"/>
    <w:rsid w:val="00506DC5"/>
    <w:rsid w:val="00514C50"/>
    <w:rsid w:val="00516210"/>
    <w:rsid w:val="0052194A"/>
    <w:rsid w:val="005275B5"/>
    <w:rsid w:val="005346F1"/>
    <w:rsid w:val="005374E8"/>
    <w:rsid w:val="00545470"/>
    <w:rsid w:val="0055784A"/>
    <w:rsid w:val="00561B5E"/>
    <w:rsid w:val="005628C2"/>
    <w:rsid w:val="00574034"/>
    <w:rsid w:val="0057744F"/>
    <w:rsid w:val="005807FA"/>
    <w:rsid w:val="00581821"/>
    <w:rsid w:val="0058210C"/>
    <w:rsid w:val="00582556"/>
    <w:rsid w:val="00585ED4"/>
    <w:rsid w:val="00590066"/>
    <w:rsid w:val="0059037B"/>
    <w:rsid w:val="00593400"/>
    <w:rsid w:val="00596099"/>
    <w:rsid w:val="005A025D"/>
    <w:rsid w:val="005A748A"/>
    <w:rsid w:val="005C4581"/>
    <w:rsid w:val="005C66F1"/>
    <w:rsid w:val="005C6C57"/>
    <w:rsid w:val="005D7F9B"/>
    <w:rsid w:val="005E07BC"/>
    <w:rsid w:val="005E5366"/>
    <w:rsid w:val="005F0198"/>
    <w:rsid w:val="005F105A"/>
    <w:rsid w:val="005F3CD1"/>
    <w:rsid w:val="005F60F5"/>
    <w:rsid w:val="00602FED"/>
    <w:rsid w:val="00627AED"/>
    <w:rsid w:val="00635625"/>
    <w:rsid w:val="00641B9C"/>
    <w:rsid w:val="00651CC5"/>
    <w:rsid w:val="00651CE5"/>
    <w:rsid w:val="006608B5"/>
    <w:rsid w:val="00672D49"/>
    <w:rsid w:val="006819FF"/>
    <w:rsid w:val="0068211D"/>
    <w:rsid w:val="0068281C"/>
    <w:rsid w:val="006861F9"/>
    <w:rsid w:val="006A0028"/>
    <w:rsid w:val="006A468D"/>
    <w:rsid w:val="006B2203"/>
    <w:rsid w:val="006B47EB"/>
    <w:rsid w:val="006B4DAE"/>
    <w:rsid w:val="006B5239"/>
    <w:rsid w:val="006C2568"/>
    <w:rsid w:val="006C3E2F"/>
    <w:rsid w:val="006D41C4"/>
    <w:rsid w:val="006D43AC"/>
    <w:rsid w:val="006D6E6C"/>
    <w:rsid w:val="006E6C24"/>
    <w:rsid w:val="006E74BA"/>
    <w:rsid w:val="006F3962"/>
    <w:rsid w:val="006F497E"/>
    <w:rsid w:val="00712810"/>
    <w:rsid w:val="00715372"/>
    <w:rsid w:val="00722BBD"/>
    <w:rsid w:val="00723C77"/>
    <w:rsid w:val="00732E9D"/>
    <w:rsid w:val="00733686"/>
    <w:rsid w:val="00734369"/>
    <w:rsid w:val="007418CA"/>
    <w:rsid w:val="00743029"/>
    <w:rsid w:val="007469E0"/>
    <w:rsid w:val="007472AB"/>
    <w:rsid w:val="00761CFA"/>
    <w:rsid w:val="007757A1"/>
    <w:rsid w:val="00780951"/>
    <w:rsid w:val="00780F5C"/>
    <w:rsid w:val="00784BD9"/>
    <w:rsid w:val="007952F3"/>
    <w:rsid w:val="00795B96"/>
    <w:rsid w:val="00795C3C"/>
    <w:rsid w:val="007A39A9"/>
    <w:rsid w:val="007A56D1"/>
    <w:rsid w:val="007B002E"/>
    <w:rsid w:val="007B2487"/>
    <w:rsid w:val="007B5B8A"/>
    <w:rsid w:val="007C48B7"/>
    <w:rsid w:val="007D04A9"/>
    <w:rsid w:val="007D20A3"/>
    <w:rsid w:val="007D743C"/>
    <w:rsid w:val="007E047F"/>
    <w:rsid w:val="007E22B6"/>
    <w:rsid w:val="007E2593"/>
    <w:rsid w:val="007F45D9"/>
    <w:rsid w:val="007F7191"/>
    <w:rsid w:val="00803C1C"/>
    <w:rsid w:val="00812513"/>
    <w:rsid w:val="00812FC2"/>
    <w:rsid w:val="00815743"/>
    <w:rsid w:val="00843D3E"/>
    <w:rsid w:val="00850E52"/>
    <w:rsid w:val="008611C2"/>
    <w:rsid w:val="00866182"/>
    <w:rsid w:val="00867C44"/>
    <w:rsid w:val="008718E1"/>
    <w:rsid w:val="008720C9"/>
    <w:rsid w:val="00873DFB"/>
    <w:rsid w:val="008768E8"/>
    <w:rsid w:val="00886878"/>
    <w:rsid w:val="00887DFC"/>
    <w:rsid w:val="00890562"/>
    <w:rsid w:val="00892365"/>
    <w:rsid w:val="00895E18"/>
    <w:rsid w:val="00897D58"/>
    <w:rsid w:val="008A1313"/>
    <w:rsid w:val="008A607B"/>
    <w:rsid w:val="008A7F35"/>
    <w:rsid w:val="008B1506"/>
    <w:rsid w:val="008B5FE5"/>
    <w:rsid w:val="008C0553"/>
    <w:rsid w:val="008C0DD4"/>
    <w:rsid w:val="008C26FA"/>
    <w:rsid w:val="008F2EB7"/>
    <w:rsid w:val="008F346B"/>
    <w:rsid w:val="008F5C02"/>
    <w:rsid w:val="009022EB"/>
    <w:rsid w:val="009223E9"/>
    <w:rsid w:val="00925D80"/>
    <w:rsid w:val="009339A7"/>
    <w:rsid w:val="0093725F"/>
    <w:rsid w:val="00937DC7"/>
    <w:rsid w:val="00947900"/>
    <w:rsid w:val="0095192B"/>
    <w:rsid w:val="00953156"/>
    <w:rsid w:val="009562A8"/>
    <w:rsid w:val="0096013E"/>
    <w:rsid w:val="0097268A"/>
    <w:rsid w:val="009779D2"/>
    <w:rsid w:val="00977E49"/>
    <w:rsid w:val="00984F77"/>
    <w:rsid w:val="009851EC"/>
    <w:rsid w:val="0098525A"/>
    <w:rsid w:val="009A18AE"/>
    <w:rsid w:val="009A31F5"/>
    <w:rsid w:val="009A771A"/>
    <w:rsid w:val="009B13E1"/>
    <w:rsid w:val="009C771D"/>
    <w:rsid w:val="009D3688"/>
    <w:rsid w:val="009D7163"/>
    <w:rsid w:val="009F29EC"/>
    <w:rsid w:val="009F37C0"/>
    <w:rsid w:val="009F3A5F"/>
    <w:rsid w:val="009F3AE5"/>
    <w:rsid w:val="009F4509"/>
    <w:rsid w:val="009F5D72"/>
    <w:rsid w:val="009F7473"/>
    <w:rsid w:val="00A10982"/>
    <w:rsid w:val="00A13786"/>
    <w:rsid w:val="00A16D48"/>
    <w:rsid w:val="00A24249"/>
    <w:rsid w:val="00A31A31"/>
    <w:rsid w:val="00A352C3"/>
    <w:rsid w:val="00A50D00"/>
    <w:rsid w:val="00A53101"/>
    <w:rsid w:val="00A56EB8"/>
    <w:rsid w:val="00A66B4F"/>
    <w:rsid w:val="00A67779"/>
    <w:rsid w:val="00A7264D"/>
    <w:rsid w:val="00A75772"/>
    <w:rsid w:val="00A86909"/>
    <w:rsid w:val="00A90AF2"/>
    <w:rsid w:val="00A91B1D"/>
    <w:rsid w:val="00A952F8"/>
    <w:rsid w:val="00AB5D91"/>
    <w:rsid w:val="00AB7A04"/>
    <w:rsid w:val="00AC2676"/>
    <w:rsid w:val="00AC4F13"/>
    <w:rsid w:val="00AD1507"/>
    <w:rsid w:val="00AD7414"/>
    <w:rsid w:val="00AE0432"/>
    <w:rsid w:val="00AE7757"/>
    <w:rsid w:val="00AE7C0D"/>
    <w:rsid w:val="00AF1E60"/>
    <w:rsid w:val="00AF4C89"/>
    <w:rsid w:val="00AF50AC"/>
    <w:rsid w:val="00AF6518"/>
    <w:rsid w:val="00AF7C1E"/>
    <w:rsid w:val="00B11F2B"/>
    <w:rsid w:val="00B13359"/>
    <w:rsid w:val="00B16B01"/>
    <w:rsid w:val="00B217EA"/>
    <w:rsid w:val="00B412D1"/>
    <w:rsid w:val="00B656F7"/>
    <w:rsid w:val="00B66CCC"/>
    <w:rsid w:val="00B678B9"/>
    <w:rsid w:val="00B77E0B"/>
    <w:rsid w:val="00B84BE0"/>
    <w:rsid w:val="00B87796"/>
    <w:rsid w:val="00B955F8"/>
    <w:rsid w:val="00BA373C"/>
    <w:rsid w:val="00BA4C18"/>
    <w:rsid w:val="00BC3D39"/>
    <w:rsid w:val="00BC6DD3"/>
    <w:rsid w:val="00BC769D"/>
    <w:rsid w:val="00BC7A4B"/>
    <w:rsid w:val="00BF038E"/>
    <w:rsid w:val="00BF35FE"/>
    <w:rsid w:val="00C02920"/>
    <w:rsid w:val="00C03333"/>
    <w:rsid w:val="00C044E7"/>
    <w:rsid w:val="00C12BD4"/>
    <w:rsid w:val="00C27B7B"/>
    <w:rsid w:val="00C30D2B"/>
    <w:rsid w:val="00C41E63"/>
    <w:rsid w:val="00C44F08"/>
    <w:rsid w:val="00C47708"/>
    <w:rsid w:val="00C52B47"/>
    <w:rsid w:val="00C72847"/>
    <w:rsid w:val="00C753AC"/>
    <w:rsid w:val="00C803C1"/>
    <w:rsid w:val="00C83897"/>
    <w:rsid w:val="00C84596"/>
    <w:rsid w:val="00C97ED1"/>
    <w:rsid w:val="00CA389E"/>
    <w:rsid w:val="00CA5F29"/>
    <w:rsid w:val="00CC2B40"/>
    <w:rsid w:val="00CC7F13"/>
    <w:rsid w:val="00CE3F4A"/>
    <w:rsid w:val="00CE578D"/>
    <w:rsid w:val="00CF55D6"/>
    <w:rsid w:val="00D03F76"/>
    <w:rsid w:val="00D07119"/>
    <w:rsid w:val="00D10E88"/>
    <w:rsid w:val="00D1788C"/>
    <w:rsid w:val="00D5146E"/>
    <w:rsid w:val="00D5328F"/>
    <w:rsid w:val="00D54794"/>
    <w:rsid w:val="00D56039"/>
    <w:rsid w:val="00D634CA"/>
    <w:rsid w:val="00D63ACA"/>
    <w:rsid w:val="00D63CA3"/>
    <w:rsid w:val="00D6770E"/>
    <w:rsid w:val="00D90422"/>
    <w:rsid w:val="00D92721"/>
    <w:rsid w:val="00DA01CB"/>
    <w:rsid w:val="00DB1305"/>
    <w:rsid w:val="00DB3177"/>
    <w:rsid w:val="00DC5164"/>
    <w:rsid w:val="00DC63AB"/>
    <w:rsid w:val="00DC6409"/>
    <w:rsid w:val="00DD0F89"/>
    <w:rsid w:val="00DD1677"/>
    <w:rsid w:val="00DD59CF"/>
    <w:rsid w:val="00DD6D81"/>
    <w:rsid w:val="00DE3D92"/>
    <w:rsid w:val="00DE5FD9"/>
    <w:rsid w:val="00DF33E0"/>
    <w:rsid w:val="00DF667A"/>
    <w:rsid w:val="00DF69AD"/>
    <w:rsid w:val="00E12687"/>
    <w:rsid w:val="00E24DF7"/>
    <w:rsid w:val="00E24F19"/>
    <w:rsid w:val="00E3113A"/>
    <w:rsid w:val="00E33439"/>
    <w:rsid w:val="00E43463"/>
    <w:rsid w:val="00E43D3C"/>
    <w:rsid w:val="00E443D1"/>
    <w:rsid w:val="00E470A1"/>
    <w:rsid w:val="00E57B87"/>
    <w:rsid w:val="00E6017C"/>
    <w:rsid w:val="00E64C3E"/>
    <w:rsid w:val="00E72605"/>
    <w:rsid w:val="00E76CDF"/>
    <w:rsid w:val="00E774FA"/>
    <w:rsid w:val="00E804E7"/>
    <w:rsid w:val="00E83E3C"/>
    <w:rsid w:val="00E856F2"/>
    <w:rsid w:val="00E87D86"/>
    <w:rsid w:val="00E97CE3"/>
    <w:rsid w:val="00E97F38"/>
    <w:rsid w:val="00EA05B5"/>
    <w:rsid w:val="00EA11D8"/>
    <w:rsid w:val="00EA4EC0"/>
    <w:rsid w:val="00EB4B5E"/>
    <w:rsid w:val="00EB4ED0"/>
    <w:rsid w:val="00EB68BF"/>
    <w:rsid w:val="00EC51AF"/>
    <w:rsid w:val="00ED39FB"/>
    <w:rsid w:val="00ED5372"/>
    <w:rsid w:val="00EE76F6"/>
    <w:rsid w:val="00EF7ADD"/>
    <w:rsid w:val="00F03CF7"/>
    <w:rsid w:val="00F04F54"/>
    <w:rsid w:val="00F244C8"/>
    <w:rsid w:val="00F362C3"/>
    <w:rsid w:val="00F37DD0"/>
    <w:rsid w:val="00F42D94"/>
    <w:rsid w:val="00F430D7"/>
    <w:rsid w:val="00F47AFB"/>
    <w:rsid w:val="00F61316"/>
    <w:rsid w:val="00F6261B"/>
    <w:rsid w:val="00F642C9"/>
    <w:rsid w:val="00F64840"/>
    <w:rsid w:val="00F71A3F"/>
    <w:rsid w:val="00F7546E"/>
    <w:rsid w:val="00F76153"/>
    <w:rsid w:val="00F7683D"/>
    <w:rsid w:val="00F76B84"/>
    <w:rsid w:val="00F834C4"/>
    <w:rsid w:val="00F85F12"/>
    <w:rsid w:val="00FA368F"/>
    <w:rsid w:val="00FA5149"/>
    <w:rsid w:val="00FA6AE1"/>
    <w:rsid w:val="00FC436E"/>
    <w:rsid w:val="00FD0ED9"/>
    <w:rsid w:val="00FD1F03"/>
    <w:rsid w:val="00FD28DF"/>
    <w:rsid w:val="00FD552B"/>
    <w:rsid w:val="00FD67EE"/>
    <w:rsid w:val="00FD6B9D"/>
    <w:rsid w:val="00FE0C1D"/>
    <w:rsid w:val="00FE1613"/>
    <w:rsid w:val="00FE4FE4"/>
    <w:rsid w:val="00FE5A31"/>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8797581">
      <w:bodyDiv w:val="1"/>
      <w:marLeft w:val="0"/>
      <w:marRight w:val="0"/>
      <w:marTop w:val="0"/>
      <w:marBottom w:val="0"/>
      <w:divBdr>
        <w:top w:val="none" w:sz="0" w:space="0" w:color="auto"/>
        <w:left w:val="none" w:sz="0" w:space="0" w:color="auto"/>
        <w:bottom w:val="none" w:sz="0" w:space="0" w:color="auto"/>
        <w:right w:val="none" w:sz="0" w:space="0" w:color="auto"/>
      </w:divBdr>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4426564">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182323270">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432385">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apotek.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h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CF5F-1207-4BE7-BCA6-D1F8E32B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2150</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2</cp:revision>
  <cp:lastPrinted>2016-08-29T12:21:00Z</cp:lastPrinted>
  <dcterms:created xsi:type="dcterms:W3CDTF">2016-12-13T07:19:00Z</dcterms:created>
  <dcterms:modified xsi:type="dcterms:W3CDTF">2016-12-13T07:19:00Z</dcterms:modified>
</cp:coreProperties>
</file>