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70F6B" w14:textId="77777777" w:rsidR="00703934" w:rsidRDefault="00703934" w:rsidP="00012346">
      <w:bookmarkStart w:id="0" w:name="_GoBack"/>
      <w:bookmarkEnd w:id="0"/>
    </w:p>
    <w:p w14:paraId="1125D598" w14:textId="39F97D70" w:rsidR="004A470E" w:rsidRPr="004A470E" w:rsidRDefault="004A470E" w:rsidP="004A470E">
      <w:pPr>
        <w:rPr>
          <w:b/>
          <w:noProof/>
          <w:sz w:val="28"/>
        </w:rPr>
      </w:pPr>
      <w:r w:rsidRPr="004A470E">
        <w:rPr>
          <w:b/>
          <w:noProof/>
          <w:sz w:val="28"/>
        </w:rPr>
        <w:t xml:space="preserve">Karin Gäbel utsedd till </w:t>
      </w:r>
      <w:r w:rsidR="00894861">
        <w:rPr>
          <w:b/>
          <w:noProof/>
          <w:sz w:val="28"/>
        </w:rPr>
        <w:t>H</w:t>
      </w:r>
      <w:r w:rsidRPr="004A470E">
        <w:rPr>
          <w:b/>
          <w:noProof/>
          <w:sz w:val="28"/>
        </w:rPr>
        <w:t>ållbarhetschef för Thomas Concrete Group</w:t>
      </w:r>
    </w:p>
    <w:p w14:paraId="617B36B7" w14:textId="77777777" w:rsidR="00475941" w:rsidRPr="00AD02D5" w:rsidRDefault="00475941" w:rsidP="00012346"/>
    <w:p w14:paraId="4EEF04C3" w14:textId="77777777" w:rsidR="00703934" w:rsidRPr="00AD02D5" w:rsidRDefault="00703934" w:rsidP="006C7CD8">
      <w:pPr>
        <w:jc w:val="right"/>
      </w:pPr>
    </w:p>
    <w:p w14:paraId="42969777" w14:textId="3424D058" w:rsidR="006F059C" w:rsidRDefault="006C7CD8" w:rsidP="006C7CD8">
      <w:pPr>
        <w:jc w:val="right"/>
      </w:pPr>
      <w:r>
        <w:t xml:space="preserve">Göteborg, </w:t>
      </w:r>
      <w:r w:rsidR="0096122D">
        <w:t>1</w:t>
      </w:r>
      <w:r w:rsidR="004A470E">
        <w:t>9</w:t>
      </w:r>
      <w:r>
        <w:t xml:space="preserve"> </w:t>
      </w:r>
      <w:r w:rsidR="0096122D">
        <w:t>december</w:t>
      </w:r>
      <w:r>
        <w:t xml:space="preserve"> 201</w:t>
      </w:r>
      <w:r w:rsidR="00193D30">
        <w:t>9</w:t>
      </w:r>
    </w:p>
    <w:p w14:paraId="1EE16900" w14:textId="2ACAEFE1" w:rsidR="006F059C" w:rsidRDefault="006F059C" w:rsidP="00012346"/>
    <w:p w14:paraId="0DBEE350" w14:textId="77777777" w:rsidR="004A470E" w:rsidRPr="004A470E" w:rsidRDefault="004A470E" w:rsidP="004A470E">
      <w:pPr>
        <w:rPr>
          <w:b/>
          <w:noProof/>
        </w:rPr>
      </w:pPr>
    </w:p>
    <w:p w14:paraId="6F232A3C" w14:textId="50E9D092" w:rsidR="004A470E" w:rsidRDefault="004A470E" w:rsidP="004A470E">
      <w:pPr>
        <w:rPr>
          <w:b/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3D68E8" wp14:editId="621BA960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1701165" cy="2053590"/>
            <wp:effectExtent l="0" t="0" r="0" b="381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50" cy="2061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70E">
        <w:rPr>
          <w:b/>
          <w:noProof/>
        </w:rPr>
        <w:t xml:space="preserve">Karin Gäbel, i dag ansvarig för hållbarhetsteamet vid konsultföretaget </w:t>
      </w:r>
      <w:r w:rsidR="00E70981">
        <w:rPr>
          <w:b/>
          <w:noProof/>
        </w:rPr>
        <w:t>AFRY (</w:t>
      </w:r>
      <w:r w:rsidRPr="004A470E">
        <w:rPr>
          <w:b/>
          <w:noProof/>
        </w:rPr>
        <w:t>ÅF Pöyry</w:t>
      </w:r>
      <w:r w:rsidR="00E70981">
        <w:rPr>
          <w:b/>
          <w:noProof/>
        </w:rPr>
        <w:t>)</w:t>
      </w:r>
      <w:r w:rsidRPr="004A470E">
        <w:rPr>
          <w:b/>
          <w:noProof/>
        </w:rPr>
        <w:t xml:space="preserve"> i Göteborg, har utsetts till</w:t>
      </w:r>
      <w:r w:rsidR="00A64B23">
        <w:rPr>
          <w:b/>
          <w:noProof/>
        </w:rPr>
        <w:t xml:space="preserve"> H</w:t>
      </w:r>
      <w:r w:rsidRPr="004A470E">
        <w:rPr>
          <w:b/>
          <w:noProof/>
        </w:rPr>
        <w:t xml:space="preserve">ållbarhetschef för Thomas Concrete Group. I den nyinrättade befattningen rapporterar hon direkt till bolagets </w:t>
      </w:r>
      <w:r w:rsidR="00A64B23">
        <w:rPr>
          <w:b/>
          <w:noProof/>
        </w:rPr>
        <w:t xml:space="preserve">VD och </w:t>
      </w:r>
      <w:r w:rsidRPr="004A470E">
        <w:rPr>
          <w:b/>
          <w:noProof/>
        </w:rPr>
        <w:t xml:space="preserve">koncernchef Hans Karlander. </w:t>
      </w:r>
    </w:p>
    <w:p w14:paraId="1FA2298C" w14:textId="77777777" w:rsidR="004A470E" w:rsidRPr="004A470E" w:rsidRDefault="004A470E" w:rsidP="004A470E">
      <w:pPr>
        <w:rPr>
          <w:b/>
          <w:noProof/>
        </w:rPr>
      </w:pPr>
    </w:p>
    <w:p w14:paraId="33182626" w14:textId="537F192D" w:rsidR="004A470E" w:rsidRDefault="004A470E" w:rsidP="004A470E">
      <w:pPr>
        <w:rPr>
          <w:noProof/>
        </w:rPr>
      </w:pPr>
      <w:r w:rsidRPr="004A470E">
        <w:rPr>
          <w:noProof/>
        </w:rPr>
        <w:t xml:space="preserve">Karin Gäbel har lång erfarenhet från </w:t>
      </w:r>
      <w:r w:rsidR="00E70981">
        <w:rPr>
          <w:noProof/>
        </w:rPr>
        <w:t>råmaterial</w:t>
      </w:r>
      <w:r w:rsidRPr="004A470E">
        <w:rPr>
          <w:noProof/>
        </w:rPr>
        <w:t xml:space="preserve">branschen, bland annat som kommunikationschef för </w:t>
      </w:r>
      <w:r w:rsidR="00E70981" w:rsidRPr="004A470E">
        <w:rPr>
          <w:noProof/>
        </w:rPr>
        <w:t xml:space="preserve">HeidelbergCement </w:t>
      </w:r>
      <w:r w:rsidR="00E70981">
        <w:rPr>
          <w:noProof/>
        </w:rPr>
        <w:t>i norra</w:t>
      </w:r>
      <w:r w:rsidR="00E70981" w:rsidRPr="004A470E">
        <w:rPr>
          <w:noProof/>
        </w:rPr>
        <w:t xml:space="preserve"> </w:t>
      </w:r>
      <w:r w:rsidRPr="004A470E">
        <w:rPr>
          <w:noProof/>
        </w:rPr>
        <w:t xml:space="preserve">Europa, generalsekreterare vid European Expanded Clay Association i Bryssel, miljöchef vid HeidelbergCement i Bryssel och från motsvarande position </w:t>
      </w:r>
      <w:r w:rsidR="00E70981">
        <w:rPr>
          <w:noProof/>
        </w:rPr>
        <w:t>för</w:t>
      </w:r>
      <w:r w:rsidRPr="004A470E">
        <w:rPr>
          <w:noProof/>
        </w:rPr>
        <w:t xml:space="preserve"> Cementa, Stockholm.</w:t>
      </w:r>
    </w:p>
    <w:p w14:paraId="3EA3AC89" w14:textId="77777777" w:rsidR="00A86FF6" w:rsidRPr="004A470E" w:rsidRDefault="00A86FF6" w:rsidP="004A470E">
      <w:pPr>
        <w:rPr>
          <w:noProof/>
        </w:rPr>
      </w:pPr>
    </w:p>
    <w:p w14:paraId="407C5E70" w14:textId="68539DFB" w:rsidR="004A470E" w:rsidRDefault="004A470E" w:rsidP="004A470E">
      <w:pPr>
        <w:rPr>
          <w:noProof/>
        </w:rPr>
      </w:pPr>
      <w:r w:rsidRPr="004A470E">
        <w:rPr>
          <w:noProof/>
        </w:rPr>
        <w:t xml:space="preserve">Genom att Thomas Concrete Group nu får en koncerngemensam hållbarhetschef tar koncernen ett än fastare grepp om </w:t>
      </w:r>
      <w:r w:rsidR="00E70981">
        <w:rPr>
          <w:noProof/>
        </w:rPr>
        <w:t xml:space="preserve">dessa </w:t>
      </w:r>
      <w:r w:rsidRPr="004A470E">
        <w:rPr>
          <w:noProof/>
        </w:rPr>
        <w:t xml:space="preserve">frågor. Under Karin Gäbels ledning ska koncernen fortsatt utveckla det hållbarhetsarbete som pågått under många år, med milstolpar som exempelvis när </w:t>
      </w:r>
      <w:r w:rsidR="00192B64">
        <w:rPr>
          <w:noProof/>
        </w:rPr>
        <w:t>företaget</w:t>
      </w:r>
      <w:r w:rsidR="00E92E9E">
        <w:rPr>
          <w:noProof/>
        </w:rPr>
        <w:t xml:space="preserve"> </w:t>
      </w:r>
      <w:r w:rsidRPr="004A470E">
        <w:rPr>
          <w:noProof/>
        </w:rPr>
        <w:t xml:space="preserve">2012 </w:t>
      </w:r>
      <w:r w:rsidR="00924C5E" w:rsidRPr="004A470E">
        <w:rPr>
          <w:noProof/>
        </w:rPr>
        <w:t xml:space="preserve">på den svenska marknaden </w:t>
      </w:r>
      <w:r w:rsidRPr="004A470E">
        <w:rPr>
          <w:noProof/>
        </w:rPr>
        <w:t xml:space="preserve">lanserade betongprodukter med avsevärt lägre klimatpåverkan och introduktionen av CarbonCure-tekniken som sedan 2016 rullas ut </w:t>
      </w:r>
      <w:r w:rsidR="00192B64">
        <w:rPr>
          <w:noProof/>
        </w:rPr>
        <w:t>i USA</w:t>
      </w:r>
      <w:r w:rsidRPr="004A470E">
        <w:rPr>
          <w:noProof/>
        </w:rPr>
        <w:t xml:space="preserve">. Tekniken innebär att återvunnen koldioxid från atmosfären </w:t>
      </w:r>
      <w:r w:rsidR="00A95FF5">
        <w:rPr>
          <w:noProof/>
        </w:rPr>
        <w:t>blandas in i</w:t>
      </w:r>
      <w:r w:rsidRPr="004A470E">
        <w:rPr>
          <w:noProof/>
        </w:rPr>
        <w:t xml:space="preserve"> betongen, vilket </w:t>
      </w:r>
      <w:r w:rsidR="00F3001C">
        <w:rPr>
          <w:noProof/>
        </w:rPr>
        <w:t xml:space="preserve">ytterligare </w:t>
      </w:r>
      <w:r w:rsidRPr="004A470E">
        <w:rPr>
          <w:noProof/>
        </w:rPr>
        <w:t xml:space="preserve">optimerar </w:t>
      </w:r>
      <w:r w:rsidR="00F3001C">
        <w:rPr>
          <w:noProof/>
        </w:rPr>
        <w:t xml:space="preserve">betongens egenskaper </w:t>
      </w:r>
      <w:r w:rsidRPr="004A470E">
        <w:rPr>
          <w:noProof/>
        </w:rPr>
        <w:t>och minskar dess koldioxidavtryck.</w:t>
      </w:r>
    </w:p>
    <w:p w14:paraId="408D9959" w14:textId="77777777" w:rsidR="00A86FF6" w:rsidRPr="004A470E" w:rsidRDefault="00A86FF6" w:rsidP="004A470E">
      <w:pPr>
        <w:rPr>
          <w:noProof/>
        </w:rPr>
      </w:pPr>
    </w:p>
    <w:p w14:paraId="7E3FD855" w14:textId="6AE09DD7" w:rsidR="004A470E" w:rsidRDefault="004A470E" w:rsidP="004A470E">
      <w:pPr>
        <w:rPr>
          <w:noProof/>
        </w:rPr>
      </w:pPr>
      <w:r w:rsidRPr="004A470E">
        <w:rPr>
          <w:noProof/>
        </w:rPr>
        <w:t xml:space="preserve">Koncernens snabba tillväxt understryker behovet av en koncerngemensam hållbarhetschef. Bara under de senaste fem åren har Thomas </w:t>
      </w:r>
      <w:r w:rsidR="00F3001C">
        <w:rPr>
          <w:noProof/>
        </w:rPr>
        <w:t xml:space="preserve">Concrete Group </w:t>
      </w:r>
      <w:r w:rsidRPr="004A470E">
        <w:rPr>
          <w:noProof/>
        </w:rPr>
        <w:t>förvärvat ett 40-tal fabriker i USA, Tyskland, Polen och Sverige. I Tyskland förvärvades tidigare i år en större råmaterialverksamhet i syfte att skapa en säkrare och mer hållbar tillgång på råmaterial samt möjliggöra ännu bättre kundservice.</w:t>
      </w:r>
    </w:p>
    <w:p w14:paraId="09EA7AA4" w14:textId="77777777" w:rsidR="00F3001C" w:rsidRPr="004A470E" w:rsidRDefault="00F3001C" w:rsidP="004A470E">
      <w:pPr>
        <w:rPr>
          <w:noProof/>
        </w:rPr>
      </w:pPr>
    </w:p>
    <w:p w14:paraId="725B396D" w14:textId="443A4CD2" w:rsidR="004A470E" w:rsidRDefault="004A470E" w:rsidP="004A470E">
      <w:pPr>
        <w:rPr>
          <w:noProof/>
        </w:rPr>
      </w:pPr>
      <w:r w:rsidRPr="004A470E">
        <w:rPr>
          <w:noProof/>
        </w:rPr>
        <w:t>”</w:t>
      </w:r>
      <w:r w:rsidR="00554CAE">
        <w:rPr>
          <w:noProof/>
        </w:rPr>
        <w:t xml:space="preserve"> </w:t>
      </w:r>
      <w:r w:rsidR="00A121D5">
        <w:rPr>
          <w:noProof/>
        </w:rPr>
        <w:t>H</w:t>
      </w:r>
      <w:r w:rsidRPr="004A470E">
        <w:rPr>
          <w:noProof/>
        </w:rPr>
        <w:t xml:space="preserve">ållbarhetsfrågorna </w:t>
      </w:r>
      <w:r w:rsidR="00554CAE">
        <w:rPr>
          <w:noProof/>
        </w:rPr>
        <w:t xml:space="preserve">har </w:t>
      </w:r>
      <w:r w:rsidRPr="004A470E">
        <w:rPr>
          <w:noProof/>
        </w:rPr>
        <w:t xml:space="preserve">stor och växande betydelse för </w:t>
      </w:r>
      <w:r w:rsidR="00996599">
        <w:rPr>
          <w:noProof/>
        </w:rPr>
        <w:t>koncernens</w:t>
      </w:r>
      <w:r w:rsidR="00996599" w:rsidRPr="004A470E">
        <w:rPr>
          <w:noProof/>
        </w:rPr>
        <w:t xml:space="preserve"> </w:t>
      </w:r>
      <w:r w:rsidRPr="004A470E">
        <w:rPr>
          <w:noProof/>
        </w:rPr>
        <w:t>fortsatta utveckling. Vi har arbetat med de</w:t>
      </w:r>
      <w:r w:rsidR="00F3001C">
        <w:rPr>
          <w:noProof/>
        </w:rPr>
        <w:t>ssa frågor</w:t>
      </w:r>
      <w:r w:rsidRPr="004A470E">
        <w:rPr>
          <w:noProof/>
        </w:rPr>
        <w:t xml:space="preserve"> under en lång följd av år</w:t>
      </w:r>
      <w:r w:rsidR="001E56B4">
        <w:rPr>
          <w:noProof/>
        </w:rPr>
        <w:t xml:space="preserve">. Betong är </w:t>
      </w:r>
      <w:r w:rsidR="002A1AC7">
        <w:rPr>
          <w:noProof/>
        </w:rPr>
        <w:t xml:space="preserve">redan från början </w:t>
      </w:r>
      <w:r w:rsidR="001E56B4">
        <w:rPr>
          <w:noProof/>
        </w:rPr>
        <w:t xml:space="preserve">ett mycket hållbart byggmaterial </w:t>
      </w:r>
      <w:r w:rsidRPr="004A470E">
        <w:rPr>
          <w:noProof/>
        </w:rPr>
        <w:t xml:space="preserve">och </w:t>
      </w:r>
      <w:r w:rsidR="00115940">
        <w:rPr>
          <w:noProof/>
        </w:rPr>
        <w:t xml:space="preserve">vi </w:t>
      </w:r>
      <w:r w:rsidRPr="004A470E">
        <w:rPr>
          <w:noProof/>
        </w:rPr>
        <w:t xml:space="preserve">känner </w:t>
      </w:r>
      <w:r w:rsidR="009C524C">
        <w:rPr>
          <w:noProof/>
        </w:rPr>
        <w:t>genuint</w:t>
      </w:r>
      <w:r w:rsidRPr="004A470E">
        <w:rPr>
          <w:noProof/>
        </w:rPr>
        <w:t xml:space="preserve"> ansvar för att göra ännu mer för att utveckla koncernen utifrån ett hållbarhetsperspektiv”, säger Hans Karlander, VD och koncernchef Thomas Concrete Group.</w:t>
      </w:r>
    </w:p>
    <w:p w14:paraId="3654C09B" w14:textId="77777777" w:rsidR="00A86FF6" w:rsidRPr="004A470E" w:rsidRDefault="00A86FF6" w:rsidP="004A470E">
      <w:pPr>
        <w:rPr>
          <w:noProof/>
        </w:rPr>
      </w:pPr>
    </w:p>
    <w:p w14:paraId="30B6F0E0" w14:textId="0BA1DFBF" w:rsidR="004A470E" w:rsidRDefault="004A470E" w:rsidP="004A470E">
      <w:pPr>
        <w:rPr>
          <w:noProof/>
        </w:rPr>
      </w:pPr>
      <w:r w:rsidRPr="004A470E">
        <w:rPr>
          <w:noProof/>
        </w:rPr>
        <w:t xml:space="preserve">”Karin Gäbel har starka meriter från både hållbarhetsarbete och kommunikation, vilket är en optimal kombination för oss. Jag ser </w:t>
      </w:r>
      <w:r w:rsidR="00FC2E91">
        <w:rPr>
          <w:noProof/>
        </w:rPr>
        <w:t xml:space="preserve">verkligen </w:t>
      </w:r>
      <w:r w:rsidRPr="004A470E">
        <w:rPr>
          <w:noProof/>
        </w:rPr>
        <w:t xml:space="preserve">fram emot att jobba tillsammans med </w:t>
      </w:r>
      <w:r w:rsidR="00706836">
        <w:rPr>
          <w:noProof/>
        </w:rPr>
        <w:t>Karin</w:t>
      </w:r>
      <w:r w:rsidRPr="004A470E">
        <w:rPr>
          <w:noProof/>
        </w:rPr>
        <w:t xml:space="preserve"> i koncernens fortsatta utveckling”, säger Hans Karlander.</w:t>
      </w:r>
    </w:p>
    <w:p w14:paraId="4C090C22" w14:textId="77777777" w:rsidR="00A86FF6" w:rsidRPr="004A470E" w:rsidRDefault="00A86FF6" w:rsidP="004A470E">
      <w:pPr>
        <w:rPr>
          <w:noProof/>
        </w:rPr>
      </w:pPr>
    </w:p>
    <w:p w14:paraId="4885FA6B" w14:textId="1F9676C7" w:rsidR="00595E7B" w:rsidRPr="004A470E" w:rsidRDefault="007E0A14" w:rsidP="00012346">
      <w:pPr>
        <w:rPr>
          <w:rFonts w:ascii="Arial" w:hAnsi="Arial" w:cs="Arial"/>
          <w:color w:val="000000"/>
          <w:szCs w:val="20"/>
        </w:rPr>
      </w:pPr>
      <w:r w:rsidRPr="004A470E">
        <w:rPr>
          <w:noProof/>
        </w:rPr>
        <w:t>Karin</w:t>
      </w:r>
      <w:r w:rsidR="00595E7B" w:rsidRPr="004A470E">
        <w:rPr>
          <w:rFonts w:ascii="Arial" w:hAnsi="Arial" w:cs="Arial"/>
          <w:color w:val="000000"/>
          <w:szCs w:val="20"/>
        </w:rPr>
        <w:t xml:space="preserve"> </w:t>
      </w:r>
      <w:r w:rsidR="00E87BC7" w:rsidRPr="004A470E">
        <w:rPr>
          <w:rFonts w:ascii="Arial" w:hAnsi="Arial" w:cs="Arial"/>
          <w:color w:val="000000"/>
          <w:szCs w:val="20"/>
        </w:rPr>
        <w:t>Gäbel</w:t>
      </w:r>
      <w:r w:rsidR="00595E7B" w:rsidRPr="004A470E">
        <w:rPr>
          <w:rFonts w:ascii="Arial" w:hAnsi="Arial" w:cs="Arial"/>
          <w:color w:val="000000"/>
          <w:szCs w:val="20"/>
        </w:rPr>
        <w:t xml:space="preserve"> tillträder </w:t>
      </w:r>
      <w:r w:rsidR="00E87BC7" w:rsidRPr="004A470E">
        <w:rPr>
          <w:rFonts w:ascii="Arial" w:hAnsi="Arial" w:cs="Arial"/>
          <w:color w:val="000000"/>
          <w:szCs w:val="20"/>
        </w:rPr>
        <w:t>den</w:t>
      </w:r>
      <w:r w:rsidR="0092342C" w:rsidRPr="004A470E">
        <w:rPr>
          <w:rFonts w:ascii="Arial" w:hAnsi="Arial" w:cs="Arial"/>
          <w:color w:val="000000"/>
          <w:szCs w:val="20"/>
        </w:rPr>
        <w:t xml:space="preserve"> </w:t>
      </w:r>
      <w:r w:rsidR="00E87BC7" w:rsidRPr="004A470E">
        <w:rPr>
          <w:rFonts w:ascii="Arial" w:hAnsi="Arial" w:cs="Arial"/>
          <w:color w:val="000000"/>
          <w:szCs w:val="20"/>
        </w:rPr>
        <w:t>17 februari</w:t>
      </w:r>
      <w:r w:rsidR="00595E7B" w:rsidRPr="004A470E">
        <w:rPr>
          <w:rFonts w:ascii="Arial" w:hAnsi="Arial" w:cs="Arial"/>
          <w:color w:val="000000"/>
          <w:szCs w:val="20"/>
        </w:rPr>
        <w:t xml:space="preserve"> </w:t>
      </w:r>
      <w:r w:rsidR="00193D30" w:rsidRPr="004A470E">
        <w:rPr>
          <w:rFonts w:ascii="Arial" w:hAnsi="Arial" w:cs="Arial"/>
          <w:color w:val="000000"/>
          <w:szCs w:val="20"/>
        </w:rPr>
        <w:t>2020</w:t>
      </w:r>
      <w:r w:rsidR="00595E7B" w:rsidRPr="004A470E">
        <w:rPr>
          <w:rFonts w:ascii="Arial" w:hAnsi="Arial" w:cs="Arial"/>
          <w:color w:val="000000"/>
          <w:szCs w:val="20"/>
        </w:rPr>
        <w:t xml:space="preserve"> rollen som </w:t>
      </w:r>
      <w:r w:rsidR="00E87BC7" w:rsidRPr="004A470E">
        <w:rPr>
          <w:rFonts w:ascii="Arial" w:hAnsi="Arial" w:cs="Arial"/>
          <w:iCs/>
          <w:color w:val="000000"/>
          <w:szCs w:val="20"/>
        </w:rPr>
        <w:t>Hållbarhetschef</w:t>
      </w:r>
      <w:r w:rsidR="0092342C" w:rsidRPr="004A470E">
        <w:rPr>
          <w:rFonts w:ascii="Arial" w:hAnsi="Arial" w:cs="Arial"/>
          <w:i/>
          <w:iCs/>
          <w:color w:val="000000"/>
          <w:szCs w:val="20"/>
        </w:rPr>
        <w:t xml:space="preserve"> </w:t>
      </w:r>
      <w:r w:rsidR="00FD6C2A" w:rsidRPr="004A470E">
        <w:rPr>
          <w:rFonts w:ascii="Arial" w:hAnsi="Arial" w:cs="Arial"/>
          <w:color w:val="000000"/>
          <w:szCs w:val="20"/>
        </w:rPr>
        <w:t>för Thomas Concrete Group</w:t>
      </w:r>
      <w:r w:rsidR="00345754">
        <w:rPr>
          <w:rFonts w:ascii="Arial" w:hAnsi="Arial" w:cs="Arial"/>
          <w:color w:val="000000"/>
          <w:szCs w:val="20"/>
        </w:rPr>
        <w:t xml:space="preserve"> och</w:t>
      </w:r>
      <w:r w:rsidR="00FD6C2A" w:rsidRPr="004A470E">
        <w:rPr>
          <w:rFonts w:ascii="Arial" w:hAnsi="Arial" w:cs="Arial"/>
          <w:color w:val="000000"/>
          <w:szCs w:val="20"/>
        </w:rPr>
        <w:t xml:space="preserve"> kommer att utgå</w:t>
      </w:r>
      <w:r w:rsidR="00595E7B" w:rsidRPr="004A470E">
        <w:rPr>
          <w:rFonts w:ascii="Arial" w:hAnsi="Arial" w:cs="Arial"/>
          <w:color w:val="000000"/>
          <w:szCs w:val="20"/>
        </w:rPr>
        <w:t xml:space="preserve"> från huvudkontoret på Södra</w:t>
      </w:r>
      <w:r w:rsidR="006C7CD8" w:rsidRPr="004A470E">
        <w:rPr>
          <w:rFonts w:ascii="Arial" w:hAnsi="Arial" w:cs="Arial"/>
          <w:color w:val="000000"/>
          <w:szCs w:val="20"/>
        </w:rPr>
        <w:t xml:space="preserve"> </w:t>
      </w:r>
      <w:r w:rsidR="00595E7B" w:rsidRPr="004A470E">
        <w:rPr>
          <w:rFonts w:ascii="Arial" w:hAnsi="Arial" w:cs="Arial"/>
          <w:color w:val="000000"/>
          <w:szCs w:val="20"/>
        </w:rPr>
        <w:t>vägen i Göteborg. </w:t>
      </w:r>
    </w:p>
    <w:p w14:paraId="56E4B768" w14:textId="77777777" w:rsidR="00595E7B" w:rsidRDefault="00595E7B" w:rsidP="00012346">
      <w:pPr>
        <w:rPr>
          <w:rFonts w:ascii="Arial" w:hAnsi="Arial" w:cs="Arial"/>
          <w:color w:val="000000"/>
          <w:szCs w:val="20"/>
        </w:rPr>
      </w:pPr>
    </w:p>
    <w:p w14:paraId="5B169765" w14:textId="77777777" w:rsidR="00E00D14" w:rsidRPr="00582DB4" w:rsidRDefault="00E00D14" w:rsidP="00582DB4"/>
    <w:p w14:paraId="769EB6A9" w14:textId="77777777" w:rsidR="00582DB4" w:rsidRDefault="00582DB4" w:rsidP="006F73E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i/>
          <w:iCs/>
          <w:color w:val="000000"/>
          <w:szCs w:val="20"/>
        </w:rPr>
      </w:pPr>
    </w:p>
    <w:p w14:paraId="3297CC8D" w14:textId="0CDC330A" w:rsidR="006F73EC" w:rsidRPr="00AF3A3D" w:rsidRDefault="006F73EC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Cs w:val="20"/>
        </w:rPr>
      </w:pPr>
      <w:r w:rsidRPr="00AF3A3D">
        <w:rPr>
          <w:rFonts w:cstheme="minorHAnsi"/>
          <w:b/>
          <w:bCs/>
          <w:iCs/>
          <w:color w:val="000000"/>
          <w:szCs w:val="20"/>
        </w:rPr>
        <w:lastRenderedPageBreak/>
        <w:t>För ytterligare information kontakta:</w:t>
      </w:r>
      <w:r w:rsidRPr="00AF3A3D">
        <w:rPr>
          <w:rFonts w:cstheme="minorHAnsi"/>
          <w:b/>
          <w:bCs/>
          <w:i/>
          <w:iCs/>
          <w:color w:val="000000"/>
          <w:szCs w:val="20"/>
        </w:rPr>
        <w:t xml:space="preserve"> </w:t>
      </w:r>
      <w:r w:rsidRPr="00AF3A3D">
        <w:rPr>
          <w:rFonts w:cstheme="minorHAnsi"/>
          <w:b/>
          <w:bCs/>
          <w:i/>
          <w:iCs/>
          <w:color w:val="000000"/>
          <w:szCs w:val="20"/>
        </w:rPr>
        <w:br/>
      </w:r>
      <w:r w:rsidRPr="00AF3A3D">
        <w:rPr>
          <w:rFonts w:cstheme="minorHAnsi"/>
          <w:color w:val="000000"/>
          <w:szCs w:val="20"/>
        </w:rPr>
        <w:t xml:space="preserve">Hans </w:t>
      </w:r>
      <w:r w:rsidRPr="00AF3A3D">
        <w:rPr>
          <w:rFonts w:cstheme="minorHAnsi"/>
          <w:bCs/>
          <w:color w:val="000000"/>
          <w:szCs w:val="20"/>
        </w:rPr>
        <w:t>Karlander</w:t>
      </w:r>
      <w:r w:rsidRPr="00AF3A3D">
        <w:rPr>
          <w:rFonts w:cstheme="minorHAnsi"/>
          <w:color w:val="000000"/>
          <w:szCs w:val="20"/>
        </w:rPr>
        <w:t xml:space="preserve">, VD och Koncernchef Thomas Concrete Group AB </w:t>
      </w:r>
    </w:p>
    <w:p w14:paraId="7826A838" w14:textId="6A578350" w:rsidR="008550D2" w:rsidRPr="00AF3A3D" w:rsidRDefault="000A38BF" w:rsidP="00AF3A3D">
      <w:pPr>
        <w:spacing w:line="240" w:lineRule="auto"/>
        <w:rPr>
          <w:rFonts w:cstheme="minorHAnsi"/>
        </w:rPr>
      </w:pPr>
      <w:hyperlink r:id="rId12" w:history="1">
        <w:r w:rsidR="005409AB" w:rsidRPr="00AF3A3D">
          <w:rPr>
            <w:rStyle w:val="Hyperlnk"/>
            <w:rFonts w:cstheme="minorHAnsi"/>
            <w:szCs w:val="20"/>
          </w:rPr>
          <w:t>hans.karlander@thomasconcretegroup.com</w:t>
        </w:r>
      </w:hyperlink>
      <w:r w:rsidR="005409AB" w:rsidRPr="00AF3A3D">
        <w:rPr>
          <w:rFonts w:cstheme="minorHAnsi"/>
          <w:color w:val="000000"/>
          <w:szCs w:val="20"/>
        </w:rPr>
        <w:t xml:space="preserve"> </w:t>
      </w:r>
      <w:r w:rsidR="006F73EC" w:rsidRPr="00AF3A3D">
        <w:rPr>
          <w:rFonts w:cstheme="minorHAnsi"/>
          <w:color w:val="000000"/>
          <w:szCs w:val="20"/>
        </w:rPr>
        <w:t xml:space="preserve"> | Telefon: +46 10 450 50</w:t>
      </w:r>
      <w:r w:rsidR="00397DD7" w:rsidRPr="00AF3A3D">
        <w:rPr>
          <w:rFonts w:cstheme="minorHAnsi"/>
          <w:color w:val="000000"/>
          <w:szCs w:val="20"/>
        </w:rPr>
        <w:t xml:space="preserve"> </w:t>
      </w:r>
      <w:r w:rsidR="006F73EC" w:rsidRPr="00AF3A3D">
        <w:rPr>
          <w:rFonts w:cstheme="minorHAnsi"/>
          <w:color w:val="000000"/>
          <w:szCs w:val="20"/>
        </w:rPr>
        <w:t>00</w:t>
      </w:r>
    </w:p>
    <w:p w14:paraId="11760510" w14:textId="77777777" w:rsidR="00A2567D" w:rsidRDefault="00A2567D" w:rsidP="00475941">
      <w:pPr>
        <w:spacing w:line="240" w:lineRule="auto"/>
        <w:rPr>
          <w:lang w:val="fr-FR"/>
        </w:rPr>
      </w:pPr>
    </w:p>
    <w:p w14:paraId="7E106041" w14:textId="3A5577CB" w:rsidR="008550D2" w:rsidRPr="00D621DF" w:rsidRDefault="006C7CD8" w:rsidP="006F73EC">
      <w:pPr>
        <w:pStyle w:val="Normalwebb"/>
        <w:shd w:val="clear" w:color="auto" w:fill="FFFFFF"/>
        <w:spacing w:after="0" w:line="240" w:lineRule="auto"/>
        <w:rPr>
          <w:rFonts w:asciiTheme="minorHAnsi" w:eastAsiaTheme="majorEastAsia" w:hAnsiTheme="minorHAnsi" w:cstheme="minorHAnsi"/>
          <w:b/>
          <w:color w:val="000000"/>
          <w:sz w:val="18"/>
          <w:szCs w:val="18"/>
        </w:rPr>
      </w:pPr>
      <w:r>
        <w:rPr>
          <w:rStyle w:val="Stark"/>
          <w:rFonts w:asciiTheme="minorHAnsi" w:eastAsiaTheme="majorEastAsia" w:hAnsiTheme="minorHAnsi" w:cstheme="minorHAnsi"/>
          <w:sz w:val="18"/>
          <w:szCs w:val="18"/>
        </w:rPr>
        <w:t>Om Thomas Concrete Group AB</w:t>
      </w:r>
      <w:r w:rsidRPr="009F101A">
        <w:rPr>
          <w:rFonts w:asciiTheme="minorHAnsi" w:hAnsiTheme="minorHAnsi" w:cstheme="minorHAnsi"/>
          <w:sz w:val="18"/>
          <w:szCs w:val="18"/>
        </w:rPr>
        <w:br/>
      </w:r>
      <w:r w:rsidR="006F73EC" w:rsidRPr="006F73EC">
        <w:rPr>
          <w:rFonts w:asciiTheme="minorHAnsi" w:hAnsiTheme="minorHAnsi" w:cstheme="minorHAnsi"/>
          <w:sz w:val="20"/>
          <w:szCs w:val="20"/>
        </w:rPr>
        <w:t>Thomas Concrete Group är en svensk familjeägd koncern som producerar och distribuerar högkvalitativ betong för platsgjutet byggande. Företaget etablerades 1955 i Karlstad, Sverige, av Martin Thomas och driver i dag verksamhet i USA, Polen, Tyskland, Norge och Sverige. Huvudkontoret ligger i Göteborg. Koncernen har 2 1</w:t>
      </w:r>
      <w:r w:rsidR="00397DD7">
        <w:rPr>
          <w:rFonts w:asciiTheme="minorHAnsi" w:hAnsiTheme="minorHAnsi" w:cstheme="minorHAnsi"/>
          <w:sz w:val="20"/>
          <w:szCs w:val="20"/>
        </w:rPr>
        <w:t>5</w:t>
      </w:r>
      <w:r w:rsidR="006F73EC" w:rsidRPr="006F73EC">
        <w:rPr>
          <w:rFonts w:asciiTheme="minorHAnsi" w:hAnsiTheme="minorHAnsi" w:cstheme="minorHAnsi"/>
          <w:sz w:val="20"/>
          <w:szCs w:val="20"/>
        </w:rPr>
        <w:t>0 anställda, producerade 5,3 miljoner m</w:t>
      </w:r>
      <w:r w:rsidR="006F73EC" w:rsidRPr="004843E9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="006F73EC" w:rsidRPr="006F73EC">
        <w:rPr>
          <w:rFonts w:asciiTheme="minorHAnsi" w:hAnsiTheme="minorHAnsi" w:cstheme="minorHAnsi"/>
          <w:sz w:val="20"/>
          <w:szCs w:val="20"/>
        </w:rPr>
        <w:t xml:space="preserve"> betong</w:t>
      </w:r>
      <w:r w:rsidR="00E3320E">
        <w:rPr>
          <w:rFonts w:asciiTheme="minorHAnsi" w:hAnsiTheme="minorHAnsi" w:cstheme="minorHAnsi"/>
          <w:sz w:val="20"/>
          <w:szCs w:val="20"/>
        </w:rPr>
        <w:t xml:space="preserve"> </w:t>
      </w:r>
      <w:r w:rsidR="006F73EC" w:rsidRPr="006F73EC">
        <w:rPr>
          <w:rFonts w:asciiTheme="minorHAnsi" w:hAnsiTheme="minorHAnsi" w:cstheme="minorHAnsi"/>
          <w:sz w:val="20"/>
          <w:szCs w:val="20"/>
        </w:rPr>
        <w:t>och omsatte drygt 6,6 miljarder SEK</w:t>
      </w:r>
      <w:r w:rsidR="00E3320E">
        <w:rPr>
          <w:rFonts w:asciiTheme="minorHAnsi" w:hAnsiTheme="minorHAnsi" w:cstheme="minorHAnsi"/>
          <w:sz w:val="20"/>
          <w:szCs w:val="20"/>
        </w:rPr>
        <w:t xml:space="preserve"> under 2018</w:t>
      </w:r>
      <w:r w:rsidR="006F73EC" w:rsidRPr="006F73EC">
        <w:rPr>
          <w:rFonts w:asciiTheme="minorHAnsi" w:hAnsiTheme="minorHAnsi" w:cstheme="minorHAnsi"/>
          <w:sz w:val="20"/>
          <w:szCs w:val="20"/>
        </w:rPr>
        <w:t xml:space="preserve">. </w:t>
      </w:r>
      <w:r w:rsidR="006F73EC" w:rsidRPr="006F73EC">
        <w:rPr>
          <w:rFonts w:asciiTheme="minorHAnsi" w:hAnsiTheme="minorHAnsi" w:cstheme="minorHAnsi"/>
          <w:color w:val="0000FF"/>
          <w:sz w:val="20"/>
          <w:szCs w:val="20"/>
        </w:rPr>
        <w:t>www.thomasconcretegroup.com</w:t>
      </w:r>
    </w:p>
    <w:sectPr w:rsidR="008550D2" w:rsidRPr="00D621DF" w:rsidSect="00141F81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985" w:right="1701" w:bottom="181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38EB1" w14:textId="77777777" w:rsidR="002A6E77" w:rsidRDefault="002A6E77" w:rsidP="0005368C">
      <w:r>
        <w:separator/>
      </w:r>
    </w:p>
  </w:endnote>
  <w:endnote w:type="continuationSeparator" w:id="0">
    <w:p w14:paraId="644224D7" w14:textId="77777777" w:rsidR="002A6E77" w:rsidRDefault="002A6E77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64AAA" w14:textId="77777777" w:rsidR="0005368C" w:rsidRPr="00E12FB3" w:rsidRDefault="00164137" w:rsidP="002E143D">
    <w:pPr>
      <w:pStyle w:val="Sidfot"/>
      <w:tabs>
        <w:tab w:val="clear" w:pos="4536"/>
      </w:tabs>
    </w:pPr>
    <w:r w:rsidRPr="00B61EE3">
      <w:t xml:space="preserve">Thomas Concrete Group AB, Södra vägen 28, Box 5162, 402 26 Göteborg, </w:t>
    </w:r>
    <w:r>
      <w:t>Sweden</w:t>
    </w:r>
    <w:r w:rsidRPr="00B61EE3">
      <w:t xml:space="preserve"> </w:t>
    </w:r>
    <w:r w:rsidRPr="00B61EE3">
      <w:br/>
      <w:t>Tel +46 104 50 50 00  |  info@thomasconcretegroup.com  |  www.thomas</w:t>
    </w:r>
    <w:r>
      <w:t>concretegroup</w:t>
    </w:r>
    <w:r w:rsidRPr="00B61EE3">
      <w:t>.com</w:t>
    </w:r>
    <w:r>
      <w:rPr>
        <w:noProof/>
        <w:lang w:eastAsia="sv-SE"/>
      </w:rPr>
      <w:t xml:space="preserve"> </w:t>
    </w:r>
    <w:r w:rsidR="006B30C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FC532B2" wp14:editId="3B36ADE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0F7536" id="Rectangle 2" o:spid="_x0000_s1026" style="position:absolute;margin-left:0;margin-top:0;width:595.3pt;height:56.7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Cr80vs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 w:rsidR="00754206" w:rsidRPr="00E12FB3">
      <w:tab/>
    </w:r>
    <w:r w:rsidR="00754206">
      <w:fldChar w:fldCharType="begin"/>
    </w:r>
    <w:r w:rsidR="00754206">
      <w:instrText xml:space="preserve"> PAGE   \* MERGEFORMAT </w:instrText>
    </w:r>
    <w:r w:rsidR="00754206">
      <w:fldChar w:fldCharType="separate"/>
    </w:r>
    <w:r w:rsidR="00703934" w:rsidRPr="00703934">
      <w:rPr>
        <w:rFonts w:asciiTheme="majorHAnsi" w:eastAsiaTheme="majorEastAsia" w:hAnsiTheme="majorHAnsi" w:cstheme="majorBidi"/>
        <w:noProof/>
      </w:rPr>
      <w:t>2</w:t>
    </w:r>
    <w:r w:rsidR="00754206">
      <w:rPr>
        <w:rFonts w:asciiTheme="majorHAnsi" w:eastAsiaTheme="majorEastAsia" w:hAnsiTheme="majorHAnsi" w:cstheme="majorBid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21B" w14:textId="77777777" w:rsidR="00141F81" w:rsidRPr="00E12FB3" w:rsidRDefault="00164137" w:rsidP="002E143D">
    <w:pPr>
      <w:pStyle w:val="Sidfot"/>
      <w:tabs>
        <w:tab w:val="clear" w:pos="4536"/>
      </w:tabs>
    </w:pPr>
    <w:r w:rsidRPr="00B61EE3">
      <w:t xml:space="preserve">Thomas Concrete Group AB, Södra vägen 28, Box 5162, 402 26 Göteborg, </w:t>
    </w:r>
    <w:r>
      <w:t>Sweden</w:t>
    </w:r>
    <w:r w:rsidRPr="00B61EE3">
      <w:t xml:space="preserve"> </w:t>
    </w:r>
    <w:r w:rsidRPr="00B61EE3">
      <w:br/>
      <w:t>Tel +46 104 50 50 00  |  info@thomasconcretegroup.com  |  www.thomas</w:t>
    </w:r>
    <w:r>
      <w:t>concretegroup</w:t>
    </w:r>
    <w:r w:rsidRPr="00B61EE3">
      <w:t>.com</w:t>
    </w:r>
    <w:r>
      <w:rPr>
        <w:noProof/>
        <w:lang w:eastAsia="sv-SE"/>
      </w:rPr>
      <w:t xml:space="preserve"> </w:t>
    </w:r>
    <w:r w:rsidR="00FF62B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077F06" wp14:editId="79A0DD1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1F1B2C" id="Rectangle 6" o:spid="_x0000_s1026" style="position:absolute;margin-left:0;margin-top:0;width:595.3pt;height:56.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AciNVW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 w:rsidR="00754206" w:rsidRPr="00E12FB3">
      <w:tab/>
    </w:r>
    <w:r w:rsidR="00754206">
      <w:fldChar w:fldCharType="begin"/>
    </w:r>
    <w:r w:rsidR="00754206">
      <w:instrText xml:space="preserve"> PAGE   \* MERGEFORMAT </w:instrText>
    </w:r>
    <w:r w:rsidR="00754206">
      <w:fldChar w:fldCharType="separate"/>
    </w:r>
    <w:r w:rsidR="006C06D5" w:rsidRPr="006C06D5">
      <w:rPr>
        <w:rFonts w:asciiTheme="majorHAnsi" w:eastAsiaTheme="majorEastAsia" w:hAnsiTheme="majorHAnsi" w:cstheme="majorBidi"/>
        <w:noProof/>
      </w:rPr>
      <w:t>1</w:t>
    </w:r>
    <w:r w:rsidR="00754206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27B93" w14:textId="77777777" w:rsidR="002A6E77" w:rsidRDefault="002A6E77" w:rsidP="0005368C">
      <w:r>
        <w:separator/>
      </w:r>
    </w:p>
  </w:footnote>
  <w:footnote w:type="continuationSeparator" w:id="0">
    <w:p w14:paraId="70B0353F" w14:textId="77777777" w:rsidR="002A6E77" w:rsidRDefault="002A6E77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38561" w14:textId="77777777" w:rsidR="0005368C" w:rsidRPr="0005368C" w:rsidRDefault="0005368C">
    <w:pPr>
      <w:pStyle w:val="Sidhuvud"/>
    </w:pPr>
    <w:r w:rsidRPr="0005368C">
      <w:t xml:space="preserve"> </w:t>
    </w:r>
    <w:r w:rsidR="00CD2ABB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2BCC0E6A" wp14:editId="4E51B623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Gro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D7DAA" w14:textId="77777777" w:rsidR="00141F81" w:rsidRDefault="00CD2AB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8480" behindDoc="0" locked="0" layoutInCell="1" allowOverlap="1" wp14:anchorId="3BB97B10" wp14:editId="55B2E4FC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Gro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DD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580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283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242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9C5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46B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AEE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146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826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18"/>
    <w:rsid w:val="00002AC5"/>
    <w:rsid w:val="00012346"/>
    <w:rsid w:val="00012476"/>
    <w:rsid w:val="00015D55"/>
    <w:rsid w:val="000301A6"/>
    <w:rsid w:val="0003433A"/>
    <w:rsid w:val="00045E22"/>
    <w:rsid w:val="0005368C"/>
    <w:rsid w:val="00065E6C"/>
    <w:rsid w:val="0006611D"/>
    <w:rsid w:val="000663BC"/>
    <w:rsid w:val="00066514"/>
    <w:rsid w:val="0006741F"/>
    <w:rsid w:val="000713DA"/>
    <w:rsid w:val="000A38BF"/>
    <w:rsid w:val="000C669B"/>
    <w:rsid w:val="000F4E99"/>
    <w:rsid w:val="0010264E"/>
    <w:rsid w:val="00104918"/>
    <w:rsid w:val="00115940"/>
    <w:rsid w:val="00141F81"/>
    <w:rsid w:val="00143798"/>
    <w:rsid w:val="00164137"/>
    <w:rsid w:val="00182E75"/>
    <w:rsid w:val="00192B64"/>
    <w:rsid w:val="00193D30"/>
    <w:rsid w:val="001A3AFC"/>
    <w:rsid w:val="001B027A"/>
    <w:rsid w:val="001E0759"/>
    <w:rsid w:val="001E56B4"/>
    <w:rsid w:val="00203A5F"/>
    <w:rsid w:val="002115AD"/>
    <w:rsid w:val="0021667B"/>
    <w:rsid w:val="002309AC"/>
    <w:rsid w:val="00283DCF"/>
    <w:rsid w:val="0028554B"/>
    <w:rsid w:val="00297CD4"/>
    <w:rsid w:val="002A1AC7"/>
    <w:rsid w:val="002A6E77"/>
    <w:rsid w:val="002C0371"/>
    <w:rsid w:val="002C1F09"/>
    <w:rsid w:val="002C3D12"/>
    <w:rsid w:val="002E143D"/>
    <w:rsid w:val="003141E0"/>
    <w:rsid w:val="00317AD2"/>
    <w:rsid w:val="00327D93"/>
    <w:rsid w:val="00330321"/>
    <w:rsid w:val="00345754"/>
    <w:rsid w:val="00354178"/>
    <w:rsid w:val="00367BF2"/>
    <w:rsid w:val="003944D2"/>
    <w:rsid w:val="00397DD7"/>
    <w:rsid w:val="003C7E4A"/>
    <w:rsid w:val="003F15AC"/>
    <w:rsid w:val="004263BE"/>
    <w:rsid w:val="00470131"/>
    <w:rsid w:val="0047200C"/>
    <w:rsid w:val="00475941"/>
    <w:rsid w:val="004843E9"/>
    <w:rsid w:val="004A096A"/>
    <w:rsid w:val="004A470E"/>
    <w:rsid w:val="004A7A08"/>
    <w:rsid w:val="004C2B3A"/>
    <w:rsid w:val="004D4895"/>
    <w:rsid w:val="004E109D"/>
    <w:rsid w:val="004F1841"/>
    <w:rsid w:val="00520C9D"/>
    <w:rsid w:val="00525612"/>
    <w:rsid w:val="005409AB"/>
    <w:rsid w:val="005417B6"/>
    <w:rsid w:val="00554CAE"/>
    <w:rsid w:val="00582DB4"/>
    <w:rsid w:val="00586654"/>
    <w:rsid w:val="00591648"/>
    <w:rsid w:val="00595E7B"/>
    <w:rsid w:val="0059721F"/>
    <w:rsid w:val="005A23C6"/>
    <w:rsid w:val="005A6C40"/>
    <w:rsid w:val="005B5193"/>
    <w:rsid w:val="005D0B8E"/>
    <w:rsid w:val="005D66EB"/>
    <w:rsid w:val="005E543B"/>
    <w:rsid w:val="005F23EC"/>
    <w:rsid w:val="00634333"/>
    <w:rsid w:val="006354F1"/>
    <w:rsid w:val="00667504"/>
    <w:rsid w:val="00674663"/>
    <w:rsid w:val="00693695"/>
    <w:rsid w:val="006B30C1"/>
    <w:rsid w:val="006C06D5"/>
    <w:rsid w:val="006C7CD8"/>
    <w:rsid w:val="006E4F15"/>
    <w:rsid w:val="006E4FA3"/>
    <w:rsid w:val="006F059C"/>
    <w:rsid w:val="006F4325"/>
    <w:rsid w:val="006F73EC"/>
    <w:rsid w:val="00703934"/>
    <w:rsid w:val="00706836"/>
    <w:rsid w:val="007151EA"/>
    <w:rsid w:val="00720C9D"/>
    <w:rsid w:val="00722595"/>
    <w:rsid w:val="007226EE"/>
    <w:rsid w:val="00722F56"/>
    <w:rsid w:val="00731B64"/>
    <w:rsid w:val="00735DF8"/>
    <w:rsid w:val="00754206"/>
    <w:rsid w:val="007728FA"/>
    <w:rsid w:val="007C51D1"/>
    <w:rsid w:val="007C655B"/>
    <w:rsid w:val="007E0A14"/>
    <w:rsid w:val="007F3CEC"/>
    <w:rsid w:val="00804855"/>
    <w:rsid w:val="00826AE5"/>
    <w:rsid w:val="00833885"/>
    <w:rsid w:val="008550D2"/>
    <w:rsid w:val="00866BEA"/>
    <w:rsid w:val="00871D60"/>
    <w:rsid w:val="00873869"/>
    <w:rsid w:val="00891B70"/>
    <w:rsid w:val="00894861"/>
    <w:rsid w:val="008A5AB8"/>
    <w:rsid w:val="008E34A1"/>
    <w:rsid w:val="008F2CBA"/>
    <w:rsid w:val="009020D7"/>
    <w:rsid w:val="00910472"/>
    <w:rsid w:val="00914E5A"/>
    <w:rsid w:val="0092342C"/>
    <w:rsid w:val="00924C5E"/>
    <w:rsid w:val="00925472"/>
    <w:rsid w:val="009270FC"/>
    <w:rsid w:val="0093722B"/>
    <w:rsid w:val="00953EE6"/>
    <w:rsid w:val="00957DFE"/>
    <w:rsid w:val="0096122D"/>
    <w:rsid w:val="009715C3"/>
    <w:rsid w:val="009721E3"/>
    <w:rsid w:val="00974ADB"/>
    <w:rsid w:val="0099487F"/>
    <w:rsid w:val="00996599"/>
    <w:rsid w:val="009A27B9"/>
    <w:rsid w:val="009A5D88"/>
    <w:rsid w:val="009C3397"/>
    <w:rsid w:val="009C524C"/>
    <w:rsid w:val="009D4F27"/>
    <w:rsid w:val="009E627D"/>
    <w:rsid w:val="00A05F79"/>
    <w:rsid w:val="00A064FF"/>
    <w:rsid w:val="00A121D5"/>
    <w:rsid w:val="00A2567D"/>
    <w:rsid w:val="00A359E7"/>
    <w:rsid w:val="00A64B23"/>
    <w:rsid w:val="00A64E89"/>
    <w:rsid w:val="00A66989"/>
    <w:rsid w:val="00A719DF"/>
    <w:rsid w:val="00A71C43"/>
    <w:rsid w:val="00A86601"/>
    <w:rsid w:val="00A86FF6"/>
    <w:rsid w:val="00A92EEA"/>
    <w:rsid w:val="00A9407A"/>
    <w:rsid w:val="00A95FF5"/>
    <w:rsid w:val="00A96166"/>
    <w:rsid w:val="00AA01A3"/>
    <w:rsid w:val="00AA21E6"/>
    <w:rsid w:val="00AC3FAC"/>
    <w:rsid w:val="00AD02D5"/>
    <w:rsid w:val="00AE1875"/>
    <w:rsid w:val="00AF3A3D"/>
    <w:rsid w:val="00B01C6B"/>
    <w:rsid w:val="00B27362"/>
    <w:rsid w:val="00B30ADA"/>
    <w:rsid w:val="00B340ED"/>
    <w:rsid w:val="00B36A98"/>
    <w:rsid w:val="00B3739B"/>
    <w:rsid w:val="00B52AB2"/>
    <w:rsid w:val="00B626F3"/>
    <w:rsid w:val="00B76923"/>
    <w:rsid w:val="00B82B44"/>
    <w:rsid w:val="00B831FB"/>
    <w:rsid w:val="00BB63BE"/>
    <w:rsid w:val="00BB74BB"/>
    <w:rsid w:val="00C02D57"/>
    <w:rsid w:val="00C21B83"/>
    <w:rsid w:val="00C24B13"/>
    <w:rsid w:val="00C355DD"/>
    <w:rsid w:val="00C3735E"/>
    <w:rsid w:val="00C44109"/>
    <w:rsid w:val="00C73850"/>
    <w:rsid w:val="00C77EC5"/>
    <w:rsid w:val="00C972F7"/>
    <w:rsid w:val="00CB5CB3"/>
    <w:rsid w:val="00CC1986"/>
    <w:rsid w:val="00CD2ABB"/>
    <w:rsid w:val="00CD3F36"/>
    <w:rsid w:val="00D01031"/>
    <w:rsid w:val="00D10ABB"/>
    <w:rsid w:val="00D14E21"/>
    <w:rsid w:val="00D34BAA"/>
    <w:rsid w:val="00D47632"/>
    <w:rsid w:val="00D506E9"/>
    <w:rsid w:val="00D552D1"/>
    <w:rsid w:val="00D55E7D"/>
    <w:rsid w:val="00D621DF"/>
    <w:rsid w:val="00D7154A"/>
    <w:rsid w:val="00D72002"/>
    <w:rsid w:val="00D95EAE"/>
    <w:rsid w:val="00DA03A6"/>
    <w:rsid w:val="00DB508C"/>
    <w:rsid w:val="00DC2AB3"/>
    <w:rsid w:val="00DC5855"/>
    <w:rsid w:val="00E00D14"/>
    <w:rsid w:val="00E12FB3"/>
    <w:rsid w:val="00E2639D"/>
    <w:rsid w:val="00E309A4"/>
    <w:rsid w:val="00E32F83"/>
    <w:rsid w:val="00E3320E"/>
    <w:rsid w:val="00E62C9B"/>
    <w:rsid w:val="00E63090"/>
    <w:rsid w:val="00E70981"/>
    <w:rsid w:val="00E84635"/>
    <w:rsid w:val="00E87BC7"/>
    <w:rsid w:val="00E916DE"/>
    <w:rsid w:val="00E92108"/>
    <w:rsid w:val="00E92E9E"/>
    <w:rsid w:val="00E93D6E"/>
    <w:rsid w:val="00E9463F"/>
    <w:rsid w:val="00E95EF5"/>
    <w:rsid w:val="00EA1336"/>
    <w:rsid w:val="00EB2540"/>
    <w:rsid w:val="00EB33FD"/>
    <w:rsid w:val="00EC169C"/>
    <w:rsid w:val="00F071A7"/>
    <w:rsid w:val="00F26F86"/>
    <w:rsid w:val="00F3001C"/>
    <w:rsid w:val="00F73147"/>
    <w:rsid w:val="00F73838"/>
    <w:rsid w:val="00F7469E"/>
    <w:rsid w:val="00F90D08"/>
    <w:rsid w:val="00FA6253"/>
    <w:rsid w:val="00FB62AF"/>
    <w:rsid w:val="00FB6FC2"/>
    <w:rsid w:val="00FC2E91"/>
    <w:rsid w:val="00FC4C6F"/>
    <w:rsid w:val="00FD0063"/>
    <w:rsid w:val="00FD18C8"/>
    <w:rsid w:val="00FD1C2B"/>
    <w:rsid w:val="00FD6C2A"/>
    <w:rsid w:val="00FD79AD"/>
    <w:rsid w:val="00FE181E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1CF84"/>
  <w15:docId w15:val="{9F3188AA-6C31-4335-9ED4-2C1B83DA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A08"/>
    <w:pPr>
      <w:spacing w:line="28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27362"/>
    <w:pPr>
      <w:keepNext/>
      <w:keepLines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7362"/>
    <w:pPr>
      <w:keepNext/>
      <w:keepLines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7362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27362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5368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065E6C"/>
    <w:pPr>
      <w:tabs>
        <w:tab w:val="center" w:pos="4536"/>
        <w:tab w:val="right" w:pos="9072"/>
      </w:tabs>
      <w:spacing w:line="200" w:lineRule="atLeast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065E6C"/>
    <w:rPr>
      <w:rFonts w:ascii="Arial" w:hAnsi="Arial"/>
      <w:sz w:val="15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27362"/>
    <w:rPr>
      <w:rFonts w:asciiTheme="majorHAnsi" w:eastAsiaTheme="majorEastAsia" w:hAnsiTheme="majorHAnsi" w:cstheme="majorBidi"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273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qFormat/>
    <w:rsid w:val="00CB5CB3"/>
    <w:rPr>
      <w:b/>
      <w:bCs/>
    </w:rPr>
  </w:style>
  <w:style w:type="character" w:styleId="Betoning">
    <w:name w:val="Emphasis"/>
    <w:uiPriority w:val="20"/>
    <w:qFormat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616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16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E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6C7CD8"/>
    <w:rPr>
      <w:strike w:val="0"/>
      <w:dstrike w:val="0"/>
      <w:color w:val="000000"/>
      <w:u w:val="none"/>
      <w:effect w:val="none"/>
    </w:rPr>
  </w:style>
  <w:style w:type="paragraph" w:styleId="Normalwebb">
    <w:name w:val="Normal (Web)"/>
    <w:basedOn w:val="Normal"/>
    <w:uiPriority w:val="99"/>
    <w:unhideWhenUsed/>
    <w:rsid w:val="006C7CD8"/>
    <w:pPr>
      <w:spacing w:after="225" w:line="36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193D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540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ans.karlander@thomasconcretegroup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kadep\AppData\Roaming\Microsoft\Templates\Thomas%20Concrete%20group%20-%20Letter%20logo.dotm" TargetMode="External"/></Relationships>
</file>

<file path=word/theme/theme1.xml><?xml version="1.0" encoding="utf-8"?>
<a:theme xmlns:a="http://schemas.openxmlformats.org/drawingml/2006/main" name="Office-tema">
  <a:themeElements>
    <a:clrScheme name="Thomas Concrete">
      <a:dk1>
        <a:sysClr val="windowText" lastClr="000000"/>
      </a:dk1>
      <a:lt1>
        <a:sysClr val="window" lastClr="FFFFFF"/>
      </a:lt1>
      <a:dk2>
        <a:srgbClr val="1F497D"/>
      </a:dk2>
      <a:lt2>
        <a:srgbClr val="D0D0D0"/>
      </a:lt2>
      <a:accent1>
        <a:srgbClr val="D0D0D0"/>
      </a:accent1>
      <a:accent2>
        <a:srgbClr val="50C0F0"/>
      </a:accent2>
      <a:accent3>
        <a:srgbClr val="F00000"/>
      </a:accent3>
      <a:accent4>
        <a:srgbClr val="6D9D31"/>
      </a:accent4>
      <a:accent5>
        <a:srgbClr val="1B9CC2"/>
      </a:accent5>
      <a:accent6>
        <a:srgbClr val="BC3219"/>
      </a:accent6>
      <a:hlink>
        <a:srgbClr val="0000FF"/>
      </a:hlink>
      <a:folHlink>
        <a:srgbClr val="800080"/>
      </a:folHlink>
    </a:clrScheme>
    <a:fontScheme name="Thomas Concre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46EEF3B828646AD09CD3364C1152E" ma:contentTypeVersion="11" ma:contentTypeDescription="Create a new document." ma:contentTypeScope="" ma:versionID="bc35112523de1fca92991ffb0f2c8452">
  <xsd:schema xmlns:xsd="http://www.w3.org/2001/XMLSchema" xmlns:xs="http://www.w3.org/2001/XMLSchema" xmlns:p="http://schemas.microsoft.com/office/2006/metadata/properties" xmlns:ns3="467e6bfe-33dc-46d8-80d5-0a927c1df88c" xmlns:ns4="84b79e08-f898-467e-9339-c2d7f8fdb22e" targetNamespace="http://schemas.microsoft.com/office/2006/metadata/properties" ma:root="true" ma:fieldsID="f9323528b277ab5d00e85ccb95319ddf" ns3:_="" ns4:_="">
    <xsd:import namespace="467e6bfe-33dc-46d8-80d5-0a927c1df88c"/>
    <xsd:import namespace="84b79e08-f898-467e-9339-c2d7f8fdb2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6bfe-33dc-46d8-80d5-0a927c1df8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79e08-f898-467e-9339-c2d7f8fdb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242D-26F5-4F4B-B798-5E297477DE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06EFE-0952-4F9B-9778-C0F49C722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e6bfe-33dc-46d8-80d5-0a927c1df88c"/>
    <ds:schemaRef ds:uri="84b79e08-f898-467e-9339-c2d7f8fdb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A531CF-3F14-4AB7-B899-C5CF0C7B15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23D198-8937-45A0-851B-7AAE683C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Thomas Concrete group - Letter logo</Template>
  <TotalTime>1</TotalTime>
  <Pages>2</Pages>
  <Words>500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De Paula</dc:creator>
  <cp:lastModifiedBy>Katarzyna De Paula</cp:lastModifiedBy>
  <cp:revision>4</cp:revision>
  <cp:lastPrinted>2016-12-07T13:04:00Z</cp:lastPrinted>
  <dcterms:created xsi:type="dcterms:W3CDTF">2019-12-19T07:47:00Z</dcterms:created>
  <dcterms:modified xsi:type="dcterms:W3CDTF">2019-12-19T07:53:00Z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0x01010092846EEF3B828646AD09CD3364C1152E</vt:lpwstr>
  </property>
</Properties>
</file>