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A3F67" w:rsidRDefault="00EC39BE" w:rsidP="00093270">
      <w:pPr>
        <w:rPr>
          <w:rFonts w:asciiTheme="majorHAnsi" w:hAnsiTheme="majorHAnsi"/>
          <w:b/>
          <w:sz w:val="28"/>
          <w:szCs w:val="22"/>
          <w:lang w:val="sv-SE"/>
        </w:rPr>
      </w:pPr>
      <w:r w:rsidRPr="00093270">
        <w:rPr>
          <w:rFonts w:asciiTheme="minorHAnsi" w:hAnsiTheme="minorHAnsi"/>
          <w:b/>
          <w:noProof/>
          <w:sz w:val="22"/>
          <w:szCs w:val="22"/>
          <w:lang w:val="sv-SE" w:eastAsia="sv-SE"/>
        </w:rPr>
        <mc:AlternateContent>
          <mc:Choice Requires="wps">
            <w:drawing>
              <wp:anchor distT="0" distB="0" distL="114300" distR="114300" simplePos="0" relativeHeight="251662848" behindDoc="0" locked="0" layoutInCell="1" allowOverlap="1" wp14:anchorId="1D0E4B86" wp14:editId="48742055">
                <wp:simplePos x="0" y="0"/>
                <wp:positionH relativeFrom="column">
                  <wp:posOffset>4457700</wp:posOffset>
                </wp:positionH>
                <wp:positionV relativeFrom="paragraph">
                  <wp:posOffset>-800100</wp:posOffset>
                </wp:positionV>
                <wp:extent cx="2628900" cy="534670"/>
                <wp:effectExtent l="0" t="0" r="12700" b="2413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F8B" w:rsidRPr="00EC39BE" w:rsidRDefault="00F23F8B" w:rsidP="00F23F8B">
                            <w:pPr>
                              <w:rPr>
                                <w:rFonts w:asciiTheme="minorHAnsi" w:hAnsiTheme="minorHAnsi"/>
                                <w:color w:val="FFFFFF" w:themeColor="background1"/>
                                <w:lang w:val="sv-SE"/>
                              </w:rPr>
                            </w:pPr>
                            <w:r w:rsidRPr="00EC39BE">
                              <w:rPr>
                                <w:rFonts w:asciiTheme="minorHAnsi" w:hAnsiTheme="minorHAnsi"/>
                                <w:color w:val="FFFFFF" w:themeColor="background1"/>
                                <w:lang w:val="sv-SE"/>
                              </w:rPr>
                              <w:t xml:space="preserve">Pressmeddelande från </w:t>
                            </w:r>
                          </w:p>
                          <w:p w:rsidR="00F23F8B" w:rsidRPr="00EC39BE" w:rsidRDefault="00F23F8B" w:rsidP="00F23F8B">
                            <w:pPr>
                              <w:rPr>
                                <w:rFonts w:asciiTheme="minorHAnsi" w:hAnsiTheme="minorHAnsi"/>
                                <w:color w:val="FFFFFF" w:themeColor="background1"/>
                                <w:lang w:val="sv-SE"/>
                              </w:rPr>
                            </w:pPr>
                            <w:r w:rsidRPr="00EC39BE">
                              <w:rPr>
                                <w:rFonts w:asciiTheme="minorHAnsi" w:hAnsiTheme="minorHAnsi"/>
                                <w:color w:val="FFFFFF" w:themeColor="background1"/>
                                <w:lang w:val="sv-SE"/>
                              </w:rPr>
                              <w:t>2E Group AB (</w:t>
                            </w:r>
                            <w:proofErr w:type="spellStart"/>
                            <w:r w:rsidRPr="00EC39BE">
                              <w:rPr>
                                <w:rFonts w:asciiTheme="minorHAnsi" w:hAnsiTheme="minorHAnsi"/>
                                <w:color w:val="FFFFFF" w:themeColor="background1"/>
                                <w:lang w:val="sv-SE"/>
                              </w:rPr>
                              <w:t>publ</w:t>
                            </w:r>
                            <w:proofErr w:type="spellEnd"/>
                            <w:r w:rsidRPr="00EC39BE">
                              <w:rPr>
                                <w:rFonts w:asciiTheme="minorHAnsi" w:hAnsiTheme="minorHAnsi"/>
                                <w:color w:val="FFFFFF" w:themeColor="background1"/>
                                <w:lang w:val="sv-SE"/>
                              </w:rPr>
                              <w:t>)</w:t>
                            </w:r>
                          </w:p>
                          <w:p w:rsidR="00F23F8B" w:rsidRPr="00EC39BE" w:rsidRDefault="000D5025" w:rsidP="00F23F8B">
                            <w:pPr>
                              <w:rPr>
                                <w:rFonts w:asciiTheme="minorHAnsi" w:hAnsiTheme="minorHAnsi"/>
                                <w:color w:val="FFFFFF" w:themeColor="background1"/>
                              </w:rPr>
                            </w:pPr>
                            <w:proofErr w:type="spellStart"/>
                            <w:r>
                              <w:rPr>
                                <w:rFonts w:asciiTheme="minorHAnsi" w:hAnsiTheme="minorHAnsi"/>
                                <w:color w:val="FFFFFF" w:themeColor="background1"/>
                              </w:rPr>
                              <w:t>Göteborg</w:t>
                            </w:r>
                            <w:proofErr w:type="spellEnd"/>
                            <w:r w:rsidR="00F23F8B" w:rsidRPr="00EC39BE">
                              <w:rPr>
                                <w:rFonts w:asciiTheme="minorHAnsi" w:hAnsiTheme="minorHAnsi"/>
                                <w:color w:val="FFFFFF" w:themeColor="background1"/>
                              </w:rPr>
                              <w:t xml:space="preserve"> </w:t>
                            </w:r>
                            <w:r>
                              <w:rPr>
                                <w:rFonts w:asciiTheme="minorHAnsi" w:hAnsiTheme="minorHAnsi"/>
                                <w:color w:val="FFFFFF" w:themeColor="background1"/>
                              </w:rPr>
                              <w:t>2015-08-2</w:t>
                            </w:r>
                            <w:r w:rsidR="006325DB">
                              <w:rPr>
                                <w:rFonts w:asciiTheme="minorHAnsi" w:hAnsiTheme="minorHAnsi"/>
                                <w:color w:val="FFFFFF" w:themeColor="background1"/>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51pt;margin-top:-63pt;width:207pt;height:4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JfnrwIAAKs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YPycNJBjx7oqNGtGJEfmPoMvUrB7b4HRz3CPvjaXFV/J8rvCnGxbgjf0RspxdBQUgE/39x0n12d&#10;cJQB2Q6fRAVxyF4LCzTWsjPFg3IgQAcij6feGC4lbAZRECceHJVwtrgMo6VtnkvS+XYvlf5ARYeM&#10;kWEJvbfo5HCntGFD0tnFBOOiYG1r+9/yFxvgOO1AbLhqzgwL286nxEs28SYOnTCINk7o5blzU6xD&#10;Jyr85SK/zNfr3P9l4vph2rCqotyEmaXlh3/WuqPIJ1GcxKVEyyoDZygpuduuW4kOBKRd2M/WHE7O&#10;bu5LGrYIkMurlPwg9G6DxCmieOmERbhwkqUXO56f3CaRFyZhXrxM6Y5x+u8poSHDySJYTGI6k36V&#10;m2e/t7mRtGMahkfLugzHJyeSGglueGVbqwlrJ/tZKQz9cymg3XOjrWCNRie16nE7AopR8VZUjyBd&#10;KUBZIEKYeGA0Qv7EaIDpkWH1Y08kxaj9yEH+4KJnQ87GdjYIL+FqhjVGk7nW00ja95LtGkCeHhgX&#10;N/BEambVe2ZxfFgwEWwSx+llRs7zf+t1nrGr3wAAAP//AwBQSwMEFAAGAAgAAAAhAEpYIhPgAAAA&#10;DQEAAA8AAABkcnMvZG93bnJldi54bWxMj8FOwzAQRO9I/IO1SNxa2xEKJcSpKgQnJEQaDhyd2E2i&#10;xusQu234ezYnepvdHc2+ybezG9jZTqH3qECuBTCLjTc9tgq+qrfVBliIGo0ePFoFvzbAtri9yXVm&#10;/AVLe97HllEIhkwr6GIcM85D01mnw9qPFul28JPTkcap5WbSFwp3A0+ESLnTPdKHTo/2pbPNcX9y&#10;CnbfWL72Px/1Z3ko+6p6EvieHpW6v5t3z8CineO/GRZ8QoeCmGp/QhPYoOBRJNQlKljJJCW1WKRc&#10;VE27B7kBXuT8ukXxBwAA//8DAFBLAQItABQABgAIAAAAIQC2gziS/gAAAOEBAAATAAAAAAAAAAAA&#10;AAAAAAAAAABbQ29udGVudF9UeXBlc10ueG1sUEsBAi0AFAAGAAgAAAAhADj9If/WAAAAlAEAAAsA&#10;AAAAAAAAAAAAAAAALwEAAF9yZWxzLy5yZWxzUEsBAi0AFAAGAAgAAAAhAMdsl+evAgAAqwUAAA4A&#10;AAAAAAAAAAAAAAAALgIAAGRycy9lMm9Eb2MueG1sUEsBAi0AFAAGAAgAAAAhAEpYIhPgAAAADQEA&#10;AA8AAAAAAAAAAAAAAAAACQUAAGRycy9kb3ducmV2LnhtbFBLBQYAAAAABAAEAPMAAAAWBgAAAAA=&#10;" filled="f" stroked="f">
                <v:textbox inset="0,0,0,0">
                  <w:txbxContent>
                    <w:p w:rsidR="00F23F8B" w:rsidRPr="00EC39BE" w:rsidRDefault="00F23F8B" w:rsidP="00F23F8B">
                      <w:pPr>
                        <w:rPr>
                          <w:rFonts w:asciiTheme="minorHAnsi" w:hAnsiTheme="minorHAnsi"/>
                          <w:color w:val="FFFFFF" w:themeColor="background1"/>
                          <w:lang w:val="sv-SE"/>
                        </w:rPr>
                      </w:pPr>
                      <w:r w:rsidRPr="00EC39BE">
                        <w:rPr>
                          <w:rFonts w:asciiTheme="minorHAnsi" w:hAnsiTheme="minorHAnsi"/>
                          <w:color w:val="FFFFFF" w:themeColor="background1"/>
                          <w:lang w:val="sv-SE"/>
                        </w:rPr>
                        <w:t xml:space="preserve">Pressmeddelande från </w:t>
                      </w:r>
                    </w:p>
                    <w:p w:rsidR="00F23F8B" w:rsidRPr="00EC39BE" w:rsidRDefault="00F23F8B" w:rsidP="00F23F8B">
                      <w:pPr>
                        <w:rPr>
                          <w:rFonts w:asciiTheme="minorHAnsi" w:hAnsiTheme="minorHAnsi"/>
                          <w:color w:val="FFFFFF" w:themeColor="background1"/>
                          <w:lang w:val="sv-SE"/>
                        </w:rPr>
                      </w:pPr>
                      <w:r w:rsidRPr="00EC39BE">
                        <w:rPr>
                          <w:rFonts w:asciiTheme="minorHAnsi" w:hAnsiTheme="minorHAnsi"/>
                          <w:color w:val="FFFFFF" w:themeColor="background1"/>
                          <w:lang w:val="sv-SE"/>
                        </w:rPr>
                        <w:t>2E Group AB (</w:t>
                      </w:r>
                      <w:proofErr w:type="spellStart"/>
                      <w:r w:rsidRPr="00EC39BE">
                        <w:rPr>
                          <w:rFonts w:asciiTheme="minorHAnsi" w:hAnsiTheme="minorHAnsi"/>
                          <w:color w:val="FFFFFF" w:themeColor="background1"/>
                          <w:lang w:val="sv-SE"/>
                        </w:rPr>
                        <w:t>publ</w:t>
                      </w:r>
                      <w:proofErr w:type="spellEnd"/>
                      <w:r w:rsidRPr="00EC39BE">
                        <w:rPr>
                          <w:rFonts w:asciiTheme="minorHAnsi" w:hAnsiTheme="minorHAnsi"/>
                          <w:color w:val="FFFFFF" w:themeColor="background1"/>
                          <w:lang w:val="sv-SE"/>
                        </w:rPr>
                        <w:t>)</w:t>
                      </w:r>
                    </w:p>
                    <w:p w:rsidR="00F23F8B" w:rsidRPr="00EC39BE" w:rsidRDefault="000D5025" w:rsidP="00F23F8B">
                      <w:pPr>
                        <w:rPr>
                          <w:rFonts w:asciiTheme="minorHAnsi" w:hAnsiTheme="minorHAnsi"/>
                          <w:color w:val="FFFFFF" w:themeColor="background1"/>
                        </w:rPr>
                      </w:pPr>
                      <w:proofErr w:type="spellStart"/>
                      <w:r>
                        <w:rPr>
                          <w:rFonts w:asciiTheme="minorHAnsi" w:hAnsiTheme="minorHAnsi"/>
                          <w:color w:val="FFFFFF" w:themeColor="background1"/>
                        </w:rPr>
                        <w:t>Göteborg</w:t>
                      </w:r>
                      <w:proofErr w:type="spellEnd"/>
                      <w:r w:rsidR="00F23F8B" w:rsidRPr="00EC39BE">
                        <w:rPr>
                          <w:rFonts w:asciiTheme="minorHAnsi" w:hAnsiTheme="minorHAnsi"/>
                          <w:color w:val="FFFFFF" w:themeColor="background1"/>
                        </w:rPr>
                        <w:t xml:space="preserve"> </w:t>
                      </w:r>
                      <w:r>
                        <w:rPr>
                          <w:rFonts w:asciiTheme="minorHAnsi" w:hAnsiTheme="minorHAnsi"/>
                          <w:color w:val="FFFFFF" w:themeColor="background1"/>
                        </w:rPr>
                        <w:t>2015-08-2</w:t>
                      </w:r>
                      <w:r w:rsidR="006325DB">
                        <w:rPr>
                          <w:rFonts w:asciiTheme="minorHAnsi" w:hAnsiTheme="minorHAnsi"/>
                          <w:color w:val="FFFFFF" w:themeColor="background1"/>
                        </w:rPr>
                        <w:t>5</w:t>
                      </w:r>
                    </w:p>
                  </w:txbxContent>
                </v:textbox>
              </v:shape>
            </w:pict>
          </mc:Fallback>
        </mc:AlternateContent>
      </w:r>
      <w:r w:rsidR="003B0DA2" w:rsidRPr="00093270">
        <w:rPr>
          <w:rFonts w:asciiTheme="minorHAnsi" w:hAnsiTheme="minorHAnsi"/>
          <w:b/>
          <w:noProof/>
          <w:sz w:val="22"/>
          <w:szCs w:val="22"/>
          <w:lang w:val="sv-SE" w:eastAsia="sv-SE"/>
        </w:rPr>
        <mc:AlternateContent>
          <mc:Choice Requires="wps">
            <w:drawing>
              <wp:anchor distT="0" distB="0" distL="114300" distR="114300" simplePos="0" relativeHeight="251658752" behindDoc="0" locked="0" layoutInCell="1" allowOverlap="1" wp14:anchorId="2A092FC0" wp14:editId="3D79AE8B">
                <wp:simplePos x="0" y="0"/>
                <wp:positionH relativeFrom="column">
                  <wp:posOffset>4667250</wp:posOffset>
                </wp:positionH>
                <wp:positionV relativeFrom="paragraph">
                  <wp:posOffset>-917575</wp:posOffset>
                </wp:positionV>
                <wp:extent cx="2628900" cy="534670"/>
                <wp:effectExtent l="0" t="0" r="0" b="1778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ECE" w:rsidRPr="003B0DA2" w:rsidRDefault="00965ECE" w:rsidP="00D55757">
                            <w:pPr>
                              <w:rPr>
                                <w:rFonts w:asciiTheme="minorHAnsi" w:hAnsi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67.5pt;margin-top:-72.25pt;width:207pt;height:4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PsQ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cOIkw5a9EBHjW7FiPzAlGfoVQpe9z346RH2jatJVfV3ovyuEBfrhvAdvZFSDA0lFdDzzU332dUJ&#10;RxmQ7fBJVBCH7LWwQGMtOwMI1UCADm16PLXGcClhM4iCOPHgqISzxWUYLW3vXJLOt3up9AcqOmSM&#10;DEtovUUnhzulDRuSzi4mGBcFa1vb/pa/2ADHaQdiw1VzZljYbj4lXrKJN3HohEG0cUIvz52bYh06&#10;UeEvF/llvl7n/i8T1w/ThlUV5SbMrCw//LPOHTU+aeKkLSVaVhk4Q0nJ3XbdSnQgoOzCfrbmcHJ2&#10;c1/SsEWAXF6l5AehdxskThHFSycswoWTLL3Y8fzkNom8MAnz4mVKd4zTf08JDRlOFsFiEtOZ9Kvc&#10;PPu9zY2kHdMwO1rWZTg+OZHUSHDDK9taTVg72c9KYeifSwHtnhttBWs0OqlVj9vx+DQAzIh5K6pH&#10;ULAUIDDQIsw9MBohf2I0wAzJsPqxJ5Ji1H7k8ArMwJkNORvb2SC8hKsZ1hhN5lpPg2nfS7ZrAHl6&#10;Z1zcwEupmRXxmcXxfcFcsLkcZ5gZPM//rdd50q5+AwAA//8DAFBLAwQUAAYACAAAACEAKME0+uIA&#10;AAANAQAADwAAAGRycy9kb3ducmV2LnhtbEyPwU7DMBBE70j8g7VI3FonNA1tGqeqEJyQUNNw4OjE&#10;28RqvA6x24a/xz3BcWdHM2/y7WR6dsHRaUsC4nkEDKmxSlMr4LN6m62AOS9Jyd4SCvhBB9vi/i6X&#10;mbJXKvFy8C0LIeQyKaDzfsg4d02HRrq5HZDC72hHI304x5arUV5DuOn5UxSl3EhNoaGTA7502JwO&#10;ZyNg90Xlq/7+qPflsdRVtY7oPT0J8fgw7TbAPE7+zww3/IAORWCq7ZmUY72A58UybPECZnGSLIHd&#10;LHGyDlodtDRaAC9y/n9F8QsAAP//AwBQSwECLQAUAAYACAAAACEAtoM4kv4AAADhAQAAEwAAAAAA&#10;AAAAAAAAAAAAAAAAW0NvbnRlbnRfVHlwZXNdLnhtbFBLAQItABQABgAIAAAAIQA4/SH/1gAAAJQB&#10;AAALAAAAAAAAAAAAAAAAAC8BAABfcmVscy8ucmVsc1BLAQItABQABgAIAAAAIQDLh+sPsQIAALEF&#10;AAAOAAAAAAAAAAAAAAAAAC4CAABkcnMvZTJvRG9jLnhtbFBLAQItABQABgAIAAAAIQAowTT64gAA&#10;AA0BAAAPAAAAAAAAAAAAAAAAAAsFAABkcnMvZG93bnJldi54bWxQSwUGAAAAAAQABADzAAAAGgYA&#10;AAAA&#10;" filled="f" stroked="f">
                <v:textbox inset="0,0,0,0">
                  <w:txbxContent>
                    <w:p w:rsidR="00965ECE" w:rsidRPr="003B0DA2" w:rsidRDefault="00965ECE" w:rsidP="00D55757">
                      <w:pPr>
                        <w:rPr>
                          <w:rFonts w:asciiTheme="minorHAnsi" w:hAnsiTheme="minorHAnsi"/>
                        </w:rPr>
                      </w:pPr>
                    </w:p>
                  </w:txbxContent>
                </v:textbox>
              </v:shape>
            </w:pict>
          </mc:Fallback>
        </mc:AlternateContent>
      </w:r>
    </w:p>
    <w:p w:rsidR="00093270" w:rsidRPr="000D5025" w:rsidRDefault="000D5025" w:rsidP="00093270">
      <w:pPr>
        <w:rPr>
          <w:rFonts w:asciiTheme="minorHAnsi" w:hAnsiTheme="minorHAnsi"/>
          <w:b/>
          <w:bCs/>
          <w:sz w:val="22"/>
          <w:szCs w:val="22"/>
          <w:lang w:val="sv-SE"/>
        </w:rPr>
      </w:pPr>
      <w:r w:rsidRPr="000D5025">
        <w:rPr>
          <w:rFonts w:asciiTheme="majorHAnsi" w:hAnsiTheme="majorHAnsi"/>
          <w:b/>
          <w:sz w:val="28"/>
          <w:szCs w:val="22"/>
          <w:lang w:val="sv-SE"/>
        </w:rPr>
        <w:t>2Entertain</w:t>
      </w:r>
      <w:r w:rsidR="00305A10" w:rsidRPr="000D5025">
        <w:rPr>
          <w:rFonts w:asciiTheme="majorHAnsi" w:hAnsiTheme="majorHAnsi"/>
          <w:b/>
          <w:sz w:val="28"/>
          <w:szCs w:val="22"/>
          <w:lang w:val="sv-SE"/>
        </w:rPr>
        <w:t xml:space="preserve"> – </w:t>
      </w:r>
      <w:r w:rsidR="007F2A21" w:rsidRPr="000D5025">
        <w:rPr>
          <w:rFonts w:asciiTheme="majorHAnsi" w:hAnsiTheme="majorHAnsi"/>
          <w:b/>
          <w:sz w:val="28"/>
          <w:szCs w:val="22"/>
          <w:lang w:val="sv-SE"/>
        </w:rPr>
        <w:t xml:space="preserve">part </w:t>
      </w:r>
      <w:proofErr w:type="spellStart"/>
      <w:r w:rsidR="007F2A21" w:rsidRPr="000D5025">
        <w:rPr>
          <w:rFonts w:asciiTheme="majorHAnsi" w:hAnsiTheme="majorHAnsi"/>
          <w:b/>
          <w:sz w:val="28"/>
          <w:szCs w:val="22"/>
          <w:lang w:val="sv-SE"/>
        </w:rPr>
        <w:t>of</w:t>
      </w:r>
      <w:proofErr w:type="spellEnd"/>
      <w:r w:rsidR="00093270" w:rsidRPr="000D5025">
        <w:rPr>
          <w:rFonts w:asciiTheme="majorHAnsi" w:hAnsiTheme="majorHAnsi"/>
          <w:b/>
          <w:sz w:val="28"/>
          <w:szCs w:val="22"/>
          <w:lang w:val="sv-SE"/>
        </w:rPr>
        <w:t xml:space="preserve"> 2E Group</w:t>
      </w:r>
    </w:p>
    <w:p w:rsidR="00093270" w:rsidRPr="000D5025" w:rsidRDefault="00093270" w:rsidP="00093270">
      <w:pPr>
        <w:rPr>
          <w:rFonts w:asciiTheme="majorHAnsi" w:hAnsiTheme="majorHAnsi"/>
          <w:sz w:val="22"/>
          <w:szCs w:val="22"/>
          <w:lang w:val="sv-SE"/>
        </w:rPr>
      </w:pPr>
    </w:p>
    <w:p w:rsidR="008E5613" w:rsidRPr="000D5025" w:rsidRDefault="000338B5" w:rsidP="008E5613">
      <w:pPr>
        <w:pStyle w:val="svttextlead-article"/>
        <w:spacing w:before="0" w:beforeAutospacing="0" w:after="0" w:afterAutospacing="0"/>
        <w:textAlignment w:val="baseline"/>
        <w:rPr>
          <w:rFonts w:asciiTheme="majorHAnsi" w:hAnsiTheme="majorHAnsi"/>
          <w:b/>
          <w:bCs/>
          <w:color w:val="1D1B11"/>
          <w:sz w:val="40"/>
        </w:rPr>
      </w:pPr>
      <w:r w:rsidRPr="000D5025">
        <w:rPr>
          <w:rFonts w:asciiTheme="majorHAnsi" w:hAnsiTheme="majorHAnsi"/>
          <w:b/>
          <w:bCs/>
          <w:color w:val="1D1B11"/>
          <w:sz w:val="40"/>
        </w:rPr>
        <w:br/>
      </w:r>
      <w:r w:rsidR="000D5025" w:rsidRPr="000D5025">
        <w:rPr>
          <w:rFonts w:asciiTheme="majorHAnsi" w:hAnsiTheme="majorHAnsi"/>
          <w:b/>
          <w:bCs/>
          <w:color w:val="1D1B11"/>
          <w:sz w:val="40"/>
        </w:rPr>
        <w:t>Astrid Lindgrens</w:t>
      </w:r>
      <w:r w:rsidR="00EA3461">
        <w:rPr>
          <w:rFonts w:asciiTheme="majorHAnsi" w:hAnsiTheme="majorHAnsi"/>
          <w:b/>
          <w:bCs/>
          <w:color w:val="1D1B11"/>
          <w:sz w:val="40"/>
        </w:rPr>
        <w:t xml:space="preserve"> folkkära</w:t>
      </w:r>
      <w:r w:rsidR="000D5025" w:rsidRPr="000D5025">
        <w:rPr>
          <w:rFonts w:asciiTheme="majorHAnsi" w:hAnsiTheme="majorHAnsi"/>
          <w:b/>
          <w:bCs/>
          <w:color w:val="1D1B11"/>
          <w:sz w:val="40"/>
        </w:rPr>
        <w:t xml:space="preserve"> </w:t>
      </w:r>
      <w:r w:rsidR="000D5025" w:rsidRPr="006B4CFB">
        <w:rPr>
          <w:rFonts w:asciiTheme="majorHAnsi" w:hAnsiTheme="majorHAnsi"/>
          <w:b/>
          <w:bCs/>
          <w:i/>
          <w:color w:val="1D1B11"/>
          <w:sz w:val="40"/>
        </w:rPr>
        <w:t>Vi på Saltkråkan</w:t>
      </w:r>
      <w:r w:rsidR="000D5025" w:rsidRPr="000D5025">
        <w:rPr>
          <w:rFonts w:asciiTheme="majorHAnsi" w:hAnsiTheme="majorHAnsi"/>
          <w:b/>
          <w:bCs/>
          <w:color w:val="1D1B11"/>
          <w:sz w:val="40"/>
        </w:rPr>
        <w:t xml:space="preserve"> blir årets familjeteater på Lisebergsteatern.</w:t>
      </w:r>
    </w:p>
    <w:p w:rsidR="007D2B44" w:rsidRPr="000338B5" w:rsidRDefault="000D5025" w:rsidP="007D2B44">
      <w:pPr>
        <w:pStyle w:val="svttextlead-article"/>
        <w:spacing w:before="0" w:beforeAutospacing="0" w:after="0" w:afterAutospacing="0"/>
        <w:textAlignment w:val="baseline"/>
        <w:rPr>
          <w:rFonts w:asciiTheme="minorHAnsi" w:hAnsiTheme="minorHAnsi"/>
          <w:b/>
          <w:color w:val="1D1B11"/>
        </w:rPr>
      </w:pPr>
      <w:r>
        <w:rPr>
          <w:rFonts w:asciiTheme="minorHAnsi" w:hAnsiTheme="minorHAnsi"/>
          <w:b/>
          <w:color w:val="1D1B11"/>
        </w:rPr>
        <w:br/>
        <w:t xml:space="preserve">Tidigare succéer som </w:t>
      </w:r>
      <w:r w:rsidRPr="006B4CFB">
        <w:rPr>
          <w:rFonts w:asciiTheme="minorHAnsi" w:hAnsiTheme="minorHAnsi"/>
          <w:b/>
          <w:i/>
          <w:color w:val="1D1B11"/>
        </w:rPr>
        <w:t>Pippi Långstrump</w:t>
      </w:r>
      <w:r>
        <w:rPr>
          <w:rFonts w:asciiTheme="minorHAnsi" w:hAnsiTheme="minorHAnsi"/>
          <w:b/>
          <w:color w:val="1D1B11"/>
        </w:rPr>
        <w:t xml:space="preserve">, </w:t>
      </w:r>
      <w:r w:rsidRPr="006B4CFB">
        <w:rPr>
          <w:rFonts w:asciiTheme="minorHAnsi" w:hAnsiTheme="minorHAnsi"/>
          <w:b/>
          <w:i/>
          <w:color w:val="1D1B11"/>
        </w:rPr>
        <w:t>Emil i Lönneberga</w:t>
      </w:r>
      <w:r>
        <w:rPr>
          <w:rFonts w:asciiTheme="minorHAnsi" w:hAnsiTheme="minorHAnsi"/>
          <w:b/>
          <w:color w:val="1D1B11"/>
        </w:rPr>
        <w:t xml:space="preserve"> och </w:t>
      </w:r>
      <w:r w:rsidRPr="006B4CFB">
        <w:rPr>
          <w:rFonts w:asciiTheme="minorHAnsi" w:hAnsiTheme="minorHAnsi"/>
          <w:b/>
          <w:i/>
          <w:color w:val="1D1B11"/>
        </w:rPr>
        <w:t>Peter Pan</w:t>
      </w:r>
      <w:r w:rsidR="001D46B1">
        <w:rPr>
          <w:rFonts w:asciiTheme="minorHAnsi" w:hAnsiTheme="minorHAnsi"/>
          <w:b/>
          <w:color w:val="1D1B11"/>
        </w:rPr>
        <w:t xml:space="preserve">, som alla spelats på Lisebergsteatern, </w:t>
      </w:r>
      <w:r>
        <w:rPr>
          <w:rFonts w:asciiTheme="minorHAnsi" w:hAnsiTheme="minorHAnsi"/>
          <w:b/>
          <w:color w:val="1D1B11"/>
        </w:rPr>
        <w:t xml:space="preserve">följs </w:t>
      </w:r>
      <w:r w:rsidR="006B4CFB">
        <w:rPr>
          <w:rFonts w:asciiTheme="minorHAnsi" w:hAnsiTheme="minorHAnsi"/>
          <w:b/>
          <w:color w:val="1D1B11"/>
        </w:rPr>
        <w:t xml:space="preserve">i år </w:t>
      </w:r>
      <w:r>
        <w:rPr>
          <w:rFonts w:asciiTheme="minorHAnsi" w:hAnsiTheme="minorHAnsi"/>
          <w:b/>
          <w:color w:val="1D1B11"/>
        </w:rPr>
        <w:t xml:space="preserve">upp av ännu en folkkär Astrid Lindgren saga, </w:t>
      </w:r>
      <w:r w:rsidR="006B4CFB">
        <w:rPr>
          <w:rFonts w:asciiTheme="minorHAnsi" w:hAnsiTheme="minorHAnsi"/>
          <w:b/>
          <w:color w:val="1D1B11"/>
        </w:rPr>
        <w:t xml:space="preserve">nämligen </w:t>
      </w:r>
      <w:r>
        <w:rPr>
          <w:rFonts w:asciiTheme="minorHAnsi" w:hAnsiTheme="minorHAnsi"/>
          <w:b/>
          <w:color w:val="1D1B11"/>
        </w:rPr>
        <w:t xml:space="preserve">nyligen TV-aktuella </w:t>
      </w:r>
      <w:r w:rsidRPr="006B4CFB">
        <w:rPr>
          <w:rFonts w:asciiTheme="minorHAnsi" w:hAnsiTheme="minorHAnsi"/>
          <w:b/>
          <w:i/>
          <w:color w:val="1D1B11"/>
        </w:rPr>
        <w:t>Vi på Saltkråkan</w:t>
      </w:r>
      <w:r w:rsidR="006B4CFB">
        <w:rPr>
          <w:rFonts w:asciiTheme="minorHAnsi" w:hAnsiTheme="minorHAnsi"/>
          <w:b/>
          <w:color w:val="1D1B11"/>
        </w:rPr>
        <w:t>. Föreställningen kommer att spelas på Lisebergsteatern under hela Jullovet, med premiär den 20 december. Biljetter släpps till allmänheten måndagen den 31 augusti.</w:t>
      </w:r>
    </w:p>
    <w:p w:rsidR="007D2B44" w:rsidRDefault="000D5025" w:rsidP="000338B5">
      <w:pPr>
        <w:pStyle w:val="Normalwebb"/>
        <w:rPr>
          <w:rFonts w:asciiTheme="minorHAnsi" w:hAnsiTheme="minorHAnsi"/>
          <w:color w:val="1D1B11"/>
          <w:sz w:val="22"/>
          <w:szCs w:val="22"/>
        </w:rPr>
      </w:pPr>
      <w:r w:rsidRPr="006B4CFB">
        <w:rPr>
          <w:rFonts w:asciiTheme="minorHAnsi" w:hAnsiTheme="minorHAnsi"/>
          <w:i/>
          <w:color w:val="1D1B11"/>
          <w:sz w:val="22"/>
          <w:szCs w:val="22"/>
        </w:rPr>
        <w:t>Vi på Saltkråkan</w:t>
      </w:r>
      <w:r>
        <w:rPr>
          <w:rFonts w:asciiTheme="minorHAnsi" w:hAnsiTheme="minorHAnsi"/>
          <w:color w:val="1D1B11"/>
          <w:sz w:val="22"/>
          <w:szCs w:val="22"/>
        </w:rPr>
        <w:t xml:space="preserve"> utspelar sig på ön Saltkråkan, långt ut i Stockholms Skärgård. På ön bor flickan Tjorven med sin stora hund Båtsman, mamma, pappa och sina två äldre systrar Teddy och Freddy. Tjorven vet och kan nästan allt, särskilt om hur saker och ting går till på just Saltkråkan. En dag i juni anländer familjen Melkersson till ön med pappa Melker i spetsen och hans fyra barn; Malin, Johan, Niklas och lille Pelle. De är stadsbor som ska spendera hela sommaren på Saltkråkan och sedan den dagen</w:t>
      </w:r>
      <w:r w:rsidR="006B4CFB">
        <w:rPr>
          <w:rFonts w:asciiTheme="minorHAnsi" w:hAnsiTheme="minorHAnsi"/>
          <w:color w:val="1D1B11"/>
          <w:sz w:val="22"/>
          <w:szCs w:val="22"/>
        </w:rPr>
        <w:t xml:space="preserve"> de kom till Saltkråkan blev ingenting längre sig likt för vare sig Melkerssons eller öborna…</w:t>
      </w:r>
    </w:p>
    <w:p w:rsidR="006B4CFB" w:rsidRDefault="006B4CFB" w:rsidP="000338B5">
      <w:pPr>
        <w:pStyle w:val="Normalwebb"/>
        <w:rPr>
          <w:rFonts w:asciiTheme="minorHAnsi" w:hAnsiTheme="minorHAnsi"/>
          <w:color w:val="1D1B11"/>
          <w:sz w:val="22"/>
          <w:szCs w:val="22"/>
        </w:rPr>
      </w:pPr>
      <w:r>
        <w:rPr>
          <w:rFonts w:asciiTheme="minorHAnsi" w:hAnsiTheme="minorHAnsi"/>
          <w:color w:val="1D1B11"/>
          <w:sz w:val="22"/>
          <w:szCs w:val="22"/>
        </w:rPr>
        <w:t xml:space="preserve">Sommaräventyren avlöser varandra och farbror Melker får inte riktigt </w:t>
      </w:r>
      <w:proofErr w:type="gramStart"/>
      <w:r>
        <w:rPr>
          <w:rFonts w:asciiTheme="minorHAnsi" w:hAnsiTheme="minorHAnsi"/>
          <w:color w:val="1D1B11"/>
          <w:sz w:val="22"/>
          <w:szCs w:val="22"/>
        </w:rPr>
        <w:t>den</w:t>
      </w:r>
      <w:proofErr w:type="gramEnd"/>
      <w:r>
        <w:rPr>
          <w:rFonts w:asciiTheme="minorHAnsi" w:hAnsiTheme="minorHAnsi"/>
          <w:color w:val="1D1B11"/>
          <w:sz w:val="22"/>
          <w:szCs w:val="22"/>
        </w:rPr>
        <w:t xml:space="preserve"> lugn och ro som han tänkt sig. Vackra Malin blir precis som hemma i </w:t>
      </w:r>
      <w:proofErr w:type="gramStart"/>
      <w:r>
        <w:rPr>
          <w:rFonts w:asciiTheme="minorHAnsi" w:hAnsiTheme="minorHAnsi"/>
          <w:color w:val="1D1B11"/>
          <w:sz w:val="22"/>
          <w:szCs w:val="22"/>
        </w:rPr>
        <w:t>stan</w:t>
      </w:r>
      <w:proofErr w:type="gramEnd"/>
      <w:r>
        <w:rPr>
          <w:rFonts w:asciiTheme="minorHAnsi" w:hAnsiTheme="minorHAnsi"/>
          <w:color w:val="1D1B11"/>
          <w:sz w:val="22"/>
          <w:szCs w:val="22"/>
        </w:rPr>
        <w:t xml:space="preserve"> ständigt uppvaktad av efterhängsna beundrare, något som hennes yngre bröder ger sig den på att sätta stopp för. Tur att Tjorven finns där genom alla strapatser, aldrig sen med kloka råd och intressanta frågor.</w:t>
      </w:r>
    </w:p>
    <w:p w:rsidR="009C6A7B" w:rsidRDefault="006B4CFB" w:rsidP="00D91430">
      <w:pPr>
        <w:rPr>
          <w:rFonts w:asciiTheme="minorHAnsi" w:hAnsiTheme="minorHAnsi"/>
          <w:color w:val="1D1B11"/>
          <w:sz w:val="22"/>
          <w:szCs w:val="22"/>
          <w:lang w:val="sv-SE"/>
        </w:rPr>
      </w:pPr>
      <w:r w:rsidRPr="009C6A7B">
        <w:rPr>
          <w:rFonts w:asciiTheme="minorHAnsi" w:hAnsiTheme="minorHAnsi"/>
          <w:b/>
          <w:color w:val="1D1B11"/>
          <w:sz w:val="22"/>
          <w:szCs w:val="22"/>
          <w:lang w:val="sv-SE"/>
        </w:rPr>
        <w:t>Regi:</w:t>
      </w:r>
      <w:r w:rsidRPr="00D91430">
        <w:rPr>
          <w:rFonts w:asciiTheme="minorHAnsi" w:hAnsiTheme="minorHAnsi"/>
          <w:color w:val="1D1B11"/>
          <w:sz w:val="22"/>
          <w:szCs w:val="22"/>
          <w:lang w:val="sv-SE"/>
        </w:rPr>
        <w:t xml:space="preserve"> Kålle Gunnarsson</w:t>
      </w:r>
      <w:r w:rsidRPr="00D91430">
        <w:rPr>
          <w:rFonts w:asciiTheme="minorHAnsi" w:hAnsiTheme="minorHAnsi"/>
          <w:color w:val="1D1B11"/>
          <w:sz w:val="22"/>
          <w:szCs w:val="22"/>
          <w:lang w:val="sv-SE"/>
        </w:rPr>
        <w:br/>
      </w:r>
      <w:r w:rsidRPr="009C6A7B">
        <w:rPr>
          <w:rFonts w:asciiTheme="minorHAnsi" w:hAnsiTheme="minorHAnsi"/>
          <w:b/>
          <w:color w:val="1D1B11"/>
          <w:sz w:val="22"/>
          <w:szCs w:val="22"/>
          <w:lang w:val="sv-SE"/>
        </w:rPr>
        <w:t>Produktion:</w:t>
      </w:r>
      <w:r w:rsidRPr="00D91430">
        <w:rPr>
          <w:rFonts w:asciiTheme="minorHAnsi" w:hAnsiTheme="minorHAnsi"/>
          <w:color w:val="1D1B11"/>
          <w:sz w:val="22"/>
          <w:szCs w:val="22"/>
          <w:lang w:val="sv-SE"/>
        </w:rPr>
        <w:t xml:space="preserve"> 2Entertain och </w:t>
      </w:r>
      <w:proofErr w:type="spellStart"/>
      <w:r w:rsidRPr="00D91430">
        <w:rPr>
          <w:rFonts w:asciiTheme="minorHAnsi" w:hAnsiTheme="minorHAnsi"/>
          <w:color w:val="1D1B11"/>
          <w:sz w:val="22"/>
          <w:szCs w:val="22"/>
          <w:lang w:val="sv-SE"/>
        </w:rPr>
        <w:t>Stage</w:t>
      </w:r>
      <w:proofErr w:type="spellEnd"/>
      <w:r w:rsidR="001D46B1">
        <w:rPr>
          <w:rFonts w:asciiTheme="minorHAnsi" w:hAnsiTheme="minorHAnsi"/>
          <w:color w:val="1D1B11"/>
          <w:sz w:val="22"/>
          <w:szCs w:val="22"/>
          <w:lang w:val="sv-SE"/>
        </w:rPr>
        <w:t xml:space="preserve"> </w:t>
      </w:r>
      <w:r w:rsidRPr="00D91430">
        <w:rPr>
          <w:rFonts w:asciiTheme="minorHAnsi" w:hAnsiTheme="minorHAnsi"/>
          <w:color w:val="1D1B11"/>
          <w:sz w:val="22"/>
          <w:szCs w:val="22"/>
          <w:lang w:val="sv-SE"/>
        </w:rPr>
        <w:t>Fantasy</w:t>
      </w:r>
    </w:p>
    <w:p w:rsidR="00D91430" w:rsidRPr="00D91430" w:rsidRDefault="006B4CFB" w:rsidP="00D91430">
      <w:pPr>
        <w:rPr>
          <w:lang w:val="sv-SE"/>
        </w:rPr>
      </w:pPr>
      <w:r w:rsidRPr="00D91430">
        <w:rPr>
          <w:rFonts w:asciiTheme="minorHAnsi" w:hAnsiTheme="minorHAnsi"/>
          <w:color w:val="1D1B11"/>
          <w:sz w:val="22"/>
          <w:szCs w:val="22"/>
          <w:lang w:val="sv-SE"/>
        </w:rPr>
        <w:br/>
      </w:r>
      <w:r w:rsidR="009C6A7B" w:rsidRPr="009C6A7B">
        <w:rPr>
          <w:rFonts w:asciiTheme="minorHAnsi" w:hAnsiTheme="minorHAnsi"/>
          <w:b/>
          <w:color w:val="1D1B11"/>
          <w:sz w:val="22"/>
          <w:szCs w:val="22"/>
          <w:lang w:val="sv-SE"/>
        </w:rPr>
        <w:t xml:space="preserve">I </w:t>
      </w:r>
      <w:proofErr w:type="gramStart"/>
      <w:r w:rsidR="009C6A7B" w:rsidRPr="009C6A7B">
        <w:rPr>
          <w:rFonts w:asciiTheme="minorHAnsi" w:hAnsiTheme="minorHAnsi"/>
          <w:b/>
          <w:color w:val="1D1B11"/>
          <w:sz w:val="22"/>
          <w:szCs w:val="22"/>
          <w:lang w:val="sv-SE"/>
        </w:rPr>
        <w:t>rollerna:</w:t>
      </w:r>
      <w:r w:rsidRPr="009C6A7B">
        <w:rPr>
          <w:rFonts w:asciiTheme="minorHAnsi" w:hAnsiTheme="minorHAnsi"/>
          <w:color w:val="1D1B11"/>
          <w:sz w:val="22"/>
          <w:szCs w:val="22"/>
          <w:lang w:val="sv-SE"/>
        </w:rPr>
        <w:t xml:space="preserve"> </w:t>
      </w:r>
      <w:r w:rsidR="00D91430" w:rsidRPr="009C6A7B">
        <w:rPr>
          <w:rFonts w:asciiTheme="minorHAnsi" w:hAnsiTheme="minorHAnsi"/>
          <w:b/>
          <w:lang w:val="sv-SE"/>
        </w:rPr>
        <w:t xml:space="preserve"> </w:t>
      </w:r>
      <w:r w:rsidR="00D91430" w:rsidRPr="009C6A7B">
        <w:rPr>
          <w:rFonts w:asciiTheme="minorHAnsi" w:hAnsiTheme="minorHAnsi"/>
          <w:sz w:val="20"/>
          <w:szCs w:val="20"/>
          <w:lang w:val="sv-SE"/>
        </w:rPr>
        <w:t>Hanna</w:t>
      </w:r>
      <w:proofErr w:type="gramEnd"/>
      <w:r w:rsidR="00D91430" w:rsidRPr="009C6A7B">
        <w:rPr>
          <w:rFonts w:asciiTheme="minorHAnsi" w:hAnsiTheme="minorHAnsi"/>
          <w:sz w:val="20"/>
          <w:szCs w:val="20"/>
          <w:lang w:val="sv-SE"/>
        </w:rPr>
        <w:t xml:space="preserve"> </w:t>
      </w:r>
      <w:proofErr w:type="spellStart"/>
      <w:r w:rsidR="00D91430" w:rsidRPr="009C6A7B">
        <w:rPr>
          <w:rFonts w:asciiTheme="minorHAnsi" w:hAnsiTheme="minorHAnsi"/>
          <w:sz w:val="20"/>
          <w:szCs w:val="20"/>
          <w:lang w:val="sv-SE"/>
        </w:rPr>
        <w:t>Elfors</w:t>
      </w:r>
      <w:proofErr w:type="spellEnd"/>
      <w:r w:rsidR="00D91430" w:rsidRPr="009C6A7B">
        <w:rPr>
          <w:rFonts w:asciiTheme="minorHAnsi" w:hAnsiTheme="minorHAnsi"/>
          <w:sz w:val="20"/>
          <w:szCs w:val="20"/>
          <w:lang w:val="sv-SE"/>
        </w:rPr>
        <w:t xml:space="preserve"> (Malin</w:t>
      </w:r>
      <w:r w:rsidR="008B2CAD">
        <w:rPr>
          <w:rFonts w:asciiTheme="minorHAnsi" w:hAnsiTheme="minorHAnsi"/>
          <w:sz w:val="20"/>
          <w:szCs w:val="20"/>
          <w:lang w:val="sv-SE"/>
        </w:rPr>
        <w:t>)</w:t>
      </w:r>
      <w:r w:rsidR="00D91430" w:rsidRPr="009C6A7B">
        <w:rPr>
          <w:rFonts w:asciiTheme="minorHAnsi" w:hAnsiTheme="minorHAnsi"/>
          <w:sz w:val="20"/>
          <w:szCs w:val="20"/>
          <w:lang w:val="sv-SE"/>
        </w:rPr>
        <w:t xml:space="preserve">, Robin </w:t>
      </w:r>
      <w:proofErr w:type="spellStart"/>
      <w:r w:rsidR="00D91430" w:rsidRPr="009C6A7B">
        <w:rPr>
          <w:rFonts w:asciiTheme="minorHAnsi" w:hAnsiTheme="minorHAnsi"/>
          <w:sz w:val="20"/>
          <w:szCs w:val="20"/>
          <w:lang w:val="sv-SE"/>
        </w:rPr>
        <w:t>Rösehag</w:t>
      </w:r>
      <w:proofErr w:type="spellEnd"/>
      <w:r w:rsidR="00D91430" w:rsidRPr="009C6A7B">
        <w:rPr>
          <w:rFonts w:asciiTheme="minorHAnsi" w:hAnsiTheme="minorHAnsi"/>
          <w:sz w:val="20"/>
          <w:szCs w:val="20"/>
          <w:lang w:val="sv-SE"/>
        </w:rPr>
        <w:t xml:space="preserve"> (Melker), Sonny </w:t>
      </w:r>
      <w:proofErr w:type="spellStart"/>
      <w:r w:rsidR="00D91430" w:rsidRPr="009C6A7B">
        <w:rPr>
          <w:rFonts w:asciiTheme="minorHAnsi" w:hAnsiTheme="minorHAnsi"/>
          <w:sz w:val="20"/>
          <w:szCs w:val="20"/>
          <w:lang w:val="sv-SE"/>
        </w:rPr>
        <w:t>Enell</w:t>
      </w:r>
      <w:proofErr w:type="spellEnd"/>
      <w:r w:rsidR="00D91430" w:rsidRPr="009C6A7B">
        <w:rPr>
          <w:rFonts w:asciiTheme="minorHAnsi" w:hAnsiTheme="minorHAnsi"/>
          <w:sz w:val="20"/>
          <w:szCs w:val="20"/>
          <w:lang w:val="sv-SE"/>
        </w:rPr>
        <w:t xml:space="preserve"> (Krister/Karlberg), Sussi Björninger (Märta), Kristian Ståhlgren (Nisse), </w:t>
      </w:r>
      <w:proofErr w:type="spellStart"/>
      <w:r w:rsidR="00D91430" w:rsidRPr="009C6A7B">
        <w:rPr>
          <w:rFonts w:asciiTheme="minorHAnsi" w:hAnsiTheme="minorHAnsi"/>
          <w:sz w:val="20"/>
          <w:szCs w:val="20"/>
          <w:lang w:val="sv-SE"/>
        </w:rPr>
        <w:t>Hatti</w:t>
      </w:r>
      <w:proofErr w:type="spellEnd"/>
      <w:r w:rsidR="00D91430" w:rsidRPr="009C6A7B">
        <w:rPr>
          <w:rFonts w:asciiTheme="minorHAnsi" w:hAnsiTheme="minorHAnsi"/>
          <w:sz w:val="20"/>
          <w:szCs w:val="20"/>
          <w:lang w:val="sv-SE"/>
        </w:rPr>
        <w:t xml:space="preserve"> Isaksson (Sjöblom), Thomas Pettersson (Söderman/Mattsson), Evelina Ekelund/Filippa Sjövall Fagerberg (Tjorven), Edward Sandqvist/Martin </w:t>
      </w:r>
      <w:proofErr w:type="spellStart"/>
      <w:r w:rsidR="00D91430" w:rsidRPr="009C6A7B">
        <w:rPr>
          <w:rFonts w:asciiTheme="minorHAnsi" w:hAnsiTheme="minorHAnsi"/>
          <w:sz w:val="20"/>
          <w:szCs w:val="20"/>
          <w:lang w:val="sv-SE"/>
        </w:rPr>
        <w:t>Warefelt</w:t>
      </w:r>
      <w:proofErr w:type="spellEnd"/>
      <w:r w:rsidR="00D91430" w:rsidRPr="009C6A7B">
        <w:rPr>
          <w:rFonts w:asciiTheme="minorHAnsi" w:hAnsiTheme="minorHAnsi"/>
          <w:sz w:val="20"/>
          <w:szCs w:val="20"/>
          <w:lang w:val="sv-SE"/>
        </w:rPr>
        <w:t xml:space="preserve"> (Pelle), Alicia Abrahamsson/Alicia Svärd (Stina), Simon Petersson (Niklas), Hampus </w:t>
      </w:r>
      <w:proofErr w:type="spellStart"/>
      <w:r w:rsidR="00D91430" w:rsidRPr="009C6A7B">
        <w:rPr>
          <w:rFonts w:asciiTheme="minorHAnsi" w:hAnsiTheme="minorHAnsi"/>
          <w:sz w:val="20"/>
          <w:szCs w:val="20"/>
          <w:lang w:val="sv-SE"/>
        </w:rPr>
        <w:t>Bernader</w:t>
      </w:r>
      <w:proofErr w:type="spellEnd"/>
      <w:r w:rsidR="008B2CAD">
        <w:rPr>
          <w:rFonts w:asciiTheme="minorHAnsi" w:hAnsiTheme="minorHAnsi"/>
          <w:sz w:val="20"/>
          <w:szCs w:val="20"/>
          <w:lang w:val="sv-SE"/>
        </w:rPr>
        <w:t xml:space="preserve"> (Johan</w:t>
      </w:r>
      <w:r w:rsidR="00D91430" w:rsidRPr="009C6A7B">
        <w:rPr>
          <w:rFonts w:asciiTheme="minorHAnsi" w:hAnsiTheme="minorHAnsi"/>
          <w:sz w:val="20"/>
          <w:szCs w:val="20"/>
          <w:lang w:val="sv-SE"/>
        </w:rPr>
        <w:t>), Ebba Mård Andersson/Jonna Bergström (Teddy), Alice Unosson/Hilma Eriksson (Freddy), Andreas Falk</w:t>
      </w:r>
      <w:r w:rsidR="009C6A7B" w:rsidRPr="009C6A7B">
        <w:rPr>
          <w:rFonts w:asciiTheme="minorHAnsi" w:hAnsiTheme="minorHAnsi"/>
          <w:sz w:val="20"/>
          <w:szCs w:val="20"/>
          <w:lang w:val="sv-SE"/>
        </w:rPr>
        <w:t xml:space="preserve"> (Björn), Amanda </w:t>
      </w:r>
      <w:proofErr w:type="spellStart"/>
      <w:r w:rsidR="009C6A7B" w:rsidRPr="009C6A7B">
        <w:rPr>
          <w:rFonts w:asciiTheme="minorHAnsi" w:hAnsiTheme="minorHAnsi"/>
          <w:sz w:val="20"/>
          <w:szCs w:val="20"/>
          <w:lang w:val="sv-SE"/>
        </w:rPr>
        <w:t>Bernader</w:t>
      </w:r>
      <w:proofErr w:type="spellEnd"/>
      <w:r w:rsidR="009C6A7B" w:rsidRPr="009C6A7B">
        <w:rPr>
          <w:rFonts w:asciiTheme="minorHAnsi" w:hAnsiTheme="minorHAnsi"/>
          <w:sz w:val="20"/>
          <w:szCs w:val="20"/>
          <w:lang w:val="sv-SE"/>
        </w:rPr>
        <w:t>/</w:t>
      </w:r>
      <w:proofErr w:type="spellStart"/>
      <w:r w:rsidR="009C6A7B" w:rsidRPr="009C6A7B">
        <w:rPr>
          <w:rFonts w:asciiTheme="minorHAnsi" w:hAnsiTheme="minorHAnsi"/>
          <w:sz w:val="20"/>
          <w:szCs w:val="20"/>
          <w:lang w:val="sv-SE"/>
        </w:rPr>
        <w:t>Alvina</w:t>
      </w:r>
      <w:proofErr w:type="spellEnd"/>
      <w:r w:rsidR="009C6A7B" w:rsidRPr="009C6A7B">
        <w:rPr>
          <w:rFonts w:asciiTheme="minorHAnsi" w:hAnsiTheme="minorHAnsi"/>
          <w:sz w:val="20"/>
          <w:szCs w:val="20"/>
          <w:lang w:val="sv-SE"/>
        </w:rPr>
        <w:t xml:space="preserve"> Åkerlind-</w:t>
      </w:r>
      <w:proofErr w:type="spellStart"/>
      <w:r w:rsidR="009C6A7B" w:rsidRPr="009C6A7B">
        <w:rPr>
          <w:rFonts w:asciiTheme="minorHAnsi" w:hAnsiTheme="minorHAnsi"/>
          <w:sz w:val="20"/>
          <w:szCs w:val="20"/>
          <w:lang w:val="sv-SE"/>
        </w:rPr>
        <w:t>Reisne</w:t>
      </w:r>
      <w:proofErr w:type="spellEnd"/>
      <w:r w:rsidR="009C6A7B" w:rsidRPr="009C6A7B">
        <w:rPr>
          <w:rFonts w:asciiTheme="minorHAnsi" w:hAnsiTheme="minorHAnsi"/>
          <w:sz w:val="20"/>
          <w:szCs w:val="20"/>
          <w:lang w:val="sv-SE"/>
        </w:rPr>
        <w:t xml:space="preserve"> (Lotta) </w:t>
      </w:r>
      <w:proofErr w:type="spellStart"/>
      <w:r w:rsidR="009C6A7B" w:rsidRPr="009C6A7B">
        <w:rPr>
          <w:rFonts w:asciiTheme="minorHAnsi" w:hAnsiTheme="minorHAnsi"/>
          <w:sz w:val="20"/>
          <w:szCs w:val="20"/>
          <w:lang w:val="sv-SE"/>
        </w:rPr>
        <w:t>mfl</w:t>
      </w:r>
      <w:proofErr w:type="spellEnd"/>
      <w:r w:rsidR="009C6A7B" w:rsidRPr="009C6A7B">
        <w:rPr>
          <w:rFonts w:asciiTheme="minorHAnsi" w:hAnsiTheme="minorHAnsi"/>
          <w:sz w:val="20"/>
          <w:szCs w:val="20"/>
          <w:lang w:val="sv-SE"/>
        </w:rPr>
        <w:t>.</w:t>
      </w:r>
    </w:p>
    <w:p w:rsidR="0095689F" w:rsidRDefault="006B4CFB" w:rsidP="000338B5">
      <w:pPr>
        <w:pStyle w:val="Normalwebb"/>
        <w:rPr>
          <w:rFonts w:asciiTheme="minorHAnsi" w:hAnsiTheme="minorHAnsi"/>
          <w:color w:val="1D1B11"/>
          <w:sz w:val="22"/>
          <w:szCs w:val="22"/>
        </w:rPr>
      </w:pPr>
      <w:r w:rsidRPr="006B4CFB">
        <w:rPr>
          <w:rFonts w:asciiTheme="minorHAnsi" w:hAnsiTheme="minorHAnsi"/>
          <w:i/>
          <w:color w:val="1D1B11"/>
          <w:sz w:val="22"/>
          <w:szCs w:val="22"/>
        </w:rPr>
        <w:t>Vi på Saltkråkan</w:t>
      </w:r>
      <w:r>
        <w:rPr>
          <w:rFonts w:asciiTheme="minorHAnsi" w:hAnsiTheme="minorHAnsi"/>
          <w:color w:val="1D1B11"/>
          <w:sz w:val="22"/>
          <w:szCs w:val="22"/>
        </w:rPr>
        <w:t xml:space="preserve"> spelas på Lisebergsteatern hela Jullovet, med premiär den 20 december. </w:t>
      </w:r>
      <w:r w:rsidR="00EA3461">
        <w:rPr>
          <w:rFonts w:asciiTheme="minorHAnsi" w:hAnsiTheme="minorHAnsi"/>
          <w:color w:val="1D1B11"/>
          <w:sz w:val="22"/>
          <w:szCs w:val="22"/>
        </w:rPr>
        <w:t xml:space="preserve"> </w:t>
      </w:r>
      <w:r w:rsidR="001D46B1">
        <w:rPr>
          <w:rFonts w:asciiTheme="minorHAnsi" w:hAnsiTheme="minorHAnsi"/>
          <w:color w:val="1D1B11"/>
          <w:sz w:val="22"/>
          <w:szCs w:val="22"/>
        </w:rPr>
        <w:t xml:space="preserve">Den 31 augusti släpps 29 föreställningar fram tom den 10 januari. </w:t>
      </w:r>
      <w:r w:rsidR="00EA3461">
        <w:rPr>
          <w:rFonts w:asciiTheme="minorHAnsi" w:hAnsiTheme="minorHAnsi"/>
          <w:color w:val="1D1B11"/>
          <w:sz w:val="22"/>
          <w:szCs w:val="22"/>
        </w:rPr>
        <w:t>Fullständig spelplan finns på www.showtic.se/saltkrakan</w:t>
      </w:r>
    </w:p>
    <w:p w:rsidR="009C6A7B" w:rsidRDefault="009C6A7B" w:rsidP="006B4CFB">
      <w:pPr>
        <w:rPr>
          <w:rFonts w:asciiTheme="minorHAnsi" w:hAnsiTheme="minorHAnsi"/>
          <w:b/>
          <w:sz w:val="22"/>
          <w:szCs w:val="22"/>
          <w:lang w:val="sv-SE"/>
        </w:rPr>
      </w:pPr>
    </w:p>
    <w:p w:rsidR="009C6A7B" w:rsidRDefault="009C6A7B" w:rsidP="006B4CFB">
      <w:pPr>
        <w:rPr>
          <w:rFonts w:asciiTheme="minorHAnsi" w:hAnsiTheme="minorHAnsi"/>
          <w:b/>
          <w:sz w:val="22"/>
          <w:szCs w:val="22"/>
          <w:lang w:val="sv-SE"/>
        </w:rPr>
      </w:pPr>
    </w:p>
    <w:p w:rsidR="009C6A7B" w:rsidRDefault="009C6A7B" w:rsidP="006B4CFB">
      <w:pPr>
        <w:rPr>
          <w:rFonts w:asciiTheme="minorHAnsi" w:hAnsiTheme="minorHAnsi"/>
          <w:b/>
          <w:sz w:val="22"/>
          <w:szCs w:val="22"/>
          <w:lang w:val="sv-SE"/>
        </w:rPr>
      </w:pPr>
    </w:p>
    <w:p w:rsidR="006B4CFB" w:rsidRPr="00C02599" w:rsidRDefault="006B4CFB" w:rsidP="006B4CFB">
      <w:pPr>
        <w:rPr>
          <w:rFonts w:asciiTheme="minorHAnsi" w:hAnsiTheme="minorHAnsi"/>
          <w:sz w:val="22"/>
          <w:szCs w:val="22"/>
          <w:lang w:val="sv-SE"/>
        </w:rPr>
      </w:pPr>
      <w:r>
        <w:rPr>
          <w:rFonts w:asciiTheme="minorHAnsi" w:hAnsiTheme="minorHAnsi"/>
          <w:b/>
          <w:sz w:val="22"/>
          <w:szCs w:val="22"/>
          <w:lang w:val="sv-SE"/>
        </w:rPr>
        <w:t>Biljettinfo</w:t>
      </w:r>
      <w:r>
        <w:rPr>
          <w:rFonts w:asciiTheme="minorHAnsi" w:hAnsiTheme="minorHAnsi"/>
          <w:b/>
          <w:sz w:val="22"/>
          <w:szCs w:val="22"/>
          <w:lang w:val="sv-SE"/>
        </w:rPr>
        <w:br/>
      </w:r>
      <w:r w:rsidRPr="00C02599">
        <w:rPr>
          <w:rFonts w:asciiTheme="minorHAnsi" w:hAnsiTheme="minorHAnsi"/>
          <w:sz w:val="22"/>
          <w:szCs w:val="22"/>
          <w:lang w:val="sv-SE"/>
        </w:rPr>
        <w:t xml:space="preserve">Biljetterna säljs via </w:t>
      </w:r>
      <w:hyperlink r:id="rId9" w:history="1">
        <w:r w:rsidRPr="00C02599">
          <w:rPr>
            <w:rStyle w:val="Hyperlnk"/>
            <w:rFonts w:asciiTheme="minorHAnsi" w:hAnsiTheme="minorHAnsi"/>
            <w:sz w:val="22"/>
            <w:szCs w:val="22"/>
            <w:lang w:val="sv-SE"/>
          </w:rPr>
          <w:t>www.liseberg.se</w:t>
        </w:r>
      </w:hyperlink>
      <w:r w:rsidRPr="00C02599">
        <w:rPr>
          <w:rFonts w:asciiTheme="minorHAnsi" w:hAnsiTheme="minorHAnsi"/>
          <w:sz w:val="22"/>
          <w:szCs w:val="22"/>
          <w:lang w:val="sv-SE"/>
        </w:rPr>
        <w:t xml:space="preserve"> och </w:t>
      </w:r>
      <w:hyperlink r:id="rId10" w:history="1">
        <w:r w:rsidR="00EA3461" w:rsidRPr="00961950">
          <w:rPr>
            <w:rStyle w:val="Hyperlnk"/>
            <w:rFonts w:asciiTheme="minorHAnsi" w:hAnsiTheme="minorHAnsi"/>
            <w:sz w:val="22"/>
            <w:szCs w:val="22"/>
            <w:lang w:val="sv-SE"/>
          </w:rPr>
          <w:t>www.showtic.se/saltkrakan</w:t>
        </w:r>
      </w:hyperlink>
      <w:r w:rsidRPr="00C02599">
        <w:rPr>
          <w:rFonts w:asciiTheme="minorHAnsi" w:hAnsiTheme="minorHAnsi"/>
          <w:sz w:val="22"/>
          <w:szCs w:val="22"/>
          <w:lang w:val="sv-SE"/>
        </w:rPr>
        <w:br/>
      </w:r>
      <w:r>
        <w:rPr>
          <w:rFonts w:asciiTheme="minorHAnsi" w:hAnsiTheme="minorHAnsi"/>
          <w:b/>
          <w:sz w:val="22"/>
          <w:szCs w:val="22"/>
          <w:lang w:val="sv-SE"/>
        </w:rPr>
        <w:br/>
        <w:t>Presskontakt</w:t>
      </w:r>
      <w:r>
        <w:rPr>
          <w:rFonts w:asciiTheme="minorHAnsi" w:hAnsiTheme="minorHAnsi"/>
          <w:b/>
          <w:sz w:val="22"/>
          <w:szCs w:val="22"/>
          <w:lang w:val="sv-SE"/>
        </w:rPr>
        <w:br/>
      </w:r>
      <w:r>
        <w:rPr>
          <w:rFonts w:asciiTheme="minorHAnsi" w:hAnsiTheme="minorHAnsi"/>
          <w:sz w:val="22"/>
          <w:szCs w:val="22"/>
          <w:lang w:val="sv-SE"/>
        </w:rPr>
        <w:t xml:space="preserve">Rickard Werecki Lycknert, 0707-17 80 08, </w:t>
      </w:r>
      <w:hyperlink r:id="rId11" w:history="1">
        <w:r w:rsidR="005672D1" w:rsidRPr="00E25356">
          <w:rPr>
            <w:rStyle w:val="Hyperlnk"/>
            <w:rFonts w:asciiTheme="minorHAnsi" w:hAnsiTheme="minorHAnsi"/>
            <w:sz w:val="22"/>
            <w:szCs w:val="22"/>
            <w:lang w:val="sv-SE"/>
          </w:rPr>
          <w:t>pr@werecki.com</w:t>
        </w:r>
      </w:hyperlink>
    </w:p>
    <w:p w:rsidR="006B4CFB" w:rsidRDefault="006B4CFB" w:rsidP="006B4CFB">
      <w:pPr>
        <w:rPr>
          <w:rFonts w:asciiTheme="minorHAnsi" w:hAnsiTheme="minorHAnsi"/>
          <w:b/>
          <w:sz w:val="22"/>
          <w:szCs w:val="22"/>
          <w:lang w:val="sv-SE"/>
        </w:rPr>
      </w:pPr>
    </w:p>
    <w:p w:rsidR="005672D1" w:rsidRDefault="006B4CFB" w:rsidP="006B4CFB">
      <w:pPr>
        <w:rPr>
          <w:rFonts w:asciiTheme="minorHAnsi" w:hAnsiTheme="minorHAnsi"/>
          <w:sz w:val="22"/>
          <w:szCs w:val="22"/>
          <w:lang w:val="sv-SE"/>
        </w:rPr>
      </w:pPr>
      <w:r>
        <w:rPr>
          <w:rFonts w:asciiTheme="minorHAnsi" w:hAnsiTheme="minorHAnsi"/>
          <w:b/>
          <w:sz w:val="22"/>
          <w:szCs w:val="22"/>
          <w:lang w:val="sv-SE"/>
        </w:rPr>
        <w:t>Pressbilder</w:t>
      </w:r>
      <w:r>
        <w:rPr>
          <w:rFonts w:asciiTheme="minorHAnsi" w:hAnsiTheme="minorHAnsi"/>
          <w:b/>
          <w:sz w:val="22"/>
          <w:szCs w:val="22"/>
          <w:lang w:val="sv-SE"/>
        </w:rPr>
        <w:br/>
      </w:r>
      <w:hyperlink r:id="rId12" w:history="1">
        <w:r w:rsidR="005672D1" w:rsidRPr="00E25356">
          <w:rPr>
            <w:rStyle w:val="Hyperlnk"/>
            <w:rFonts w:asciiTheme="minorHAnsi" w:hAnsiTheme="minorHAnsi"/>
            <w:sz w:val="22"/>
            <w:szCs w:val="22"/>
            <w:lang w:val="sv-SE"/>
          </w:rPr>
          <w:t>www.mynewsdesk.com/se/2egroup</w:t>
        </w:r>
      </w:hyperlink>
      <w:r w:rsidR="005672D1">
        <w:rPr>
          <w:rFonts w:asciiTheme="minorHAnsi" w:hAnsiTheme="minorHAnsi"/>
          <w:sz w:val="22"/>
          <w:szCs w:val="22"/>
          <w:lang w:val="sv-SE"/>
        </w:rPr>
        <w:t xml:space="preserve"> alternativ </w:t>
      </w:r>
      <w:hyperlink r:id="rId13" w:history="1">
        <w:r w:rsidR="005672D1" w:rsidRPr="00E25356">
          <w:rPr>
            <w:rStyle w:val="Hyperlnk"/>
            <w:rFonts w:asciiTheme="minorHAnsi" w:hAnsiTheme="minorHAnsi"/>
            <w:sz w:val="22"/>
            <w:szCs w:val="22"/>
            <w:lang w:val="sv-SE"/>
          </w:rPr>
          <w:t>www.werecki.com</w:t>
        </w:r>
      </w:hyperlink>
    </w:p>
    <w:p w:rsidR="006B4CFB" w:rsidRPr="00093270" w:rsidRDefault="006B4CFB" w:rsidP="006B4CFB">
      <w:pPr>
        <w:rPr>
          <w:rFonts w:asciiTheme="minorHAnsi" w:hAnsiTheme="minorHAnsi"/>
          <w:b/>
          <w:sz w:val="22"/>
          <w:szCs w:val="22"/>
          <w:lang w:val="sv-SE"/>
        </w:rPr>
      </w:pPr>
      <w:r>
        <w:rPr>
          <w:rFonts w:asciiTheme="minorHAnsi" w:hAnsiTheme="minorHAnsi"/>
          <w:b/>
          <w:sz w:val="22"/>
          <w:szCs w:val="22"/>
          <w:lang w:val="sv-SE"/>
        </w:rPr>
        <w:br/>
      </w:r>
      <w:r w:rsidRPr="00093270">
        <w:rPr>
          <w:rFonts w:asciiTheme="minorHAnsi" w:hAnsiTheme="minorHAnsi"/>
          <w:b/>
          <w:sz w:val="22"/>
          <w:szCs w:val="22"/>
          <w:lang w:val="sv-SE"/>
        </w:rPr>
        <w:t>För ytterligare information kontakta:</w:t>
      </w:r>
    </w:p>
    <w:p w:rsidR="006B4CFB" w:rsidRPr="00093270" w:rsidRDefault="006B4CFB" w:rsidP="006B4CFB">
      <w:pPr>
        <w:rPr>
          <w:rFonts w:asciiTheme="minorHAnsi" w:hAnsiTheme="minorHAnsi"/>
          <w:sz w:val="22"/>
          <w:szCs w:val="22"/>
          <w:lang w:val="sv-SE"/>
        </w:rPr>
      </w:pPr>
      <w:r>
        <w:rPr>
          <w:rFonts w:asciiTheme="minorHAnsi" w:hAnsiTheme="minorHAnsi"/>
          <w:sz w:val="22"/>
          <w:szCs w:val="22"/>
          <w:lang w:val="sv-SE"/>
        </w:rPr>
        <w:t xml:space="preserve">Annika Cardell, Project Manager Marketing &amp; </w:t>
      </w:r>
      <w:proofErr w:type="spellStart"/>
      <w:r>
        <w:rPr>
          <w:rFonts w:asciiTheme="minorHAnsi" w:hAnsiTheme="minorHAnsi"/>
          <w:sz w:val="22"/>
          <w:szCs w:val="22"/>
          <w:lang w:val="sv-SE"/>
        </w:rPr>
        <w:t>Sales</w:t>
      </w:r>
      <w:proofErr w:type="spellEnd"/>
      <w:r>
        <w:rPr>
          <w:rFonts w:asciiTheme="minorHAnsi" w:hAnsiTheme="minorHAnsi"/>
          <w:sz w:val="22"/>
          <w:szCs w:val="22"/>
          <w:lang w:val="sv-SE"/>
        </w:rPr>
        <w:t xml:space="preserve">, 2Entertain del av </w:t>
      </w:r>
      <w:r w:rsidRPr="00093270">
        <w:rPr>
          <w:rFonts w:asciiTheme="minorHAnsi" w:hAnsiTheme="minorHAnsi"/>
          <w:sz w:val="22"/>
          <w:szCs w:val="22"/>
          <w:lang w:val="sv-SE"/>
        </w:rPr>
        <w:t>2E Group AB (</w:t>
      </w:r>
      <w:proofErr w:type="spellStart"/>
      <w:r w:rsidRPr="00093270">
        <w:rPr>
          <w:rFonts w:asciiTheme="minorHAnsi" w:hAnsiTheme="minorHAnsi"/>
          <w:sz w:val="22"/>
          <w:szCs w:val="22"/>
          <w:lang w:val="sv-SE"/>
        </w:rPr>
        <w:t>publ</w:t>
      </w:r>
      <w:proofErr w:type="spellEnd"/>
      <w:r w:rsidRPr="00093270">
        <w:rPr>
          <w:rFonts w:asciiTheme="minorHAnsi" w:hAnsiTheme="minorHAnsi"/>
          <w:sz w:val="22"/>
          <w:szCs w:val="22"/>
          <w:lang w:val="sv-SE"/>
        </w:rPr>
        <w:t xml:space="preserve">) </w:t>
      </w:r>
      <w:r w:rsidRPr="00093270">
        <w:rPr>
          <w:rFonts w:asciiTheme="minorHAnsi" w:hAnsiTheme="minorHAnsi"/>
          <w:sz w:val="22"/>
          <w:szCs w:val="22"/>
          <w:lang w:val="sv-SE"/>
        </w:rPr>
        <w:br/>
        <w:t>Telefon:</w:t>
      </w:r>
      <w:proofErr w:type="gramStart"/>
      <w:r w:rsidRPr="00093270">
        <w:rPr>
          <w:rFonts w:asciiTheme="minorHAnsi" w:hAnsiTheme="minorHAnsi"/>
          <w:sz w:val="22"/>
          <w:szCs w:val="22"/>
          <w:lang w:val="sv-SE"/>
        </w:rPr>
        <w:t xml:space="preserve"> </w:t>
      </w:r>
      <w:r>
        <w:rPr>
          <w:rFonts w:asciiTheme="minorHAnsi" w:hAnsiTheme="minorHAnsi"/>
          <w:sz w:val="22"/>
          <w:szCs w:val="22"/>
          <w:lang w:val="sv-SE"/>
        </w:rPr>
        <w:t>0733-646535</w:t>
      </w:r>
      <w:proofErr w:type="gramEnd"/>
      <w:r>
        <w:rPr>
          <w:rFonts w:asciiTheme="minorHAnsi" w:hAnsiTheme="minorHAnsi"/>
          <w:sz w:val="22"/>
          <w:szCs w:val="22"/>
          <w:lang w:val="sv-SE"/>
        </w:rPr>
        <w:t xml:space="preserve"> </w:t>
      </w:r>
      <w:r w:rsidRPr="00093270">
        <w:rPr>
          <w:rFonts w:asciiTheme="minorHAnsi" w:hAnsiTheme="minorHAnsi"/>
          <w:sz w:val="22"/>
          <w:szCs w:val="22"/>
          <w:lang w:val="sv-SE"/>
        </w:rPr>
        <w:t xml:space="preserve">alternativt mail: </w:t>
      </w:r>
      <w:proofErr w:type="spellStart"/>
      <w:r>
        <w:rPr>
          <w:rFonts w:asciiTheme="minorHAnsi" w:hAnsiTheme="minorHAnsi"/>
          <w:sz w:val="22"/>
          <w:szCs w:val="22"/>
          <w:lang w:val="sv-SE"/>
        </w:rPr>
        <w:t>annika.cardell</w:t>
      </w:r>
      <w:proofErr w:type="spellEnd"/>
      <w:r>
        <w:rPr>
          <w:rFonts w:asciiTheme="minorHAnsi" w:hAnsiTheme="minorHAnsi"/>
          <w:sz w:val="22"/>
          <w:szCs w:val="22"/>
          <w:lang w:val="sv-SE"/>
        </w:rPr>
        <w:t xml:space="preserve"> </w:t>
      </w:r>
      <w:r w:rsidRPr="00093270">
        <w:rPr>
          <w:rFonts w:asciiTheme="minorHAnsi" w:hAnsiTheme="minorHAnsi"/>
          <w:sz w:val="22"/>
          <w:szCs w:val="22"/>
          <w:lang w:val="sv-SE"/>
        </w:rPr>
        <w:t>@2egroup.se</w:t>
      </w:r>
    </w:p>
    <w:p w:rsidR="000338B5" w:rsidRPr="000338B5" w:rsidRDefault="000338B5" w:rsidP="000338B5">
      <w:pPr>
        <w:pStyle w:val="Normalwebb"/>
        <w:textAlignment w:val="baseline"/>
        <w:rPr>
          <w:rFonts w:asciiTheme="minorHAnsi" w:hAnsiTheme="minorHAnsi"/>
          <w:color w:val="1D1B11"/>
          <w:sz w:val="22"/>
          <w:szCs w:val="22"/>
        </w:rPr>
      </w:pPr>
    </w:p>
    <w:sectPr w:rsidR="000338B5" w:rsidRPr="000338B5" w:rsidSect="006106D7">
      <w:headerReference w:type="even" r:id="rId14"/>
      <w:headerReference w:type="default" r:id="rId15"/>
      <w:footerReference w:type="even" r:id="rId16"/>
      <w:footerReference w:type="default" r:id="rId17"/>
      <w:headerReference w:type="first" r:id="rId18"/>
      <w:footerReference w:type="first" r:id="rId19"/>
      <w:pgSz w:w="12240" w:h="15840"/>
      <w:pgMar w:top="1560" w:right="1417" w:bottom="1417" w:left="1417" w:header="708" w:footer="57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450" w:rsidRDefault="00846450" w:rsidP="00A62DEE">
      <w:r>
        <w:separator/>
      </w:r>
    </w:p>
  </w:endnote>
  <w:endnote w:type="continuationSeparator" w:id="0">
    <w:p w:rsidR="00846450" w:rsidRDefault="00846450" w:rsidP="00A6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A0B" w:rsidRDefault="00C84A0B">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81B" w:rsidRPr="0051293D" w:rsidRDefault="00F0081B" w:rsidP="00F0081B">
    <w:pPr>
      <w:outlineLvl w:val="0"/>
      <w:rPr>
        <w:rFonts w:asciiTheme="minorHAnsi" w:hAnsiTheme="minorHAnsi" w:cs="Helvetica"/>
        <w:b/>
        <w:bCs/>
        <w:iCs/>
        <w:color w:val="808080" w:themeColor="background1" w:themeShade="80"/>
        <w:sz w:val="16"/>
        <w:szCs w:val="16"/>
        <w:lang w:val="sv-SE" w:bidi="sv-SE"/>
      </w:rPr>
    </w:pPr>
  </w:p>
  <w:p w:rsidR="0051293D" w:rsidRPr="0051293D" w:rsidRDefault="0095689F" w:rsidP="0051293D">
    <w:pPr>
      <w:outlineLvl w:val="0"/>
      <w:rPr>
        <w:rFonts w:asciiTheme="minorHAnsi" w:hAnsiTheme="minorHAnsi" w:cs="Helvetica"/>
        <w:iCs/>
        <w:color w:val="595959" w:themeColor="text1" w:themeTint="A6"/>
        <w:sz w:val="16"/>
        <w:szCs w:val="16"/>
        <w:lang w:val="sv-SE" w:bidi="sv-SE"/>
      </w:rPr>
    </w:pPr>
    <w:r w:rsidRPr="000338B5">
      <w:rPr>
        <w:rFonts w:asciiTheme="minorHAnsi" w:hAnsiTheme="minorHAnsi"/>
        <w:noProof/>
        <w:sz w:val="22"/>
        <w:szCs w:val="22"/>
        <w:lang w:val="sv-SE" w:eastAsia="sv-SE"/>
      </w:rPr>
      <w:drawing>
        <wp:anchor distT="0" distB="0" distL="114300" distR="114300" simplePos="0" relativeHeight="251660288" behindDoc="1" locked="1" layoutInCell="1" allowOverlap="0" wp14:anchorId="7CD545F4" wp14:editId="1CE99A34">
          <wp:simplePos x="0" y="0"/>
          <wp:positionH relativeFrom="column">
            <wp:posOffset>28575</wp:posOffset>
          </wp:positionH>
          <wp:positionV relativeFrom="page">
            <wp:posOffset>7915275</wp:posOffset>
          </wp:positionV>
          <wp:extent cx="5972175" cy="781050"/>
          <wp:effectExtent l="0" t="0" r="0" b="6350"/>
          <wp:wrapTight wrapText="bothSides">
            <wp:wrapPolygon edited="0">
              <wp:start x="0" y="0"/>
              <wp:lineTo x="0" y="21073"/>
              <wp:lineTo x="21497" y="21073"/>
              <wp:lineTo x="21497"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tligaVarumärken-enrad_ljusare.png"/>
                  <pic:cNvPicPr/>
                </pic:nvPicPr>
                <pic:blipFill>
                  <a:blip r:embed="rId1">
                    <a:extLst>
                      <a:ext uri="{28A0092B-C50C-407E-A947-70E740481C1C}">
                        <a14:useLocalDpi xmlns:a14="http://schemas.microsoft.com/office/drawing/2010/main" val="0"/>
                      </a:ext>
                    </a:extLst>
                  </a:blip>
                  <a:stretch>
                    <a:fillRect/>
                  </a:stretch>
                </pic:blipFill>
                <pic:spPr>
                  <a:xfrm>
                    <a:off x="0" y="0"/>
                    <a:ext cx="5972175" cy="781050"/>
                  </a:xfrm>
                  <a:prstGeom prst="rect">
                    <a:avLst/>
                  </a:prstGeom>
                </pic:spPr>
              </pic:pic>
            </a:graphicData>
          </a:graphic>
          <wp14:sizeRelH relativeFrom="page">
            <wp14:pctWidth>0</wp14:pctWidth>
          </wp14:sizeRelH>
          <wp14:sizeRelV relativeFrom="page">
            <wp14:pctHeight>0</wp14:pctHeight>
          </wp14:sizeRelV>
        </wp:anchor>
      </w:drawing>
    </w:r>
    <w:r w:rsidR="0051293D" w:rsidRPr="0051293D">
      <w:rPr>
        <w:rFonts w:asciiTheme="minorHAnsi" w:hAnsiTheme="minorHAnsi" w:cs="Helvetica"/>
        <w:b/>
        <w:bCs/>
        <w:iCs/>
        <w:color w:val="595959" w:themeColor="text1" w:themeTint="A6"/>
        <w:sz w:val="16"/>
        <w:szCs w:val="16"/>
        <w:lang w:val="sv-SE" w:bidi="sv-SE"/>
      </w:rPr>
      <w:t>2E Group</w:t>
    </w:r>
    <w:r w:rsidR="0051293D" w:rsidRPr="0051293D">
      <w:rPr>
        <w:rFonts w:asciiTheme="minorHAnsi" w:hAnsiTheme="minorHAnsi" w:cs="Helvetica"/>
        <w:iCs/>
        <w:color w:val="595959" w:themeColor="text1" w:themeTint="A6"/>
        <w:sz w:val="16"/>
        <w:szCs w:val="16"/>
        <w:lang w:val="sv-SE" w:bidi="sv-SE"/>
      </w:rPr>
      <w:t xml:space="preserve"> är en av de ledande aktörerna inom upplevelseindustrin i Skandinavien. Inom koncernen skapas underhållning och möten för fler än 1,8 miljoner </w:t>
    </w:r>
    <w:r w:rsidR="0051293D">
      <w:rPr>
        <w:rFonts w:asciiTheme="minorHAnsi" w:hAnsiTheme="minorHAnsi" w:cs="Helvetica"/>
        <w:iCs/>
        <w:color w:val="595959" w:themeColor="text1" w:themeTint="A6"/>
        <w:sz w:val="16"/>
        <w:szCs w:val="16"/>
        <w:lang w:val="sv-SE" w:bidi="sv-SE"/>
      </w:rPr>
      <w:t xml:space="preserve">gäster varje år. </w:t>
    </w:r>
    <w:r w:rsidR="0051293D" w:rsidRPr="0051293D">
      <w:rPr>
        <w:rFonts w:asciiTheme="minorHAnsi" w:hAnsiTheme="minorHAnsi" w:cs="Helvetica"/>
        <w:iCs/>
        <w:color w:val="595959"/>
        <w:sz w:val="16"/>
        <w:szCs w:val="16"/>
        <w:lang w:val="sv-SE"/>
      </w:rPr>
      <w:t xml:space="preserve">Inom affärsområde </w:t>
    </w:r>
    <w:r w:rsidR="0051293D" w:rsidRPr="0051293D">
      <w:rPr>
        <w:rFonts w:asciiTheme="minorHAnsi" w:hAnsiTheme="minorHAnsi" w:cs="Helvetica"/>
        <w:i/>
        <w:iCs/>
        <w:color w:val="595959"/>
        <w:sz w:val="16"/>
        <w:szCs w:val="16"/>
        <w:lang w:val="sv-SE"/>
      </w:rPr>
      <w:t xml:space="preserve">Live Entertainment </w:t>
    </w:r>
    <w:r w:rsidR="0051293D" w:rsidRPr="0051293D">
      <w:rPr>
        <w:rFonts w:asciiTheme="minorHAnsi" w:hAnsiTheme="minorHAnsi" w:cs="Helvetica"/>
        <w:iCs/>
        <w:color w:val="595959"/>
        <w:sz w:val="16"/>
        <w:szCs w:val="16"/>
        <w:lang w:val="sv-SE"/>
      </w:rPr>
      <w:t>producerar 2E Group teater, musikal, show och konsert, förmedlar artistbokningar och skapar specialbeställd underhållning. </w:t>
    </w:r>
    <w:r w:rsidR="0051293D" w:rsidRPr="0051293D">
      <w:rPr>
        <w:rFonts w:asciiTheme="minorHAnsi" w:hAnsiTheme="minorHAnsi" w:cs="Helvetica"/>
        <w:iCs/>
        <w:color w:val="595959" w:themeColor="text1" w:themeTint="A6"/>
        <w:sz w:val="16"/>
        <w:szCs w:val="16"/>
        <w:lang w:val="sv-SE" w:bidi="sv-SE"/>
      </w:rPr>
      <w:t>E</w:t>
    </w:r>
    <w:r w:rsidR="00C84A0B">
      <w:rPr>
        <w:rFonts w:asciiTheme="minorHAnsi" w:hAnsiTheme="minorHAnsi" w:cs="Helvetica"/>
        <w:iCs/>
        <w:color w:val="595959" w:themeColor="text1" w:themeTint="A6"/>
        <w:sz w:val="16"/>
        <w:szCs w:val="16"/>
        <w:lang w:val="sv-SE" w:bidi="sv-SE"/>
      </w:rPr>
      <w:t xml:space="preserve">n annan del av verksamheten är </w:t>
    </w:r>
    <w:proofErr w:type="spellStart"/>
    <w:r w:rsidR="00C84A0B">
      <w:rPr>
        <w:rFonts w:asciiTheme="minorHAnsi" w:hAnsiTheme="minorHAnsi" w:cs="Helvetica"/>
        <w:iCs/>
        <w:color w:val="595959" w:themeColor="text1" w:themeTint="A6"/>
        <w:sz w:val="16"/>
        <w:szCs w:val="16"/>
        <w:lang w:val="sv-SE" w:bidi="sv-SE"/>
      </w:rPr>
      <w:t>d</w:t>
    </w:r>
    <w:r w:rsidR="0051293D" w:rsidRPr="0051293D">
      <w:rPr>
        <w:rFonts w:asciiTheme="minorHAnsi" w:hAnsiTheme="minorHAnsi" w:cs="Helvetica"/>
        <w:iCs/>
        <w:color w:val="595959" w:themeColor="text1" w:themeTint="A6"/>
        <w:sz w:val="16"/>
        <w:szCs w:val="16"/>
        <w:lang w:val="sv-SE" w:bidi="sv-SE"/>
      </w:rPr>
      <w:t>innershow</w:t>
    </w:r>
    <w:proofErr w:type="spellEnd"/>
    <w:r w:rsidR="0051293D" w:rsidRPr="0051293D">
      <w:rPr>
        <w:rFonts w:asciiTheme="minorHAnsi" w:hAnsiTheme="minorHAnsi" w:cs="Helvetica"/>
        <w:iCs/>
        <w:color w:val="595959" w:themeColor="text1" w:themeTint="A6"/>
        <w:sz w:val="16"/>
        <w:szCs w:val="16"/>
        <w:lang w:val="sv-SE" w:bidi="sv-SE"/>
      </w:rPr>
      <w:t>, som 2E Group erbjuder på fyra av tio egna arenor.</w:t>
    </w:r>
    <w:r w:rsidR="0051293D">
      <w:rPr>
        <w:rFonts w:asciiTheme="minorHAnsi" w:hAnsiTheme="minorHAnsi" w:cs="Helvetica"/>
        <w:iCs/>
        <w:color w:val="595959" w:themeColor="text1" w:themeTint="A6"/>
        <w:sz w:val="16"/>
        <w:szCs w:val="16"/>
        <w:lang w:val="sv-SE" w:bidi="sv-SE"/>
      </w:rPr>
      <w:t xml:space="preserve"> </w:t>
    </w:r>
    <w:r w:rsidR="00C84A0B">
      <w:rPr>
        <w:rFonts w:asciiTheme="minorHAnsi" w:hAnsiTheme="minorHAnsi"/>
        <w:color w:val="595959" w:themeColor="text1" w:themeTint="A6"/>
        <w:sz w:val="16"/>
        <w:szCs w:val="16"/>
        <w:lang w:val="sv-SE"/>
      </w:rPr>
      <w:t>Inom affärsområde E-handel</w:t>
    </w:r>
    <w:r w:rsidR="0051293D" w:rsidRPr="0051293D">
      <w:rPr>
        <w:rFonts w:asciiTheme="minorHAnsi" w:hAnsiTheme="minorHAnsi"/>
        <w:color w:val="595959" w:themeColor="text1" w:themeTint="A6"/>
        <w:sz w:val="16"/>
        <w:szCs w:val="16"/>
        <w:lang w:val="sv-SE"/>
      </w:rPr>
      <w:t xml:space="preserve"> bedriver 2E Group e-handel inom show, musikal, teater och konsert. På SHOWTIC.se erbjuds såväl koncernens egna som andra aktörers produktioner.</w:t>
    </w:r>
    <w:r w:rsidR="0051293D">
      <w:rPr>
        <w:rFonts w:asciiTheme="minorHAnsi" w:hAnsiTheme="minorHAnsi" w:cs="Helvetica"/>
        <w:iCs/>
        <w:color w:val="595959" w:themeColor="text1" w:themeTint="A6"/>
        <w:sz w:val="16"/>
        <w:szCs w:val="16"/>
        <w:lang w:val="sv-SE" w:bidi="sv-SE"/>
      </w:rPr>
      <w:t xml:space="preserve"> </w:t>
    </w:r>
    <w:r w:rsidR="0051293D" w:rsidRPr="0051293D">
      <w:rPr>
        <w:rFonts w:asciiTheme="minorHAnsi" w:hAnsiTheme="minorHAnsi"/>
        <w:color w:val="595959" w:themeColor="text1" w:themeTint="A6"/>
        <w:sz w:val="16"/>
        <w:szCs w:val="16"/>
        <w:lang w:val="sv-SE"/>
      </w:rPr>
      <w:t xml:space="preserve">Inom affärsområde </w:t>
    </w:r>
    <w:r w:rsidR="0051293D" w:rsidRPr="0051293D">
      <w:rPr>
        <w:rFonts w:asciiTheme="minorHAnsi" w:hAnsiTheme="minorHAnsi"/>
        <w:i/>
        <w:color w:val="595959" w:themeColor="text1" w:themeTint="A6"/>
        <w:sz w:val="16"/>
        <w:szCs w:val="16"/>
        <w:lang w:val="sv-SE"/>
      </w:rPr>
      <w:t xml:space="preserve">Möten </w:t>
    </w:r>
    <w:r w:rsidR="0051293D" w:rsidRPr="0051293D">
      <w:rPr>
        <w:rFonts w:asciiTheme="minorHAnsi" w:hAnsiTheme="minorHAnsi"/>
        <w:color w:val="595959" w:themeColor="text1" w:themeTint="A6"/>
        <w:sz w:val="16"/>
        <w:szCs w:val="16"/>
        <w:lang w:val="sv-SE"/>
      </w:rPr>
      <w:t>planerar, utvecklar och genomför dotterbolaget Hansen möten med hela världen som arbetsfält.</w:t>
    </w:r>
  </w:p>
  <w:p w:rsidR="00965ECE" w:rsidRPr="0051293D" w:rsidRDefault="00965ECE" w:rsidP="00F0081B">
    <w:pPr>
      <w:jc w:val="center"/>
      <w:outlineLvl w:val="0"/>
      <w:rPr>
        <w:sz w:val="16"/>
        <w:szCs w:val="16"/>
        <w:u w:val="single"/>
        <w:lang w:val="sv-SE"/>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A0B" w:rsidRDefault="00C84A0B">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450" w:rsidRDefault="00846450" w:rsidP="00A62DEE">
      <w:r>
        <w:separator/>
      </w:r>
    </w:p>
  </w:footnote>
  <w:footnote w:type="continuationSeparator" w:id="0">
    <w:p w:rsidR="00846450" w:rsidRDefault="00846450" w:rsidP="00A62D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A0B" w:rsidRDefault="00C84A0B">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284" w:rsidRDefault="006106D7" w:rsidP="002463A9">
    <w:pPr>
      <w:pStyle w:val="Sidhuvud"/>
      <w:tabs>
        <w:tab w:val="clear" w:pos="4536"/>
        <w:tab w:val="clear" w:pos="9072"/>
        <w:tab w:val="left" w:pos="765"/>
      </w:tabs>
    </w:pPr>
    <w:r>
      <w:rPr>
        <w:noProof/>
        <w:lang w:val="sv-SE" w:eastAsia="sv-SE"/>
      </w:rPr>
      <w:drawing>
        <wp:anchor distT="0" distB="0" distL="114300" distR="114300" simplePos="0" relativeHeight="251658240" behindDoc="1" locked="0" layoutInCell="1" allowOverlap="1" wp14:anchorId="45B52067" wp14:editId="7B685EAB">
          <wp:simplePos x="0" y="0"/>
          <wp:positionH relativeFrom="column">
            <wp:posOffset>-1028700</wp:posOffset>
          </wp:positionH>
          <wp:positionV relativeFrom="paragraph">
            <wp:posOffset>-392430</wp:posOffset>
          </wp:positionV>
          <wp:extent cx="7918255" cy="1351759"/>
          <wp:effectExtent l="0" t="0" r="6985" b="127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GROUP-bannerLjusare.jpg"/>
                  <pic:cNvPicPr/>
                </pic:nvPicPr>
                <pic:blipFill>
                  <a:blip r:embed="rId1">
                    <a:extLst>
                      <a:ext uri="{28A0092B-C50C-407E-A947-70E740481C1C}">
                        <a14:useLocalDpi xmlns:a14="http://schemas.microsoft.com/office/drawing/2010/main" val="0"/>
                      </a:ext>
                    </a:extLst>
                  </a:blip>
                  <a:stretch>
                    <a:fillRect/>
                  </a:stretch>
                </pic:blipFill>
                <pic:spPr>
                  <a:xfrm>
                    <a:off x="0" y="0"/>
                    <a:ext cx="7918255" cy="1351759"/>
                  </a:xfrm>
                  <a:prstGeom prst="rect">
                    <a:avLst/>
                  </a:prstGeom>
                </pic:spPr>
              </pic:pic>
            </a:graphicData>
          </a:graphic>
          <wp14:sizeRelH relativeFrom="page">
            <wp14:pctWidth>0</wp14:pctWidth>
          </wp14:sizeRelH>
          <wp14:sizeRelV relativeFrom="page">
            <wp14:pctHeight>0</wp14:pctHeight>
          </wp14:sizeRelV>
        </wp:anchor>
      </w:drawing>
    </w:r>
    <w:r w:rsidR="002463A9">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A0B" w:rsidRDefault="00C84A0B">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6E1"/>
    <w:multiLevelType w:val="hybridMultilevel"/>
    <w:tmpl w:val="E1C02C36"/>
    <w:lvl w:ilvl="0" w:tplc="19A42550">
      <w:start w:val="200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713D41"/>
    <w:multiLevelType w:val="hybridMultilevel"/>
    <w:tmpl w:val="6E94C30A"/>
    <w:lvl w:ilvl="0" w:tplc="CB42453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B976AF"/>
    <w:multiLevelType w:val="hybridMultilevel"/>
    <w:tmpl w:val="ECD8B290"/>
    <w:lvl w:ilvl="0" w:tplc="3B604964">
      <w:numFmt w:val="bullet"/>
      <w:lvlText w:val="-"/>
      <w:lvlJc w:val="left"/>
      <w:pPr>
        <w:ind w:left="720" w:hanging="360"/>
      </w:pPr>
      <w:rPr>
        <w:rFonts w:ascii="Calibri" w:eastAsia="Times New Roman" w:hAnsi="Calibri"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982126A"/>
    <w:multiLevelType w:val="hybridMultilevel"/>
    <w:tmpl w:val="2A42A454"/>
    <w:lvl w:ilvl="0" w:tplc="69A0A59E">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C0C024F"/>
    <w:multiLevelType w:val="hybridMultilevel"/>
    <w:tmpl w:val="5FB635C2"/>
    <w:lvl w:ilvl="0" w:tplc="1B68CF40">
      <w:start w:val="4"/>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E796F38"/>
    <w:multiLevelType w:val="hybridMultilevel"/>
    <w:tmpl w:val="1B7246C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450"/>
    <w:rsid w:val="000272EF"/>
    <w:rsid w:val="000338B5"/>
    <w:rsid w:val="00062F37"/>
    <w:rsid w:val="00092B98"/>
    <w:rsid w:val="00093270"/>
    <w:rsid w:val="000A0DDB"/>
    <w:rsid w:val="000D5025"/>
    <w:rsid w:val="000E3FAA"/>
    <w:rsid w:val="000F5287"/>
    <w:rsid w:val="001002BA"/>
    <w:rsid w:val="00124A4A"/>
    <w:rsid w:val="001645BD"/>
    <w:rsid w:val="001942F9"/>
    <w:rsid w:val="001A4E58"/>
    <w:rsid w:val="001B63D1"/>
    <w:rsid w:val="001B6EEC"/>
    <w:rsid w:val="001D46B1"/>
    <w:rsid w:val="0022654E"/>
    <w:rsid w:val="00233AC6"/>
    <w:rsid w:val="00244E90"/>
    <w:rsid w:val="002463A9"/>
    <w:rsid w:val="00251CBA"/>
    <w:rsid w:val="00271840"/>
    <w:rsid w:val="002A2C67"/>
    <w:rsid w:val="002A4E97"/>
    <w:rsid w:val="002C2ADC"/>
    <w:rsid w:val="002D1D65"/>
    <w:rsid w:val="002E285F"/>
    <w:rsid w:val="002E3331"/>
    <w:rsid w:val="002E72C5"/>
    <w:rsid w:val="00305A10"/>
    <w:rsid w:val="0036584D"/>
    <w:rsid w:val="003B0DA2"/>
    <w:rsid w:val="003B717D"/>
    <w:rsid w:val="003C225A"/>
    <w:rsid w:val="003E027E"/>
    <w:rsid w:val="00421822"/>
    <w:rsid w:val="00447B7D"/>
    <w:rsid w:val="00471371"/>
    <w:rsid w:val="004D24F1"/>
    <w:rsid w:val="004E26BD"/>
    <w:rsid w:val="004F5C47"/>
    <w:rsid w:val="0051293D"/>
    <w:rsid w:val="005443D7"/>
    <w:rsid w:val="005645CD"/>
    <w:rsid w:val="005672D1"/>
    <w:rsid w:val="005A5181"/>
    <w:rsid w:val="005A5886"/>
    <w:rsid w:val="005D6FB6"/>
    <w:rsid w:val="005E151D"/>
    <w:rsid w:val="00600B87"/>
    <w:rsid w:val="00607C89"/>
    <w:rsid w:val="006106D7"/>
    <w:rsid w:val="006325DB"/>
    <w:rsid w:val="00642F43"/>
    <w:rsid w:val="006502D9"/>
    <w:rsid w:val="00655BB3"/>
    <w:rsid w:val="006562E7"/>
    <w:rsid w:val="006566CE"/>
    <w:rsid w:val="00687C1B"/>
    <w:rsid w:val="00687D7B"/>
    <w:rsid w:val="006B4CFB"/>
    <w:rsid w:val="006F7F96"/>
    <w:rsid w:val="00700685"/>
    <w:rsid w:val="00727B1B"/>
    <w:rsid w:val="00787096"/>
    <w:rsid w:val="00787477"/>
    <w:rsid w:val="007A575A"/>
    <w:rsid w:val="007B6368"/>
    <w:rsid w:val="007D2B44"/>
    <w:rsid w:val="007D5886"/>
    <w:rsid w:val="007F2A21"/>
    <w:rsid w:val="00846450"/>
    <w:rsid w:val="0086069C"/>
    <w:rsid w:val="00875149"/>
    <w:rsid w:val="00877B86"/>
    <w:rsid w:val="00880802"/>
    <w:rsid w:val="008934CB"/>
    <w:rsid w:val="008B2CAD"/>
    <w:rsid w:val="008B4ED0"/>
    <w:rsid w:val="008D3022"/>
    <w:rsid w:val="008E3062"/>
    <w:rsid w:val="008E4CD0"/>
    <w:rsid w:val="008E5613"/>
    <w:rsid w:val="008E76D7"/>
    <w:rsid w:val="008F3284"/>
    <w:rsid w:val="00916AAA"/>
    <w:rsid w:val="0095689F"/>
    <w:rsid w:val="00965ECE"/>
    <w:rsid w:val="00970054"/>
    <w:rsid w:val="00977E54"/>
    <w:rsid w:val="009806BC"/>
    <w:rsid w:val="00985A76"/>
    <w:rsid w:val="009B2838"/>
    <w:rsid w:val="009B5F6B"/>
    <w:rsid w:val="009C6A7B"/>
    <w:rsid w:val="00A24F10"/>
    <w:rsid w:val="00A4364E"/>
    <w:rsid w:val="00A569D3"/>
    <w:rsid w:val="00A62DEE"/>
    <w:rsid w:val="00AA3F67"/>
    <w:rsid w:val="00AC2D22"/>
    <w:rsid w:val="00AC6339"/>
    <w:rsid w:val="00B103C5"/>
    <w:rsid w:val="00B12904"/>
    <w:rsid w:val="00B326AD"/>
    <w:rsid w:val="00B41FAC"/>
    <w:rsid w:val="00B425A9"/>
    <w:rsid w:val="00B51966"/>
    <w:rsid w:val="00B959C2"/>
    <w:rsid w:val="00BB0B9C"/>
    <w:rsid w:val="00C41869"/>
    <w:rsid w:val="00C77D63"/>
    <w:rsid w:val="00C84A0B"/>
    <w:rsid w:val="00C8566E"/>
    <w:rsid w:val="00CB5CD4"/>
    <w:rsid w:val="00CD193B"/>
    <w:rsid w:val="00D10E6B"/>
    <w:rsid w:val="00D510BD"/>
    <w:rsid w:val="00D55757"/>
    <w:rsid w:val="00D621AE"/>
    <w:rsid w:val="00D91430"/>
    <w:rsid w:val="00D9762D"/>
    <w:rsid w:val="00DA094D"/>
    <w:rsid w:val="00DB7374"/>
    <w:rsid w:val="00DC5EEA"/>
    <w:rsid w:val="00DC7A04"/>
    <w:rsid w:val="00DD201C"/>
    <w:rsid w:val="00E018CD"/>
    <w:rsid w:val="00E02935"/>
    <w:rsid w:val="00E02A6A"/>
    <w:rsid w:val="00E45FD7"/>
    <w:rsid w:val="00E571A1"/>
    <w:rsid w:val="00E969AF"/>
    <w:rsid w:val="00EA3461"/>
    <w:rsid w:val="00EB0178"/>
    <w:rsid w:val="00EB0ABD"/>
    <w:rsid w:val="00EB557B"/>
    <w:rsid w:val="00EB703E"/>
    <w:rsid w:val="00EC1DDA"/>
    <w:rsid w:val="00EC39BE"/>
    <w:rsid w:val="00EE51C5"/>
    <w:rsid w:val="00EF21C3"/>
    <w:rsid w:val="00EF7350"/>
    <w:rsid w:val="00F0081B"/>
    <w:rsid w:val="00F05E7C"/>
    <w:rsid w:val="00F1225E"/>
    <w:rsid w:val="00F20A4A"/>
    <w:rsid w:val="00F23F8B"/>
    <w:rsid w:val="00F51CE9"/>
    <w:rsid w:val="00F53C11"/>
    <w:rsid w:val="00F8795A"/>
    <w:rsid w:val="00FB0387"/>
    <w:rsid w:val="00FD6178"/>
    <w:rsid w:val="00FE1695"/>
    <w:rsid w:val="00FF61A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1966"/>
    <w:rPr>
      <w:sz w:val="24"/>
      <w:szCs w:val="24"/>
      <w:lang w:val="en-US" w:eastAsia="en-US"/>
    </w:rPr>
  </w:style>
  <w:style w:type="paragraph" w:styleId="Rubrik1">
    <w:name w:val="heading 1"/>
    <w:basedOn w:val="Normal"/>
    <w:next w:val="Normal"/>
    <w:link w:val="Rubrik1Char"/>
    <w:qFormat/>
    <w:rsid w:val="00B51966"/>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B51966"/>
    <w:pPr>
      <w:keepNext/>
      <w:spacing w:before="240" w:after="60"/>
      <w:outlineLvl w:val="1"/>
    </w:pPr>
    <w:rPr>
      <w:rFonts w:ascii="Arial" w:hAnsi="Arial" w:cs="Arial"/>
      <w:b/>
      <w:bCs/>
      <w:i/>
      <w:iCs/>
      <w:sz w:val="28"/>
      <w:szCs w:val="2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DB7374"/>
    <w:rPr>
      <w:color w:val="0000FF"/>
      <w:u w:val="single"/>
    </w:rPr>
  </w:style>
  <w:style w:type="paragraph" w:styleId="Brdtextmedindrag">
    <w:name w:val="Body Text Indent"/>
    <w:basedOn w:val="Normal"/>
    <w:rsid w:val="00DB7374"/>
    <w:pPr>
      <w:tabs>
        <w:tab w:val="left" w:pos="4770"/>
      </w:tabs>
      <w:ind w:left="360"/>
    </w:pPr>
    <w:rPr>
      <w:szCs w:val="20"/>
      <w:lang w:eastAsia="sv-SE"/>
    </w:rPr>
  </w:style>
  <w:style w:type="paragraph" w:styleId="Sidhuvud">
    <w:name w:val="header"/>
    <w:basedOn w:val="Normal"/>
    <w:link w:val="SidhuvudChar"/>
    <w:rsid w:val="00A62DEE"/>
    <w:pPr>
      <w:tabs>
        <w:tab w:val="center" w:pos="4536"/>
        <w:tab w:val="right" w:pos="9072"/>
      </w:tabs>
    </w:pPr>
  </w:style>
  <w:style w:type="character" w:customStyle="1" w:styleId="SidhuvudChar">
    <w:name w:val="Sidhuvud Char"/>
    <w:link w:val="Sidhuvud"/>
    <w:rsid w:val="00A62DEE"/>
    <w:rPr>
      <w:sz w:val="24"/>
      <w:szCs w:val="24"/>
      <w:lang w:val="en-US" w:eastAsia="en-US"/>
    </w:rPr>
  </w:style>
  <w:style w:type="paragraph" w:styleId="Sidfot">
    <w:name w:val="footer"/>
    <w:basedOn w:val="Normal"/>
    <w:link w:val="SidfotChar"/>
    <w:uiPriority w:val="99"/>
    <w:rsid w:val="00A62DEE"/>
    <w:pPr>
      <w:tabs>
        <w:tab w:val="center" w:pos="4536"/>
        <w:tab w:val="right" w:pos="9072"/>
      </w:tabs>
    </w:pPr>
  </w:style>
  <w:style w:type="character" w:customStyle="1" w:styleId="SidfotChar">
    <w:name w:val="Sidfot Char"/>
    <w:link w:val="Sidfot"/>
    <w:uiPriority w:val="99"/>
    <w:rsid w:val="00A62DEE"/>
    <w:rPr>
      <w:sz w:val="24"/>
      <w:szCs w:val="24"/>
      <w:lang w:val="en-US" w:eastAsia="en-US"/>
    </w:rPr>
  </w:style>
  <w:style w:type="paragraph" w:styleId="Bubbeltext">
    <w:name w:val="Balloon Text"/>
    <w:basedOn w:val="Normal"/>
    <w:link w:val="BubbeltextChar"/>
    <w:rsid w:val="00A62DEE"/>
    <w:rPr>
      <w:rFonts w:ascii="Tahoma" w:hAnsi="Tahoma" w:cs="Tahoma"/>
      <w:sz w:val="16"/>
      <w:szCs w:val="16"/>
    </w:rPr>
  </w:style>
  <w:style w:type="character" w:customStyle="1" w:styleId="BubbeltextChar">
    <w:name w:val="Bubbeltext Char"/>
    <w:link w:val="Bubbeltext"/>
    <w:rsid w:val="00A62DEE"/>
    <w:rPr>
      <w:rFonts w:ascii="Tahoma" w:hAnsi="Tahoma" w:cs="Tahoma"/>
      <w:sz w:val="16"/>
      <w:szCs w:val="16"/>
      <w:lang w:val="en-US" w:eastAsia="en-US"/>
    </w:rPr>
  </w:style>
  <w:style w:type="character" w:customStyle="1" w:styleId="Rubrik1Char">
    <w:name w:val="Rubrik 1 Char"/>
    <w:basedOn w:val="Standardstycketypsnitt"/>
    <w:link w:val="Rubrik1"/>
    <w:rsid w:val="000A0DDB"/>
    <w:rPr>
      <w:rFonts w:ascii="Arial" w:hAnsi="Arial" w:cs="Arial"/>
      <w:b/>
      <w:bCs/>
      <w:kern w:val="32"/>
      <w:sz w:val="32"/>
      <w:szCs w:val="32"/>
      <w:lang w:val="en-US" w:eastAsia="en-US"/>
    </w:rPr>
  </w:style>
  <w:style w:type="character" w:customStyle="1" w:styleId="text">
    <w:name w:val="text"/>
    <w:rsid w:val="000E3FAA"/>
  </w:style>
  <w:style w:type="paragraph" w:customStyle="1" w:styleId="Brdtext21">
    <w:name w:val="Brödtext 21"/>
    <w:basedOn w:val="Normal"/>
    <w:rsid w:val="001645BD"/>
    <w:pPr>
      <w:ind w:left="360"/>
    </w:pPr>
    <w:rPr>
      <w:rFonts w:ascii="Times" w:hAnsi="Times"/>
      <w:szCs w:val="20"/>
      <w:lang w:val="sv-SE" w:eastAsia="sv-SE"/>
    </w:rPr>
  </w:style>
  <w:style w:type="paragraph" w:styleId="Liststycke">
    <w:name w:val="List Paragraph"/>
    <w:basedOn w:val="Normal"/>
    <w:uiPriority w:val="34"/>
    <w:qFormat/>
    <w:rsid w:val="001645BD"/>
    <w:pPr>
      <w:ind w:left="720"/>
      <w:contextualSpacing/>
    </w:pPr>
  </w:style>
  <w:style w:type="paragraph" w:styleId="Normalwebb">
    <w:name w:val="Normal (Web)"/>
    <w:basedOn w:val="Normal"/>
    <w:uiPriority w:val="99"/>
    <w:unhideWhenUsed/>
    <w:rsid w:val="003B0DA2"/>
    <w:pPr>
      <w:spacing w:before="100" w:beforeAutospacing="1" w:after="100" w:afterAutospacing="1"/>
    </w:pPr>
    <w:rPr>
      <w:lang w:val="sv-SE" w:eastAsia="sv-SE"/>
    </w:rPr>
  </w:style>
  <w:style w:type="paragraph" w:customStyle="1" w:styleId="Mottagare">
    <w:name w:val="Mottagare"/>
    <w:basedOn w:val="Normal"/>
    <w:rsid w:val="00B103C5"/>
    <w:pPr>
      <w:spacing w:after="2400"/>
    </w:pPr>
    <w:rPr>
      <w:szCs w:val="20"/>
      <w:lang w:val="sv-SE"/>
    </w:rPr>
  </w:style>
  <w:style w:type="paragraph" w:customStyle="1" w:styleId="svttextlead-article">
    <w:name w:val="svttextlead-article"/>
    <w:basedOn w:val="Normal"/>
    <w:uiPriority w:val="99"/>
    <w:semiHidden/>
    <w:rsid w:val="008E5613"/>
    <w:pPr>
      <w:spacing w:before="100" w:beforeAutospacing="1" w:after="100" w:afterAutospacing="1"/>
    </w:pPr>
    <w:rPr>
      <w:rFonts w:eastAsia="Georgia"/>
      <w:lang w:val="sv-SE" w:eastAsia="sv-SE"/>
    </w:rPr>
  </w:style>
  <w:style w:type="character" w:customStyle="1" w:styleId="textexposedshow">
    <w:name w:val="text_exposed_show"/>
    <w:rsid w:val="007D2B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1966"/>
    <w:rPr>
      <w:sz w:val="24"/>
      <w:szCs w:val="24"/>
      <w:lang w:val="en-US" w:eastAsia="en-US"/>
    </w:rPr>
  </w:style>
  <w:style w:type="paragraph" w:styleId="Rubrik1">
    <w:name w:val="heading 1"/>
    <w:basedOn w:val="Normal"/>
    <w:next w:val="Normal"/>
    <w:link w:val="Rubrik1Char"/>
    <w:qFormat/>
    <w:rsid w:val="00B51966"/>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B51966"/>
    <w:pPr>
      <w:keepNext/>
      <w:spacing w:before="240" w:after="60"/>
      <w:outlineLvl w:val="1"/>
    </w:pPr>
    <w:rPr>
      <w:rFonts w:ascii="Arial" w:hAnsi="Arial" w:cs="Arial"/>
      <w:b/>
      <w:bCs/>
      <w:i/>
      <w:iCs/>
      <w:sz w:val="28"/>
      <w:szCs w:val="2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DB7374"/>
    <w:rPr>
      <w:color w:val="0000FF"/>
      <w:u w:val="single"/>
    </w:rPr>
  </w:style>
  <w:style w:type="paragraph" w:styleId="Brdtextmedindrag">
    <w:name w:val="Body Text Indent"/>
    <w:basedOn w:val="Normal"/>
    <w:rsid w:val="00DB7374"/>
    <w:pPr>
      <w:tabs>
        <w:tab w:val="left" w:pos="4770"/>
      </w:tabs>
      <w:ind w:left="360"/>
    </w:pPr>
    <w:rPr>
      <w:szCs w:val="20"/>
      <w:lang w:eastAsia="sv-SE"/>
    </w:rPr>
  </w:style>
  <w:style w:type="paragraph" w:styleId="Sidhuvud">
    <w:name w:val="header"/>
    <w:basedOn w:val="Normal"/>
    <w:link w:val="SidhuvudChar"/>
    <w:rsid w:val="00A62DEE"/>
    <w:pPr>
      <w:tabs>
        <w:tab w:val="center" w:pos="4536"/>
        <w:tab w:val="right" w:pos="9072"/>
      </w:tabs>
    </w:pPr>
  </w:style>
  <w:style w:type="character" w:customStyle="1" w:styleId="SidhuvudChar">
    <w:name w:val="Sidhuvud Char"/>
    <w:link w:val="Sidhuvud"/>
    <w:rsid w:val="00A62DEE"/>
    <w:rPr>
      <w:sz w:val="24"/>
      <w:szCs w:val="24"/>
      <w:lang w:val="en-US" w:eastAsia="en-US"/>
    </w:rPr>
  </w:style>
  <w:style w:type="paragraph" w:styleId="Sidfot">
    <w:name w:val="footer"/>
    <w:basedOn w:val="Normal"/>
    <w:link w:val="SidfotChar"/>
    <w:uiPriority w:val="99"/>
    <w:rsid w:val="00A62DEE"/>
    <w:pPr>
      <w:tabs>
        <w:tab w:val="center" w:pos="4536"/>
        <w:tab w:val="right" w:pos="9072"/>
      </w:tabs>
    </w:pPr>
  </w:style>
  <w:style w:type="character" w:customStyle="1" w:styleId="SidfotChar">
    <w:name w:val="Sidfot Char"/>
    <w:link w:val="Sidfot"/>
    <w:uiPriority w:val="99"/>
    <w:rsid w:val="00A62DEE"/>
    <w:rPr>
      <w:sz w:val="24"/>
      <w:szCs w:val="24"/>
      <w:lang w:val="en-US" w:eastAsia="en-US"/>
    </w:rPr>
  </w:style>
  <w:style w:type="paragraph" w:styleId="Bubbeltext">
    <w:name w:val="Balloon Text"/>
    <w:basedOn w:val="Normal"/>
    <w:link w:val="BubbeltextChar"/>
    <w:rsid w:val="00A62DEE"/>
    <w:rPr>
      <w:rFonts w:ascii="Tahoma" w:hAnsi="Tahoma" w:cs="Tahoma"/>
      <w:sz w:val="16"/>
      <w:szCs w:val="16"/>
    </w:rPr>
  </w:style>
  <w:style w:type="character" w:customStyle="1" w:styleId="BubbeltextChar">
    <w:name w:val="Bubbeltext Char"/>
    <w:link w:val="Bubbeltext"/>
    <w:rsid w:val="00A62DEE"/>
    <w:rPr>
      <w:rFonts w:ascii="Tahoma" w:hAnsi="Tahoma" w:cs="Tahoma"/>
      <w:sz w:val="16"/>
      <w:szCs w:val="16"/>
      <w:lang w:val="en-US" w:eastAsia="en-US"/>
    </w:rPr>
  </w:style>
  <w:style w:type="character" w:customStyle="1" w:styleId="Rubrik1Char">
    <w:name w:val="Rubrik 1 Char"/>
    <w:basedOn w:val="Standardstycketypsnitt"/>
    <w:link w:val="Rubrik1"/>
    <w:rsid w:val="000A0DDB"/>
    <w:rPr>
      <w:rFonts w:ascii="Arial" w:hAnsi="Arial" w:cs="Arial"/>
      <w:b/>
      <w:bCs/>
      <w:kern w:val="32"/>
      <w:sz w:val="32"/>
      <w:szCs w:val="32"/>
      <w:lang w:val="en-US" w:eastAsia="en-US"/>
    </w:rPr>
  </w:style>
  <w:style w:type="character" w:customStyle="1" w:styleId="text">
    <w:name w:val="text"/>
    <w:rsid w:val="000E3FAA"/>
  </w:style>
  <w:style w:type="paragraph" w:customStyle="1" w:styleId="Brdtext21">
    <w:name w:val="Brödtext 21"/>
    <w:basedOn w:val="Normal"/>
    <w:rsid w:val="001645BD"/>
    <w:pPr>
      <w:ind w:left="360"/>
    </w:pPr>
    <w:rPr>
      <w:rFonts w:ascii="Times" w:hAnsi="Times"/>
      <w:szCs w:val="20"/>
      <w:lang w:val="sv-SE" w:eastAsia="sv-SE"/>
    </w:rPr>
  </w:style>
  <w:style w:type="paragraph" w:styleId="Liststycke">
    <w:name w:val="List Paragraph"/>
    <w:basedOn w:val="Normal"/>
    <w:uiPriority w:val="34"/>
    <w:qFormat/>
    <w:rsid w:val="001645BD"/>
    <w:pPr>
      <w:ind w:left="720"/>
      <w:contextualSpacing/>
    </w:pPr>
  </w:style>
  <w:style w:type="paragraph" w:styleId="Normalwebb">
    <w:name w:val="Normal (Web)"/>
    <w:basedOn w:val="Normal"/>
    <w:uiPriority w:val="99"/>
    <w:unhideWhenUsed/>
    <w:rsid w:val="003B0DA2"/>
    <w:pPr>
      <w:spacing w:before="100" w:beforeAutospacing="1" w:after="100" w:afterAutospacing="1"/>
    </w:pPr>
    <w:rPr>
      <w:lang w:val="sv-SE" w:eastAsia="sv-SE"/>
    </w:rPr>
  </w:style>
  <w:style w:type="paragraph" w:customStyle="1" w:styleId="Mottagare">
    <w:name w:val="Mottagare"/>
    <w:basedOn w:val="Normal"/>
    <w:rsid w:val="00B103C5"/>
    <w:pPr>
      <w:spacing w:after="2400"/>
    </w:pPr>
    <w:rPr>
      <w:szCs w:val="20"/>
      <w:lang w:val="sv-SE"/>
    </w:rPr>
  </w:style>
  <w:style w:type="paragraph" w:customStyle="1" w:styleId="svttextlead-article">
    <w:name w:val="svttextlead-article"/>
    <w:basedOn w:val="Normal"/>
    <w:uiPriority w:val="99"/>
    <w:semiHidden/>
    <w:rsid w:val="008E5613"/>
    <w:pPr>
      <w:spacing w:before="100" w:beforeAutospacing="1" w:after="100" w:afterAutospacing="1"/>
    </w:pPr>
    <w:rPr>
      <w:rFonts w:eastAsia="Georgia"/>
      <w:lang w:val="sv-SE" w:eastAsia="sv-SE"/>
    </w:rPr>
  </w:style>
  <w:style w:type="character" w:customStyle="1" w:styleId="textexposedshow">
    <w:name w:val="text_exposed_show"/>
    <w:rsid w:val="007D2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43150">
      <w:bodyDiv w:val="1"/>
      <w:marLeft w:val="0"/>
      <w:marRight w:val="0"/>
      <w:marTop w:val="0"/>
      <w:marBottom w:val="0"/>
      <w:divBdr>
        <w:top w:val="none" w:sz="0" w:space="0" w:color="auto"/>
        <w:left w:val="none" w:sz="0" w:space="0" w:color="auto"/>
        <w:bottom w:val="none" w:sz="0" w:space="0" w:color="auto"/>
        <w:right w:val="none" w:sz="0" w:space="0" w:color="auto"/>
      </w:divBdr>
    </w:div>
    <w:div w:id="1175531169">
      <w:bodyDiv w:val="1"/>
      <w:marLeft w:val="0"/>
      <w:marRight w:val="0"/>
      <w:marTop w:val="0"/>
      <w:marBottom w:val="0"/>
      <w:divBdr>
        <w:top w:val="none" w:sz="0" w:space="0" w:color="auto"/>
        <w:left w:val="none" w:sz="0" w:space="0" w:color="auto"/>
        <w:bottom w:val="none" w:sz="0" w:space="0" w:color="auto"/>
        <w:right w:val="none" w:sz="0" w:space="0" w:color="auto"/>
      </w:divBdr>
    </w:div>
    <w:div w:id="1876379819">
      <w:bodyDiv w:val="1"/>
      <w:marLeft w:val="0"/>
      <w:marRight w:val="0"/>
      <w:marTop w:val="0"/>
      <w:marBottom w:val="0"/>
      <w:divBdr>
        <w:top w:val="none" w:sz="0" w:space="0" w:color="auto"/>
        <w:left w:val="none" w:sz="0" w:space="0" w:color="auto"/>
        <w:bottom w:val="none" w:sz="0" w:space="0" w:color="auto"/>
        <w:right w:val="none" w:sz="0" w:space="0" w:color="auto"/>
      </w:divBdr>
    </w:div>
    <w:div w:id="1929461656">
      <w:bodyDiv w:val="1"/>
      <w:marLeft w:val="0"/>
      <w:marRight w:val="0"/>
      <w:marTop w:val="0"/>
      <w:marBottom w:val="0"/>
      <w:divBdr>
        <w:top w:val="none" w:sz="0" w:space="0" w:color="auto"/>
        <w:left w:val="none" w:sz="0" w:space="0" w:color="auto"/>
        <w:bottom w:val="none" w:sz="0" w:space="0" w:color="auto"/>
        <w:right w:val="none" w:sz="0" w:space="0" w:color="auto"/>
      </w:divBdr>
    </w:div>
    <w:div w:id="208891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iseberg.se"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showtic.se/saltkrakan" TargetMode="External"/><Relationship Id="rId11" Type="http://schemas.openxmlformats.org/officeDocument/2006/relationships/hyperlink" Target="mailto:pr@werecki.com" TargetMode="External"/><Relationship Id="rId12" Type="http://schemas.openxmlformats.org/officeDocument/2006/relationships/hyperlink" Target="http://www.mynewsdesk.com/se/2egroup" TargetMode="External"/><Relationship Id="rId13" Type="http://schemas.openxmlformats.org/officeDocument/2006/relationships/hyperlink" Target="http://www.werecki.co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intranet%202entertain\Produktion\Tomas%20von%20Br&#246;mssen%20revy\Tomas%20Revy%20Lisebergsteatern%20v&#229;ren%202015\Marknadsf&#246;ring\Press\Pressrelease%2010%20aug%20Tomas%20Sista%20Rev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1DF0-1A82-FD4F-B6AF-0C8B6115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\intranet 2entertain\Produktion\Tomas von Brömssen revy\Tomas Revy Lisebergsteatern våren 2015\Marknadsföring\Press\Pressrelease 10 aug Tomas Sista Revy.dotx</Template>
  <TotalTime>0</TotalTime>
  <Pages>2</Pages>
  <Words>463</Words>
  <Characters>2455</Characters>
  <Application>Microsoft Macintosh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Stort 10-årsjubileum på Vallarnas friluftsteater i Falkenberg</vt:lpstr>
    </vt:vector>
  </TitlesOfParts>
  <Company>2Entertain AB</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Stort 10-årsjubileum på Vallarnas friluftsteater i Falkenberg</dc:title>
  <dc:creator>annika.cardell</dc:creator>
  <cp:lastModifiedBy>Rickard Werecki Lycknert</cp:lastModifiedBy>
  <cp:revision>2</cp:revision>
  <cp:lastPrinted>2015-02-26T11:01:00Z</cp:lastPrinted>
  <dcterms:created xsi:type="dcterms:W3CDTF">2015-08-25T07:30:00Z</dcterms:created>
  <dcterms:modified xsi:type="dcterms:W3CDTF">2015-08-25T07:30:00Z</dcterms:modified>
</cp:coreProperties>
</file>