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E4" w:rsidRPr="009913A8" w:rsidRDefault="00D049D7" w:rsidP="00F54924">
      <w:pPr>
        <w:pStyle w:val="Normalwebb"/>
        <w:jc w:val="center"/>
        <w:textAlignment w:val="baseline"/>
        <w:rPr>
          <w:rFonts w:ascii="Filson Soft" w:hAnsi="Filson Soft" w:cs="Helvetica"/>
          <w:b/>
          <w:color w:val="000000" w:themeColor="text1"/>
          <w:sz w:val="36"/>
          <w:szCs w:val="27"/>
        </w:rPr>
      </w:pPr>
      <w:r>
        <w:rPr>
          <w:rFonts w:ascii="Filson Soft" w:hAnsi="Filson Soft" w:cs="Helvetica"/>
          <w:b/>
          <w:color w:val="000000" w:themeColor="text1"/>
          <w:sz w:val="36"/>
          <w:szCs w:val="27"/>
        </w:rPr>
        <w:t>Nytt ramavtal med Länsförsäkringar gällande konsulttjänster</w:t>
      </w:r>
      <w:r>
        <w:rPr>
          <w:rFonts w:ascii="Filson Soft" w:hAnsi="Filson Soft" w:cs="Helvetica"/>
          <w:b/>
          <w:color w:val="000000" w:themeColor="text1"/>
          <w:sz w:val="36"/>
          <w:szCs w:val="27"/>
        </w:rPr>
        <w:br/>
        <w:t xml:space="preserve">(eller) </w:t>
      </w:r>
      <w:r>
        <w:rPr>
          <w:rFonts w:ascii="Filson Soft" w:hAnsi="Filson Soft" w:cs="Helvetica"/>
          <w:b/>
          <w:color w:val="000000" w:themeColor="text1"/>
          <w:sz w:val="36"/>
          <w:szCs w:val="27"/>
        </w:rPr>
        <w:br/>
        <w:t>A Society får förnyat förtroende för resurskonsulting hos Länsförsäkringar</w:t>
      </w:r>
    </w:p>
    <w:p w:rsidR="00737D02" w:rsidRDefault="00737D02" w:rsidP="00C55BFD">
      <w:pPr>
        <w:pStyle w:val="Normalwebb"/>
        <w:textAlignment w:val="baseline"/>
        <w:rPr>
          <w:rFonts w:ascii="Filson Soft" w:hAnsi="Filson Soft" w:cs="Helvetica"/>
          <w:b/>
          <w:color w:val="000000" w:themeColor="text1"/>
          <w:szCs w:val="27"/>
        </w:rPr>
      </w:pPr>
      <w:r>
        <w:rPr>
          <w:rFonts w:ascii="Filson Soft" w:hAnsi="Filson Soft" w:cs="Helvetica"/>
          <w:b/>
          <w:color w:val="000000" w:themeColor="text1"/>
          <w:szCs w:val="27"/>
        </w:rPr>
        <w:t xml:space="preserve">A Society har träffat ett avtal om förmedling av specialistkonsulter till Länsförsäkringar. </w:t>
      </w:r>
      <w:r>
        <w:rPr>
          <w:rFonts w:ascii="Filson Soft" w:hAnsi="Filson Soft" w:cs="Helvetica"/>
          <w:b/>
          <w:color w:val="000000" w:themeColor="text1"/>
          <w:szCs w:val="27"/>
        </w:rPr>
        <w:t xml:space="preserve">Avtalet är ett X års avtal och innebär att A Society kan leverera tjänster inom… och </w:t>
      </w:r>
      <w:proofErr w:type="gramStart"/>
      <w:r>
        <w:rPr>
          <w:rFonts w:ascii="Filson Soft" w:hAnsi="Filson Soft" w:cs="Helvetica"/>
          <w:b/>
          <w:color w:val="000000" w:themeColor="text1"/>
          <w:szCs w:val="27"/>
        </w:rPr>
        <w:t>…..</w:t>
      </w:r>
      <w:proofErr w:type="gramEnd"/>
    </w:p>
    <w:p w:rsidR="002A3C5F" w:rsidRDefault="002A3C5F" w:rsidP="00C55BFD">
      <w:pPr>
        <w:pStyle w:val="Normalwebb"/>
        <w:textAlignment w:val="baseline"/>
        <w:rPr>
          <w:rFonts w:ascii="Filson Soft" w:hAnsi="Filson Soft" w:cs="Helvetica"/>
          <w:b/>
          <w:color w:val="000000" w:themeColor="text1"/>
          <w:szCs w:val="27"/>
        </w:rPr>
      </w:pPr>
      <w:r>
        <w:rPr>
          <w:rFonts w:ascii="Filson Soft" w:hAnsi="Filson Soft" w:cs="Helvetica"/>
          <w:b/>
          <w:color w:val="000000" w:themeColor="text1"/>
          <w:szCs w:val="27"/>
        </w:rPr>
        <w:t>eller</w:t>
      </w:r>
    </w:p>
    <w:p w:rsidR="00F54924" w:rsidRPr="009913A8" w:rsidRDefault="00F54924" w:rsidP="00C55BFD">
      <w:pPr>
        <w:pStyle w:val="Normalwebb"/>
        <w:textAlignment w:val="baseline"/>
        <w:rPr>
          <w:rFonts w:ascii="Filson Soft" w:hAnsi="Filson Soft" w:cs="Helvetica"/>
          <w:b/>
          <w:color w:val="000000" w:themeColor="text1"/>
          <w:szCs w:val="27"/>
        </w:rPr>
      </w:pPr>
      <w:r w:rsidRPr="009913A8">
        <w:rPr>
          <w:rFonts w:ascii="Filson Soft" w:hAnsi="Filson Soft" w:cs="Helvetica"/>
          <w:b/>
          <w:color w:val="000000" w:themeColor="text1"/>
          <w:szCs w:val="27"/>
        </w:rPr>
        <w:t>A So</w:t>
      </w:r>
      <w:r w:rsidR="007E797C" w:rsidRPr="009913A8">
        <w:rPr>
          <w:rFonts w:ascii="Filson Soft" w:hAnsi="Filson Soft" w:cs="Helvetica"/>
          <w:b/>
          <w:color w:val="000000" w:themeColor="text1"/>
          <w:szCs w:val="27"/>
        </w:rPr>
        <w:t xml:space="preserve">ciety </w:t>
      </w:r>
      <w:r w:rsidR="00737D02">
        <w:rPr>
          <w:rFonts w:ascii="Filson Soft" w:hAnsi="Filson Soft" w:cs="Helvetica"/>
          <w:b/>
          <w:color w:val="000000" w:themeColor="text1"/>
          <w:szCs w:val="27"/>
        </w:rPr>
        <w:t xml:space="preserve">har fått förnyat förtroende att leverera specialistkonsulter till Länsförsäkringar. Avtalet är ett X års avtal och innebär att A Society kan leverera tjänster inom… och </w:t>
      </w:r>
      <w:proofErr w:type="gramStart"/>
      <w:r w:rsidR="00737D02">
        <w:rPr>
          <w:rFonts w:ascii="Filson Soft" w:hAnsi="Filson Soft" w:cs="Helvetica"/>
          <w:b/>
          <w:color w:val="000000" w:themeColor="text1"/>
          <w:szCs w:val="27"/>
        </w:rPr>
        <w:t>…..</w:t>
      </w:r>
      <w:proofErr w:type="gramEnd"/>
      <w:r w:rsidR="00737D02">
        <w:rPr>
          <w:rFonts w:ascii="Filson Soft" w:hAnsi="Filson Soft" w:cs="Helvetica"/>
          <w:b/>
          <w:color w:val="000000" w:themeColor="text1"/>
          <w:szCs w:val="27"/>
        </w:rPr>
        <w:t xml:space="preserve"> </w:t>
      </w:r>
    </w:p>
    <w:p w:rsidR="00FA79F2" w:rsidRPr="0041401D" w:rsidRDefault="0070755C" w:rsidP="00235DD1">
      <w:pPr>
        <w:pStyle w:val="Normalwebb"/>
        <w:shd w:val="clear" w:color="auto" w:fill="FFFFFF"/>
        <w:spacing w:before="0" w:beforeAutospacing="0" w:after="270" w:afterAutospacing="0"/>
        <w:rPr>
          <w:rFonts w:ascii="Filson Soft Light" w:hAnsi="Filson Soft Light" w:cs="Helvetica"/>
          <w:color w:val="000000" w:themeColor="text1"/>
        </w:rPr>
      </w:pPr>
      <w:r>
        <w:rPr>
          <w:rFonts w:ascii="Filson Soft Light" w:hAnsi="Filson Soft Light" w:cs="Helvetica"/>
          <w:color w:val="000000" w:themeColor="text1"/>
        </w:rPr>
        <w:t>”</w:t>
      </w:r>
      <w:r w:rsidR="00737D02">
        <w:rPr>
          <w:rFonts w:ascii="Filson Soft Light" w:hAnsi="Filson Soft Light" w:cs="Helvetica"/>
          <w:color w:val="000000" w:themeColor="text1"/>
        </w:rPr>
        <w:t>Länsförsäkringar och A Society</w:t>
      </w:r>
      <w:r w:rsidR="00CB6D7D">
        <w:rPr>
          <w:rFonts w:ascii="Filson Soft Light" w:hAnsi="Filson Soft Light" w:cs="Helvetica"/>
          <w:color w:val="000000" w:themeColor="text1"/>
        </w:rPr>
        <w:t xml:space="preserve"> har samarbetat under x års tid och att få ramavtalet på plats innebär…</w:t>
      </w:r>
      <w:r>
        <w:rPr>
          <w:rFonts w:ascii="Filson Soft Light" w:hAnsi="Filson Soft Light" w:cs="Helvetica"/>
          <w:color w:val="000000" w:themeColor="text1"/>
        </w:rPr>
        <w:t>”</w:t>
      </w:r>
      <w:proofErr w:type="gramStart"/>
      <w:r w:rsidR="00CB6D7D">
        <w:rPr>
          <w:rFonts w:ascii="Filson Soft Light" w:hAnsi="Filson Soft Light" w:cs="Helvetica"/>
          <w:color w:val="000000" w:themeColor="text1"/>
        </w:rPr>
        <w:t>,</w:t>
      </w:r>
      <w:r w:rsidR="002A3C5F">
        <w:rPr>
          <w:rFonts w:ascii="Filson Soft Light" w:hAnsi="Filson Soft Light" w:cs="Helvetica"/>
          <w:color w:val="000000" w:themeColor="text1"/>
        </w:rPr>
        <w:t>.</w:t>
      </w:r>
      <w:proofErr w:type="gramEnd"/>
      <w:r w:rsidR="002A3C5F">
        <w:rPr>
          <w:rFonts w:ascii="Filson Soft Light" w:hAnsi="Filson Soft Light" w:cs="Helvetica"/>
          <w:color w:val="000000" w:themeColor="text1"/>
        </w:rPr>
        <w:t xml:space="preserve"> Våra möjligheter att leverera spännande uppdrag hos en intressant kund som Länsförsäkringar hoppas vi kunna locka de bästa specialisterna som vill jobba inom … i försäkringsbranschen,</w:t>
      </w:r>
      <w:r w:rsidR="00CB6D7D">
        <w:rPr>
          <w:rFonts w:ascii="Filson Soft Light" w:hAnsi="Filson Soft Light" w:cs="Helvetica"/>
          <w:color w:val="000000" w:themeColor="text1"/>
        </w:rPr>
        <w:t xml:space="preserve"> säger </w:t>
      </w:r>
      <w:proofErr w:type="spellStart"/>
      <w:r w:rsidR="00CB6D7D">
        <w:rPr>
          <w:rFonts w:ascii="Filson Soft Light" w:hAnsi="Filson Soft Light" w:cs="Helvetica"/>
          <w:color w:val="000000" w:themeColor="text1"/>
        </w:rPr>
        <w:t>Deputy</w:t>
      </w:r>
      <w:proofErr w:type="spellEnd"/>
      <w:r w:rsidR="00CB6D7D">
        <w:rPr>
          <w:rFonts w:ascii="Filson Soft Light" w:hAnsi="Filson Soft Light" w:cs="Helvetica"/>
          <w:color w:val="000000" w:themeColor="text1"/>
        </w:rPr>
        <w:t xml:space="preserve"> CEO Jeanette Rumenius.</w:t>
      </w:r>
    </w:p>
    <w:p w:rsidR="00D40BEC" w:rsidRPr="002D2532" w:rsidRDefault="0070755C" w:rsidP="00D40BEC">
      <w:pPr>
        <w:pStyle w:val="Normalwebb"/>
        <w:shd w:val="clear" w:color="auto" w:fill="FFFFFF"/>
        <w:spacing w:before="0" w:beforeAutospacing="0" w:after="270" w:afterAutospacing="0"/>
        <w:rPr>
          <w:rFonts w:ascii="Filson Soft Light" w:hAnsi="Filson Soft Light" w:cs="Helvetica"/>
          <w:color w:val="000000" w:themeColor="text1"/>
        </w:rPr>
      </w:pPr>
      <w:r>
        <w:rPr>
          <w:rFonts w:ascii="Filson Soft Light" w:hAnsi="Filson Soft Light" w:cs="Helvetica"/>
          <w:color w:val="000000" w:themeColor="text1"/>
        </w:rPr>
        <w:t>”</w:t>
      </w:r>
      <w:r w:rsidR="00CB6D7D">
        <w:rPr>
          <w:rFonts w:ascii="Filson Soft Light" w:hAnsi="Filson Soft Light" w:cs="Helvetica"/>
          <w:color w:val="000000" w:themeColor="text1"/>
        </w:rPr>
        <w:t xml:space="preserve">A </w:t>
      </w:r>
      <w:proofErr w:type="spellStart"/>
      <w:r w:rsidR="00CB6D7D">
        <w:rPr>
          <w:rFonts w:ascii="Filson Soft Light" w:hAnsi="Filson Soft Light" w:cs="Helvetica"/>
          <w:color w:val="000000" w:themeColor="text1"/>
        </w:rPr>
        <w:t>Societys</w:t>
      </w:r>
      <w:proofErr w:type="spellEnd"/>
      <w:r w:rsidR="00CB6D7D">
        <w:rPr>
          <w:rFonts w:ascii="Filson Soft Light" w:hAnsi="Filson Soft Light" w:cs="Helvetica"/>
          <w:color w:val="000000" w:themeColor="text1"/>
        </w:rPr>
        <w:t xml:space="preserve"> förmåga att hitta rätt konsult vid rätt tidpunkt har varit avgörande för samarbetet med Länsförsäkringar. A </w:t>
      </w:r>
      <w:proofErr w:type="spellStart"/>
      <w:r w:rsidR="00CB6D7D">
        <w:rPr>
          <w:rFonts w:ascii="Filson Soft Light" w:hAnsi="Filson Soft Light" w:cs="Helvetica"/>
          <w:color w:val="000000" w:themeColor="text1"/>
        </w:rPr>
        <w:t>Societys</w:t>
      </w:r>
      <w:proofErr w:type="spellEnd"/>
      <w:r w:rsidR="00CB6D7D">
        <w:rPr>
          <w:rFonts w:ascii="Filson Soft Light" w:hAnsi="Filson Soft Light" w:cs="Helvetica"/>
          <w:color w:val="000000" w:themeColor="text1"/>
        </w:rPr>
        <w:t xml:space="preserve"> branschkunskap och framför allt tillgängligheten</w:t>
      </w:r>
      <w:r w:rsidR="002A3C5F">
        <w:rPr>
          <w:rFonts w:ascii="Filson Soft Light" w:hAnsi="Filson Soft Light" w:cs="Helvetica"/>
          <w:color w:val="000000" w:themeColor="text1"/>
        </w:rPr>
        <w:t xml:space="preserve"> hos kontaktpersonerna</w:t>
      </w:r>
      <w:r w:rsidR="00CB6D7D">
        <w:rPr>
          <w:rFonts w:ascii="Filson Soft Light" w:hAnsi="Filson Soft Light" w:cs="Helvetica"/>
          <w:color w:val="000000" w:themeColor="text1"/>
        </w:rPr>
        <w:t xml:space="preserve"> för oss är ovärderlig</w:t>
      </w:r>
      <w:r>
        <w:rPr>
          <w:rFonts w:ascii="Filson Soft Light" w:hAnsi="Filson Soft Light" w:cs="Helvetica"/>
          <w:color w:val="000000" w:themeColor="text1"/>
        </w:rPr>
        <w:t>”</w:t>
      </w:r>
      <w:r w:rsidR="002A3C5F">
        <w:rPr>
          <w:rFonts w:ascii="Filson Soft Light" w:hAnsi="Filson Soft Light" w:cs="Helvetica"/>
          <w:color w:val="000000" w:themeColor="text1"/>
        </w:rPr>
        <w:t>. Genom att samarbeta med A Society får vi tillgång till ett enormt global nätverk av specialistkonsulter som vi annars inte haft tillgång till</w:t>
      </w:r>
      <w:bookmarkStart w:id="0" w:name="_GoBack"/>
      <w:bookmarkEnd w:id="0"/>
      <w:r w:rsidR="00CB6D7D">
        <w:rPr>
          <w:rFonts w:ascii="Filson Soft Light" w:hAnsi="Filson Soft Light" w:cs="Helvetica"/>
          <w:color w:val="000000" w:themeColor="text1"/>
        </w:rPr>
        <w:t>, säger XXXX på Länsförsäkringar.</w:t>
      </w:r>
    </w:p>
    <w:p w:rsidR="00157322" w:rsidRPr="00157322" w:rsidRDefault="00157322" w:rsidP="00157322">
      <w:pPr>
        <w:pStyle w:val="Normalwebb"/>
        <w:shd w:val="clear" w:color="auto" w:fill="FFFFFF"/>
        <w:spacing w:before="0" w:beforeAutospacing="0" w:after="270" w:afterAutospacing="0"/>
        <w:rPr>
          <w:rFonts w:ascii="Filson Soft Light" w:hAnsi="Filson Soft Light" w:cs="Helvetica"/>
          <w:color w:val="000000" w:themeColor="text1"/>
        </w:rPr>
      </w:pPr>
      <w:r w:rsidRPr="00157322">
        <w:rPr>
          <w:rFonts w:ascii="Filson Soft Light" w:hAnsi="Filson Soft Light" w:cs="Helvetica"/>
          <w:color w:val="000000" w:themeColor="text1"/>
        </w:rPr>
        <w:t>A Society är den nya tidens konsultbolag på konsultmarknaden som </w:t>
      </w:r>
      <w:r w:rsidR="0070755C">
        <w:rPr>
          <w:rFonts w:ascii="Filson Soft Light" w:hAnsi="Filson Soft Light" w:cs="Helvetica"/>
          <w:color w:val="000000" w:themeColor="text1"/>
        </w:rPr>
        <w:t>matchar de skickligaste konsulterna med de mest attraktiva uppdragsgivarna</w:t>
      </w:r>
      <w:r w:rsidRPr="00157322">
        <w:rPr>
          <w:rFonts w:ascii="Filson Soft Light" w:hAnsi="Filson Soft Light" w:cs="Helvetica"/>
          <w:color w:val="000000" w:themeColor="text1"/>
        </w:rPr>
        <w:t xml:space="preserve">. Många av </w:t>
      </w:r>
      <w:r w:rsidR="0070755C">
        <w:rPr>
          <w:rFonts w:ascii="Filson Soft Light" w:hAnsi="Filson Soft Light" w:cs="Helvetica"/>
          <w:color w:val="000000" w:themeColor="text1"/>
        </w:rPr>
        <w:t xml:space="preserve">A </w:t>
      </w:r>
      <w:proofErr w:type="spellStart"/>
      <w:r w:rsidR="0070755C">
        <w:rPr>
          <w:rFonts w:ascii="Filson Soft Light" w:hAnsi="Filson Soft Light" w:cs="Helvetica"/>
          <w:color w:val="000000" w:themeColor="text1"/>
        </w:rPr>
        <w:t>Societys</w:t>
      </w:r>
      <w:proofErr w:type="spellEnd"/>
      <w:r w:rsidRPr="00157322">
        <w:rPr>
          <w:rFonts w:ascii="Filson Soft Light" w:hAnsi="Filson Soft Light" w:cs="Helvetica"/>
          <w:color w:val="000000" w:themeColor="text1"/>
        </w:rPr>
        <w:t xml:space="preserve"> stora kunder befinner sig inom följande affärsområden: </w:t>
      </w:r>
      <w:r>
        <w:rPr>
          <w:rFonts w:ascii="Filson Soft Light" w:hAnsi="Filson Soft Light" w:cs="Helvetica"/>
          <w:color w:val="000000" w:themeColor="text1"/>
        </w:rPr>
        <w:t>Civil</w:t>
      </w:r>
      <w:r w:rsidRPr="00157322">
        <w:rPr>
          <w:rFonts w:ascii="Filson Soft Light" w:hAnsi="Filson Soft Light" w:cs="Helvetica"/>
          <w:color w:val="000000" w:themeColor="text1"/>
        </w:rPr>
        <w:t xml:space="preserve">, </w:t>
      </w:r>
      <w:r>
        <w:rPr>
          <w:rFonts w:ascii="Filson Soft Light" w:hAnsi="Filson Soft Light" w:cs="Helvetica"/>
          <w:color w:val="000000" w:themeColor="text1"/>
        </w:rPr>
        <w:t>Finance, Life S</w:t>
      </w:r>
      <w:r w:rsidRPr="00157322">
        <w:rPr>
          <w:rFonts w:ascii="Filson Soft Light" w:hAnsi="Filson Soft Light" w:cs="Helvetica"/>
          <w:color w:val="000000" w:themeColor="text1"/>
        </w:rPr>
        <w:t xml:space="preserve">cience, </w:t>
      </w:r>
      <w:r w:rsidR="00D67DF8">
        <w:rPr>
          <w:rFonts w:ascii="Filson Soft Light" w:hAnsi="Filson Soft Light" w:cs="Helvetica"/>
          <w:color w:val="000000" w:themeColor="text1"/>
        </w:rPr>
        <w:t>Fordon, Bank &amp; Försäkring, ICT/T</w:t>
      </w:r>
      <w:r w:rsidRPr="00157322">
        <w:rPr>
          <w:rFonts w:ascii="Filson Soft Light" w:hAnsi="Filson Soft Light" w:cs="Helvetica"/>
          <w:color w:val="000000" w:themeColor="text1"/>
        </w:rPr>
        <w:t>el</w:t>
      </w:r>
      <w:r w:rsidR="00D67DF8">
        <w:rPr>
          <w:rFonts w:ascii="Filson Soft Light" w:hAnsi="Filson Soft Light" w:cs="Helvetica"/>
          <w:color w:val="000000" w:themeColor="text1"/>
        </w:rPr>
        <w:t>ekom, O</w:t>
      </w:r>
      <w:r w:rsidRPr="00157322">
        <w:rPr>
          <w:rFonts w:ascii="Filson Soft Light" w:hAnsi="Filson Soft Light" w:cs="Helvetica"/>
          <w:color w:val="000000" w:themeColor="text1"/>
        </w:rPr>
        <w:t>f</w:t>
      </w:r>
      <w:r w:rsidR="00D67DF8">
        <w:rPr>
          <w:rFonts w:ascii="Filson Soft Light" w:hAnsi="Filson Soft Light" w:cs="Helvetica"/>
          <w:color w:val="000000" w:themeColor="text1"/>
        </w:rPr>
        <w:t>fentlig sektor, Handel &amp; Logistik, F</w:t>
      </w:r>
      <w:r>
        <w:rPr>
          <w:rFonts w:ascii="Filson Soft Light" w:hAnsi="Filson Soft Light" w:cs="Helvetica"/>
          <w:color w:val="000000" w:themeColor="text1"/>
        </w:rPr>
        <w:t>lyg &amp;</w:t>
      </w:r>
      <w:r w:rsidR="00D67DF8">
        <w:rPr>
          <w:rFonts w:ascii="Filson Soft Light" w:hAnsi="Filson Soft Light" w:cs="Helvetica"/>
          <w:color w:val="000000" w:themeColor="text1"/>
        </w:rPr>
        <w:t xml:space="preserve"> F</w:t>
      </w:r>
      <w:r w:rsidRPr="00157322">
        <w:rPr>
          <w:rFonts w:ascii="Filson Soft Light" w:hAnsi="Filson Soft Light" w:cs="Helvetica"/>
          <w:color w:val="000000" w:themeColor="text1"/>
        </w:rPr>
        <w:t xml:space="preserve">örsvar. </w:t>
      </w:r>
    </w:p>
    <w:p w:rsidR="005A5874" w:rsidRPr="004B68EC" w:rsidRDefault="0070755C" w:rsidP="00F54924">
      <w:pPr>
        <w:pStyle w:val="Normalwebb"/>
        <w:shd w:val="clear" w:color="auto" w:fill="FFFFFF"/>
        <w:spacing w:before="0" w:beforeAutospacing="0" w:after="270" w:afterAutospacing="0"/>
        <w:rPr>
          <w:rFonts w:ascii="Filson Soft" w:hAnsi="Filson Soft" w:cs="Helvetica"/>
          <w:b/>
          <w:i/>
          <w:color w:val="000000" w:themeColor="text1"/>
        </w:rPr>
      </w:pPr>
      <w:r>
        <w:rPr>
          <w:rFonts w:ascii="Filson Soft Light" w:hAnsi="Filson Soft Light" w:cs="Helvetica"/>
          <w:color w:val="000000" w:themeColor="text1"/>
        </w:rPr>
        <w:t xml:space="preserve">Genom </w:t>
      </w:r>
      <w:r w:rsidR="00157322">
        <w:rPr>
          <w:rFonts w:ascii="Filson Soft Light" w:hAnsi="Filson Soft Light" w:cs="Helvetica"/>
          <w:color w:val="000000" w:themeColor="text1"/>
        </w:rPr>
        <w:t>lång industriell- och bransch</w:t>
      </w:r>
      <w:r>
        <w:rPr>
          <w:rFonts w:ascii="Filson Soft Light" w:hAnsi="Filson Soft Light" w:cs="Helvetica"/>
          <w:color w:val="000000" w:themeColor="text1"/>
        </w:rPr>
        <w:t xml:space="preserve">kompetens, </w:t>
      </w:r>
      <w:r w:rsidR="007B1712">
        <w:rPr>
          <w:rFonts w:ascii="Filson Soft Light" w:hAnsi="Filson Soft Light" w:cs="Helvetica"/>
          <w:color w:val="000000" w:themeColor="text1"/>
        </w:rPr>
        <w:t xml:space="preserve">tillsammans med </w:t>
      </w:r>
      <w:r>
        <w:rPr>
          <w:rFonts w:ascii="Filson Soft Light" w:hAnsi="Filson Soft Light" w:cs="Helvetica"/>
          <w:color w:val="000000" w:themeColor="text1"/>
        </w:rPr>
        <w:t>en stor portion</w:t>
      </w:r>
      <w:r w:rsidR="00157322" w:rsidRPr="00157322">
        <w:rPr>
          <w:rFonts w:ascii="Filson Soft Light" w:hAnsi="Filson Soft Light" w:cs="Helvetica"/>
          <w:color w:val="000000" w:themeColor="text1"/>
        </w:rPr>
        <w:t xml:space="preserve"> passion för relationer leder till våra konsulter, </w:t>
      </w:r>
      <w:r>
        <w:rPr>
          <w:rFonts w:ascii="Filson Soft Light" w:hAnsi="Filson Soft Light" w:cs="Helvetica"/>
          <w:color w:val="000000" w:themeColor="text1"/>
        </w:rPr>
        <w:t>partners och kunders framgångar!</w:t>
      </w:r>
      <w:r w:rsidR="008F2BEF">
        <w:rPr>
          <w:rFonts w:ascii="Filson Soft Light" w:hAnsi="Filson Soft Light" w:cs="Helvetica"/>
          <w:color w:val="000000" w:themeColor="text1"/>
        </w:rPr>
        <w:br/>
      </w:r>
    </w:p>
    <w:p w:rsidR="00F54924" w:rsidRPr="007546F8" w:rsidRDefault="00F54924" w:rsidP="00F54924">
      <w:pPr>
        <w:pStyle w:val="Normalwebb"/>
        <w:shd w:val="clear" w:color="auto" w:fill="FFFFFF"/>
        <w:spacing w:before="0" w:beforeAutospacing="0" w:after="270" w:afterAutospacing="0"/>
        <w:rPr>
          <w:rFonts w:ascii="Filson Soft" w:hAnsi="Filson Soft" w:cs="Helvetica"/>
          <w:b/>
          <w:i/>
          <w:color w:val="000000" w:themeColor="text1"/>
          <w:lang w:val="en-US"/>
        </w:rPr>
      </w:pPr>
      <w:proofErr w:type="spellStart"/>
      <w:r w:rsidRPr="007546F8">
        <w:rPr>
          <w:rFonts w:ascii="Filson Soft" w:hAnsi="Filson Soft" w:cs="Helvetica"/>
          <w:b/>
          <w:i/>
          <w:color w:val="000000" w:themeColor="text1"/>
          <w:lang w:val="en-US"/>
        </w:rPr>
        <w:t>Kontakt</w:t>
      </w:r>
      <w:proofErr w:type="spellEnd"/>
      <w:r w:rsidRPr="007546F8">
        <w:rPr>
          <w:rFonts w:ascii="Filson Soft" w:hAnsi="Filson Soft" w:cs="Helvetica"/>
          <w:b/>
          <w:i/>
          <w:color w:val="000000" w:themeColor="text1"/>
          <w:lang w:val="en-US"/>
        </w:rPr>
        <w:t xml:space="preserve">: </w:t>
      </w:r>
    </w:p>
    <w:p w:rsidR="008A0FCE" w:rsidRDefault="0070755C" w:rsidP="004A178F">
      <w:pPr>
        <w:spacing w:after="120"/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  <w:r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Deputy </w:t>
      </w:r>
      <w:r w:rsidR="00734702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CEO,</w:t>
      </w:r>
      <w:r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 A Society AB</w:t>
      </w:r>
      <w:proofErr w:type="gramStart"/>
      <w:r w:rsidR="008A0FCE" w:rsidRPr="00562D5C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:</w:t>
      </w:r>
      <w:proofErr w:type="gramEnd"/>
      <w:r w:rsidR="008A0FCE" w:rsidRPr="00562D5C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br/>
      </w:r>
      <w:r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Jeanette Rumenius</w:t>
      </w:r>
      <w:r w:rsidR="008A0FCE" w:rsidRPr="00562D5C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, </w:t>
      </w:r>
      <w:r w:rsidRPr="0070755C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0702 89 96 27</w:t>
      </w:r>
      <w:r w:rsidR="004A178F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, </w:t>
      </w:r>
      <w:hyperlink r:id="rId5" w:history="1">
        <w:r w:rsidR="002A3C5F" w:rsidRPr="000C7FD7">
          <w:rPr>
            <w:rStyle w:val="Hyperlnk"/>
            <w:rFonts w:ascii="Filson Soft Light" w:eastAsia="Times New Roman" w:hAnsi="Filson Soft Light" w:cs="Helvetica"/>
            <w:sz w:val="24"/>
            <w:szCs w:val="24"/>
            <w:bdr w:val="none" w:sz="0" w:space="0" w:color="auto" w:frame="1"/>
            <w:lang w:val="en-US" w:eastAsia="sv-SE"/>
          </w:rPr>
          <w:t>jeanette.rumenius@asociety.se</w:t>
        </w:r>
      </w:hyperlink>
    </w:p>
    <w:p w:rsidR="00C55BFD" w:rsidRDefault="002A3C5F" w:rsidP="00F54924">
      <w:pPr>
        <w:shd w:val="clear" w:color="auto" w:fill="FFFFFF"/>
        <w:rPr>
          <w:rFonts w:ascii="Filson Soft Light" w:hAnsi="Filson Soft Light"/>
          <w:sz w:val="24"/>
          <w:szCs w:val="24"/>
          <w:lang w:eastAsia="sv-SE"/>
        </w:rPr>
      </w:pPr>
      <w:r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>X</w:t>
      </w:r>
      <w:r w:rsidR="00F858E4" w:rsidRP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>XXX, Länsförsäkringar</w:t>
      </w:r>
      <w:r w:rsidR="00C55BFD" w:rsidRP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>:</w:t>
      </w:r>
      <w:r w:rsidR="00C55BFD" w:rsidRP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br/>
      </w:r>
      <w:r w:rsid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>Förnamn Efternamn</w:t>
      </w:r>
      <w:r w:rsidR="00C55BFD" w:rsidRP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 xml:space="preserve">, </w:t>
      </w:r>
      <w:r w:rsid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>0707-00 00 00</w:t>
      </w:r>
      <w:r w:rsidR="00C55BFD" w:rsidRPr="00F858E4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eastAsia="sv-SE"/>
        </w:rPr>
        <w:t xml:space="preserve">, </w:t>
      </w:r>
      <w:hyperlink r:id="rId6" w:history="1">
        <w:r w:rsidR="00F858E4" w:rsidRPr="000C7FD7">
          <w:rPr>
            <w:rStyle w:val="Hyperlnk"/>
            <w:rFonts w:ascii="Filson Soft Light" w:hAnsi="Filson Soft Light"/>
            <w:sz w:val="24"/>
            <w:szCs w:val="24"/>
            <w:lang w:eastAsia="sv-SE"/>
          </w:rPr>
          <w:t>fornamn.efternamn@lansforsakringar.se</w:t>
        </w:r>
      </w:hyperlink>
    </w:p>
    <w:sectPr w:rsidR="00C5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">
    <w:panose1 w:val="000008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ilson Soft Light">
    <w:panose1 w:val="000004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5F0"/>
    <w:multiLevelType w:val="hybridMultilevel"/>
    <w:tmpl w:val="8A8A4FA0"/>
    <w:lvl w:ilvl="0" w:tplc="32F8A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A6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60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2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07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C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EB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A0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2914"/>
    <w:multiLevelType w:val="hybridMultilevel"/>
    <w:tmpl w:val="2004B6E6"/>
    <w:lvl w:ilvl="0" w:tplc="31AE4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C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EB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8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D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88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C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AF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C8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4"/>
    <w:rsid w:val="00043BE8"/>
    <w:rsid w:val="00072562"/>
    <w:rsid w:val="00085BA6"/>
    <w:rsid w:val="00085C6F"/>
    <w:rsid w:val="00097CE2"/>
    <w:rsid w:val="000C4D7D"/>
    <w:rsid w:val="000F353D"/>
    <w:rsid w:val="0010778C"/>
    <w:rsid w:val="001239E3"/>
    <w:rsid w:val="001311EC"/>
    <w:rsid w:val="00157322"/>
    <w:rsid w:val="00197571"/>
    <w:rsid w:val="001B6739"/>
    <w:rsid w:val="001E462C"/>
    <w:rsid w:val="0022096A"/>
    <w:rsid w:val="002306CF"/>
    <w:rsid w:val="00235DD1"/>
    <w:rsid w:val="0026161D"/>
    <w:rsid w:val="00262B5A"/>
    <w:rsid w:val="002A3C5F"/>
    <w:rsid w:val="002D2532"/>
    <w:rsid w:val="00335A55"/>
    <w:rsid w:val="00357B2E"/>
    <w:rsid w:val="00392DEB"/>
    <w:rsid w:val="0041401D"/>
    <w:rsid w:val="0042226C"/>
    <w:rsid w:val="004A178F"/>
    <w:rsid w:val="004A4077"/>
    <w:rsid w:val="004B68EC"/>
    <w:rsid w:val="00507DE1"/>
    <w:rsid w:val="00527F75"/>
    <w:rsid w:val="00562D5C"/>
    <w:rsid w:val="00591C2A"/>
    <w:rsid w:val="00596DE4"/>
    <w:rsid w:val="005A5874"/>
    <w:rsid w:val="005C7537"/>
    <w:rsid w:val="006272CC"/>
    <w:rsid w:val="006A4E21"/>
    <w:rsid w:val="006C005B"/>
    <w:rsid w:val="006D5ADC"/>
    <w:rsid w:val="006E7FBD"/>
    <w:rsid w:val="006F3774"/>
    <w:rsid w:val="0070755C"/>
    <w:rsid w:val="00734702"/>
    <w:rsid w:val="00737D02"/>
    <w:rsid w:val="00745B5F"/>
    <w:rsid w:val="007546F8"/>
    <w:rsid w:val="0078193F"/>
    <w:rsid w:val="007950E1"/>
    <w:rsid w:val="007A353D"/>
    <w:rsid w:val="007B1712"/>
    <w:rsid w:val="007C07EC"/>
    <w:rsid w:val="007E36EB"/>
    <w:rsid w:val="007E797C"/>
    <w:rsid w:val="008741E8"/>
    <w:rsid w:val="008A0343"/>
    <w:rsid w:val="008A0FCE"/>
    <w:rsid w:val="008F2BEF"/>
    <w:rsid w:val="00990320"/>
    <w:rsid w:val="009913A8"/>
    <w:rsid w:val="009E653F"/>
    <w:rsid w:val="00A3511B"/>
    <w:rsid w:val="00AB059E"/>
    <w:rsid w:val="00AF38EC"/>
    <w:rsid w:val="00B00E4C"/>
    <w:rsid w:val="00B26D55"/>
    <w:rsid w:val="00B42978"/>
    <w:rsid w:val="00B86C4B"/>
    <w:rsid w:val="00C22403"/>
    <w:rsid w:val="00C55BFD"/>
    <w:rsid w:val="00CB661E"/>
    <w:rsid w:val="00CB6D7D"/>
    <w:rsid w:val="00D049D7"/>
    <w:rsid w:val="00D40BEC"/>
    <w:rsid w:val="00D6202E"/>
    <w:rsid w:val="00D67DF8"/>
    <w:rsid w:val="00D7656A"/>
    <w:rsid w:val="00D8661F"/>
    <w:rsid w:val="00DA7713"/>
    <w:rsid w:val="00DB7A80"/>
    <w:rsid w:val="00DC1763"/>
    <w:rsid w:val="00DC6FD4"/>
    <w:rsid w:val="00E109FB"/>
    <w:rsid w:val="00E20269"/>
    <w:rsid w:val="00E447BA"/>
    <w:rsid w:val="00ED7FD1"/>
    <w:rsid w:val="00F54924"/>
    <w:rsid w:val="00F858E4"/>
    <w:rsid w:val="00FA66BB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D360"/>
  <w15:docId w15:val="{6F6A7490-5A7E-4D20-AC1B-FC830E0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9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96DE4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23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239E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26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CB661E"/>
    <w:rPr>
      <w:i/>
      <w:iCs/>
    </w:rPr>
  </w:style>
  <w:style w:type="paragraph" w:customStyle="1" w:styleId="s7">
    <w:name w:val="s7"/>
    <w:basedOn w:val="Normal"/>
    <w:rsid w:val="00131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6">
    <w:name w:val="s6"/>
    <w:basedOn w:val="Standardstycketeckensnitt"/>
    <w:rsid w:val="001311EC"/>
  </w:style>
  <w:style w:type="character" w:customStyle="1" w:styleId="s8">
    <w:name w:val="s8"/>
    <w:basedOn w:val="Standardstycketeckensnitt"/>
    <w:rsid w:val="001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namn.efternamn@lansforsakringar.se" TargetMode="External"/><Relationship Id="rId5" Type="http://schemas.openxmlformats.org/officeDocument/2006/relationships/hyperlink" Target="mailto:jeanette.rumenius@asociety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Magnoy</dc:creator>
  <cp:lastModifiedBy>Sofie Magnoy</cp:lastModifiedBy>
  <cp:revision>3</cp:revision>
  <cp:lastPrinted>2018-12-07T11:35:00Z</cp:lastPrinted>
  <dcterms:created xsi:type="dcterms:W3CDTF">2019-10-21T07:57:00Z</dcterms:created>
  <dcterms:modified xsi:type="dcterms:W3CDTF">2019-10-21T08:07:00Z</dcterms:modified>
</cp:coreProperties>
</file>