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C625" w14:textId="77777777" w:rsidR="005E31CC" w:rsidRPr="001E2A6A" w:rsidRDefault="005E31CC"/>
    <w:p w14:paraId="0D345023" w14:textId="77777777" w:rsidR="005E31CC" w:rsidRPr="001E2A6A" w:rsidRDefault="006D6316" w:rsidP="00842E23">
      <w:pPr>
        <w:jc w:val="center"/>
        <w:rPr>
          <w:rFonts w:asciiTheme="minorHAnsi" w:hAnsiTheme="minorHAnsi" w:cstheme="minorHAnsi"/>
          <w:sz w:val="32"/>
          <w:szCs w:val="32"/>
        </w:rPr>
      </w:pPr>
      <w:r w:rsidRPr="001E2A6A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Pågen lanserar </w:t>
      </w:r>
      <w:r w:rsidR="00FA3DB9" w:rsidRPr="001E2A6A">
        <w:rPr>
          <w:rFonts w:asciiTheme="minorHAnsi" w:hAnsiTheme="minorHAnsi" w:cstheme="minorHAnsi"/>
          <w:b/>
          <w:bCs/>
          <w:iCs/>
          <w:sz w:val="32"/>
          <w:szCs w:val="32"/>
        </w:rPr>
        <w:t>Ljus Surdegslimpa</w:t>
      </w:r>
      <w:r w:rsidR="003A63B1" w:rsidRPr="001E2A6A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 </w:t>
      </w:r>
      <w:r w:rsidR="00922151" w:rsidRPr="001E2A6A">
        <w:rPr>
          <w:rFonts w:asciiTheme="minorHAnsi" w:hAnsiTheme="minorHAnsi" w:cstheme="minorHAnsi"/>
          <w:b/>
          <w:bCs/>
          <w:iCs/>
          <w:sz w:val="32"/>
          <w:szCs w:val="32"/>
        </w:rPr>
        <w:t>med egen surdeg</w:t>
      </w:r>
    </w:p>
    <w:p w14:paraId="2AF30843" w14:textId="40522577" w:rsidR="00AE7233" w:rsidRPr="001E2A6A" w:rsidRDefault="007B3ABE" w:rsidP="005E31CC">
      <w:pPr>
        <w:rPr>
          <w:rFonts w:asciiTheme="minorHAnsi" w:hAnsiTheme="minorHAnsi" w:cstheme="minorHAnsi"/>
          <w:b/>
        </w:rPr>
      </w:pPr>
      <w:r w:rsidRPr="001E2A6A">
        <w:rPr>
          <w:rFonts w:asciiTheme="minorHAnsi" w:hAnsiTheme="minorHAnsi" w:cstheme="minorHAnsi"/>
          <w:b/>
        </w:rPr>
        <w:t xml:space="preserve">Pågen utökar sitt sortiment med en Ljus Surdegslimpa med egen surdeg, mindre </w:t>
      </w:r>
      <w:r w:rsidR="00990C17" w:rsidRPr="001E2A6A">
        <w:rPr>
          <w:rFonts w:asciiTheme="minorHAnsi" w:hAnsiTheme="minorHAnsi" w:cstheme="minorHAnsi"/>
          <w:b/>
        </w:rPr>
        <w:t>socker</w:t>
      </w:r>
      <w:r w:rsidRPr="001E2A6A">
        <w:rPr>
          <w:rFonts w:asciiTheme="minorHAnsi" w:hAnsiTheme="minorHAnsi" w:cstheme="minorHAnsi"/>
          <w:b/>
        </w:rPr>
        <w:t xml:space="preserve"> </w:t>
      </w:r>
      <w:r w:rsidR="00D51D9B" w:rsidRPr="001E2A6A">
        <w:rPr>
          <w:rFonts w:asciiTheme="minorHAnsi" w:hAnsiTheme="minorHAnsi" w:cstheme="minorHAnsi"/>
          <w:b/>
        </w:rPr>
        <w:t>och kallpressad rapsolja från Österlen.</w:t>
      </w:r>
      <w:r w:rsidR="00AE7233" w:rsidRPr="001E2A6A">
        <w:rPr>
          <w:rFonts w:asciiTheme="minorHAnsi" w:hAnsiTheme="minorHAnsi" w:cstheme="minorHAnsi"/>
          <w:b/>
        </w:rPr>
        <w:t xml:space="preserve"> </w:t>
      </w:r>
      <w:r w:rsidR="00716013" w:rsidRPr="001E2A6A">
        <w:rPr>
          <w:rFonts w:asciiTheme="minorHAnsi" w:hAnsiTheme="minorHAnsi" w:cstheme="minorHAnsi"/>
          <w:b/>
        </w:rPr>
        <w:t>Det finns ett stort intresse för surdegsprodukter och för att möta efterfrågan har Pågen kraftigt ökat sin egen surdegsproduktion.</w:t>
      </w:r>
    </w:p>
    <w:p w14:paraId="7315F37D" w14:textId="570EF1D6" w:rsidR="00922151" w:rsidRPr="001E2A6A" w:rsidRDefault="00FA3DB9" w:rsidP="005E31CC">
      <w:pPr>
        <w:rPr>
          <w:rFonts w:asciiTheme="minorHAnsi" w:hAnsiTheme="minorHAnsi" w:cstheme="minorHAnsi"/>
        </w:rPr>
      </w:pPr>
      <w:r w:rsidRPr="001E2A6A">
        <w:rPr>
          <w:rFonts w:asciiTheme="minorHAnsi" w:hAnsiTheme="minorHAnsi" w:cstheme="minorHAnsi"/>
        </w:rPr>
        <w:t>Sveriges konsumenter äter limpor som aldrig förr</w:t>
      </w:r>
      <w:r w:rsidR="00922151" w:rsidRPr="001E2A6A">
        <w:rPr>
          <w:rFonts w:asciiTheme="minorHAnsi" w:hAnsiTheme="minorHAnsi" w:cstheme="minorHAnsi"/>
        </w:rPr>
        <w:t xml:space="preserve">. </w:t>
      </w:r>
      <w:r w:rsidR="00392AEF" w:rsidRPr="001E2A6A">
        <w:rPr>
          <w:rFonts w:asciiTheme="minorHAnsi" w:hAnsiTheme="minorHAnsi" w:cstheme="minorHAnsi"/>
        </w:rPr>
        <w:t>Samtidigt uppger n</w:t>
      </w:r>
      <w:r w:rsidR="00E834DE" w:rsidRPr="001E2A6A">
        <w:rPr>
          <w:rFonts w:asciiTheme="minorHAnsi" w:hAnsiTheme="minorHAnsi" w:cstheme="minorHAnsi"/>
        </w:rPr>
        <w:t xml:space="preserve">ära 70% av Sveriges konsumenter att de har för avsikt </w:t>
      </w:r>
      <w:r w:rsidR="00922151" w:rsidRPr="001E2A6A">
        <w:rPr>
          <w:rFonts w:asciiTheme="minorHAnsi" w:hAnsiTheme="minorHAnsi" w:cstheme="minorHAnsi"/>
        </w:rPr>
        <w:t>att minska sitt sockerintag f</w:t>
      </w:r>
      <w:r w:rsidR="00AE7233" w:rsidRPr="001E2A6A">
        <w:rPr>
          <w:rFonts w:asciiTheme="minorHAnsi" w:hAnsiTheme="minorHAnsi" w:cstheme="minorHAnsi"/>
        </w:rPr>
        <w:t>ör att äta mer hälsosamt. Pågen</w:t>
      </w:r>
      <w:r w:rsidR="00922151" w:rsidRPr="001E2A6A">
        <w:rPr>
          <w:rFonts w:asciiTheme="minorHAnsi" w:hAnsiTheme="minorHAnsi" w:cstheme="minorHAnsi"/>
        </w:rPr>
        <w:t xml:space="preserve"> lanserar </w:t>
      </w:r>
      <w:r w:rsidR="00E834DE" w:rsidRPr="001E2A6A">
        <w:rPr>
          <w:rFonts w:asciiTheme="minorHAnsi" w:hAnsiTheme="minorHAnsi" w:cstheme="minorHAnsi"/>
        </w:rPr>
        <w:t>därför</w:t>
      </w:r>
      <w:r w:rsidR="00922151" w:rsidRPr="001E2A6A">
        <w:rPr>
          <w:rFonts w:asciiTheme="minorHAnsi" w:hAnsiTheme="minorHAnsi" w:cstheme="minorHAnsi"/>
        </w:rPr>
        <w:t xml:space="preserve"> Ljus</w:t>
      </w:r>
      <w:r w:rsidRPr="001E2A6A">
        <w:rPr>
          <w:rFonts w:asciiTheme="minorHAnsi" w:hAnsiTheme="minorHAnsi" w:cstheme="minorHAnsi"/>
        </w:rPr>
        <w:t xml:space="preserve"> </w:t>
      </w:r>
      <w:r w:rsidR="00922151" w:rsidRPr="001E2A6A">
        <w:rPr>
          <w:rFonts w:asciiTheme="minorHAnsi" w:hAnsiTheme="minorHAnsi" w:cstheme="minorHAnsi"/>
        </w:rPr>
        <w:t>Surdegslimpa som är bakad med mindre sirap än andra likvärdiga limpor</w:t>
      </w:r>
      <w:r w:rsidR="0062593F" w:rsidRPr="001E2A6A">
        <w:rPr>
          <w:rFonts w:asciiTheme="minorHAnsi" w:hAnsiTheme="minorHAnsi" w:cstheme="minorHAnsi"/>
        </w:rPr>
        <w:t>,</w:t>
      </w:r>
      <w:r w:rsidR="00922151" w:rsidRPr="001E2A6A">
        <w:rPr>
          <w:rFonts w:asciiTheme="minorHAnsi" w:hAnsiTheme="minorHAnsi" w:cstheme="minorHAnsi"/>
        </w:rPr>
        <w:t xml:space="preserve"> vilket gör att sockerhalten </w:t>
      </w:r>
      <w:r w:rsidR="00716013" w:rsidRPr="001E2A6A">
        <w:rPr>
          <w:rFonts w:asciiTheme="minorHAnsi" w:hAnsiTheme="minorHAnsi" w:cstheme="minorHAnsi"/>
        </w:rPr>
        <w:t xml:space="preserve">också </w:t>
      </w:r>
      <w:r w:rsidR="00922151" w:rsidRPr="001E2A6A">
        <w:rPr>
          <w:rFonts w:asciiTheme="minorHAnsi" w:hAnsiTheme="minorHAnsi" w:cstheme="minorHAnsi"/>
        </w:rPr>
        <w:t>är hela 40% lägre. Dessutom har den högre surdegshalt än andra limpor och är bakad med kallpressad rapsolja.</w:t>
      </w:r>
    </w:p>
    <w:p w14:paraId="2C2AEEFC" w14:textId="349F0ABE" w:rsidR="002B7A04" w:rsidRPr="001E2A6A" w:rsidRDefault="002B7A04" w:rsidP="0087767F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sz w:val="22"/>
          <w:lang w:eastAsia="sv-SE"/>
        </w:rPr>
      </w:pPr>
      <w:r w:rsidRPr="001E2A6A">
        <w:rPr>
          <w:rFonts w:asciiTheme="majorHAnsi" w:hAnsiTheme="majorHAnsi" w:cstheme="majorHAnsi"/>
          <w:i/>
          <w:sz w:val="22"/>
        </w:rPr>
        <w:t>De flesta limpor på marknaden idag är mellanmörka söta surdegslimpor. Genom lanseringen av Ljus surdegslimpa tillför vi något nytt på marknaden med en limpa med ännu mer surdeg</w:t>
      </w:r>
      <w:r w:rsidR="0087767F" w:rsidRPr="001E2A6A">
        <w:rPr>
          <w:rFonts w:asciiTheme="majorHAnsi" w:hAnsiTheme="majorHAnsi" w:cstheme="majorHAnsi"/>
          <w:i/>
          <w:sz w:val="22"/>
        </w:rPr>
        <w:t xml:space="preserve"> och</w:t>
      </w:r>
      <w:r w:rsidRPr="001E2A6A">
        <w:rPr>
          <w:rFonts w:asciiTheme="majorHAnsi" w:hAnsiTheme="majorHAnsi" w:cstheme="majorHAnsi"/>
          <w:i/>
          <w:sz w:val="22"/>
        </w:rPr>
        <w:t xml:space="preserve"> mindre socker</w:t>
      </w:r>
      <w:r w:rsidR="009829B9">
        <w:rPr>
          <w:rFonts w:asciiTheme="majorHAnsi" w:hAnsiTheme="majorHAnsi" w:cstheme="majorHAnsi"/>
          <w:i/>
          <w:sz w:val="22"/>
        </w:rPr>
        <w:t>,</w:t>
      </w:r>
      <w:r w:rsidR="00392AEF" w:rsidRPr="001E2A6A">
        <w:rPr>
          <w:rFonts w:asciiTheme="majorHAnsi" w:hAnsiTheme="majorHAnsi" w:cstheme="majorHAnsi"/>
          <w:i/>
          <w:sz w:val="22"/>
        </w:rPr>
        <w:t xml:space="preserve"> </w:t>
      </w:r>
      <w:r w:rsidR="009829B9">
        <w:rPr>
          <w:rFonts w:asciiTheme="majorHAnsi" w:hAnsiTheme="majorHAnsi" w:cstheme="majorHAnsi"/>
          <w:sz w:val="22"/>
        </w:rPr>
        <w:t>säger Monica Bergen, M</w:t>
      </w:r>
      <w:r w:rsidRPr="001E2A6A">
        <w:rPr>
          <w:rFonts w:asciiTheme="majorHAnsi" w:hAnsiTheme="majorHAnsi" w:cstheme="majorHAnsi"/>
          <w:sz w:val="22"/>
        </w:rPr>
        <w:t>arknadschef på Pågen.</w:t>
      </w:r>
      <w:r w:rsidR="0087767F" w:rsidRPr="001E2A6A">
        <w:rPr>
          <w:rFonts w:asciiTheme="minorHAnsi" w:eastAsia="Times New Roman" w:hAnsiTheme="minorHAnsi" w:cstheme="minorHAnsi"/>
          <w:i/>
          <w:iCs/>
          <w:sz w:val="22"/>
        </w:rPr>
        <w:t xml:space="preserve"> </w:t>
      </w:r>
      <w:r w:rsidR="0087767F" w:rsidRPr="001E2A6A">
        <w:rPr>
          <w:rFonts w:asciiTheme="majorHAnsi" w:hAnsiTheme="majorHAnsi" w:cstheme="majorHAnsi"/>
          <w:i/>
          <w:sz w:val="22"/>
        </w:rPr>
        <w:t>Brödet är mjukt och saftigt och passar med sin kombination av näringsinnehåll och god smak perfekt in i barnfamiljens vardag,</w:t>
      </w:r>
      <w:r w:rsidR="0087767F" w:rsidRPr="001E2A6A">
        <w:rPr>
          <w:rFonts w:asciiTheme="minorHAnsi" w:eastAsia="Times New Roman" w:hAnsiTheme="minorHAnsi" w:cstheme="minorHAnsi"/>
          <w:i/>
          <w:iCs/>
          <w:sz w:val="22"/>
        </w:rPr>
        <w:t xml:space="preserve"> </w:t>
      </w:r>
      <w:r w:rsidR="0087767F" w:rsidRPr="001E2A6A">
        <w:rPr>
          <w:rFonts w:asciiTheme="majorHAnsi" w:hAnsiTheme="majorHAnsi" w:cstheme="majorHAnsi"/>
          <w:sz w:val="22"/>
        </w:rPr>
        <w:t>avslutar Monica.</w:t>
      </w:r>
    </w:p>
    <w:p w14:paraId="061EF4AB" w14:textId="015EB1C8" w:rsidR="00E834DE" w:rsidRPr="001E2A6A" w:rsidRDefault="00E834DE" w:rsidP="009E09D4">
      <w:pPr>
        <w:rPr>
          <w:rFonts w:asciiTheme="minorHAnsi" w:hAnsiTheme="minorHAnsi" w:cstheme="minorHAnsi"/>
        </w:rPr>
      </w:pPr>
      <w:r w:rsidRPr="001E2A6A">
        <w:rPr>
          <w:rFonts w:asciiTheme="minorHAnsi" w:hAnsiTheme="minorHAnsi" w:cstheme="minorHAnsi"/>
        </w:rPr>
        <w:t xml:space="preserve">Surdeg </w:t>
      </w:r>
      <w:r w:rsidR="00716013" w:rsidRPr="001E2A6A">
        <w:rPr>
          <w:rFonts w:asciiTheme="minorHAnsi" w:hAnsiTheme="minorHAnsi" w:cstheme="minorHAnsi"/>
        </w:rPr>
        <w:t>ger många</w:t>
      </w:r>
      <w:r w:rsidRPr="001E2A6A">
        <w:rPr>
          <w:rFonts w:asciiTheme="minorHAnsi" w:hAnsiTheme="minorHAnsi" w:cstheme="minorHAnsi"/>
        </w:rPr>
        <w:t xml:space="preserve"> positiva associationer och förknippas med kvalitet, tradition, hälsa och omsorg.</w:t>
      </w:r>
      <w:r w:rsidR="004408C5" w:rsidRPr="001E2A6A">
        <w:rPr>
          <w:rFonts w:asciiTheme="minorHAnsi" w:hAnsiTheme="minorHAnsi" w:cstheme="minorHAnsi"/>
        </w:rPr>
        <w:t xml:space="preserve"> </w:t>
      </w:r>
      <w:r w:rsidRPr="001E2A6A">
        <w:rPr>
          <w:rFonts w:asciiTheme="minorHAnsi" w:hAnsiTheme="minorHAnsi" w:cstheme="minorHAnsi"/>
        </w:rPr>
        <w:t xml:space="preserve"> </w:t>
      </w:r>
      <w:r w:rsidR="009E09D4" w:rsidRPr="001E2A6A">
        <w:rPr>
          <w:rFonts w:asciiTheme="minorHAnsi" w:hAnsiTheme="minorHAnsi" w:cstheme="minorHAnsi"/>
        </w:rPr>
        <w:t xml:space="preserve">Ända </w:t>
      </w:r>
      <w:r w:rsidR="004408C5" w:rsidRPr="001E2A6A">
        <w:rPr>
          <w:rFonts w:asciiTheme="minorHAnsi" w:hAnsiTheme="minorHAnsi" w:cstheme="minorHAnsi"/>
        </w:rPr>
        <w:t xml:space="preserve">sedan Pågens start år 1878 </w:t>
      </w:r>
      <w:r w:rsidR="009E09D4" w:rsidRPr="001E2A6A">
        <w:rPr>
          <w:rFonts w:asciiTheme="minorHAnsi" w:hAnsiTheme="minorHAnsi" w:cstheme="minorHAnsi"/>
        </w:rPr>
        <w:t xml:space="preserve">har surdeg </w:t>
      </w:r>
      <w:r w:rsidR="004408C5" w:rsidRPr="001E2A6A">
        <w:rPr>
          <w:rFonts w:asciiTheme="minorHAnsi" w:hAnsiTheme="minorHAnsi" w:cstheme="minorHAnsi"/>
        </w:rPr>
        <w:t>varit en naturlig del av dess skånska bagartradition</w:t>
      </w:r>
      <w:r w:rsidR="009E09D4" w:rsidRPr="001E2A6A">
        <w:rPr>
          <w:rFonts w:asciiTheme="minorHAnsi" w:hAnsiTheme="minorHAnsi" w:cstheme="minorHAnsi"/>
        </w:rPr>
        <w:t>. Detta</w:t>
      </w:r>
      <w:r w:rsidR="004408C5" w:rsidRPr="001E2A6A">
        <w:rPr>
          <w:rFonts w:asciiTheme="minorHAnsi" w:hAnsiTheme="minorHAnsi" w:cstheme="minorHAnsi"/>
        </w:rPr>
        <w:t xml:space="preserve"> </w:t>
      </w:r>
      <w:r w:rsidRPr="001E2A6A">
        <w:rPr>
          <w:rFonts w:asciiTheme="minorHAnsi" w:hAnsiTheme="minorHAnsi" w:cstheme="minorHAnsi"/>
        </w:rPr>
        <w:t xml:space="preserve">för att bröden blir </w:t>
      </w:r>
      <w:r w:rsidR="00716013" w:rsidRPr="001E2A6A">
        <w:rPr>
          <w:rFonts w:asciiTheme="minorHAnsi" w:hAnsiTheme="minorHAnsi" w:cstheme="minorHAnsi"/>
        </w:rPr>
        <w:t>saftigare</w:t>
      </w:r>
      <w:r w:rsidRPr="001E2A6A">
        <w:rPr>
          <w:rFonts w:asciiTheme="minorHAnsi" w:hAnsiTheme="minorHAnsi" w:cstheme="minorHAnsi"/>
        </w:rPr>
        <w:t xml:space="preserve"> och får en fastare konsistens som gör att de smular mindre, samt för att det ökar brödens hållbarhet. </w:t>
      </w:r>
      <w:r w:rsidR="009E09D4" w:rsidRPr="001E2A6A">
        <w:rPr>
          <w:rFonts w:asciiTheme="minorHAnsi" w:hAnsiTheme="minorHAnsi" w:cstheme="minorHAnsi"/>
        </w:rPr>
        <w:t>Genom att erbjuda bröd med lång hållbarhet kan bröden ätas under längre tid, vilket i sin tur minskar risken för matsvinn, so</w:t>
      </w:r>
      <w:bookmarkStart w:id="0" w:name="_GoBack"/>
      <w:bookmarkEnd w:id="0"/>
      <w:r w:rsidR="009E09D4" w:rsidRPr="001E2A6A">
        <w:rPr>
          <w:rFonts w:asciiTheme="minorHAnsi" w:hAnsiTheme="minorHAnsi" w:cstheme="minorHAnsi"/>
        </w:rPr>
        <w:t>m till största delen uppstår i hemmen.</w:t>
      </w:r>
    </w:p>
    <w:p w14:paraId="6C9D03A8" w14:textId="085C9823" w:rsidR="00E834DE" w:rsidRPr="001E2A6A" w:rsidRDefault="00E834DE" w:rsidP="00EB3713">
      <w:pPr>
        <w:rPr>
          <w:rFonts w:asciiTheme="minorHAnsi" w:hAnsiTheme="minorHAnsi" w:cstheme="minorHAnsi"/>
        </w:rPr>
      </w:pPr>
      <w:r w:rsidRPr="001E2A6A">
        <w:rPr>
          <w:rFonts w:asciiTheme="minorHAnsi" w:hAnsiTheme="minorHAnsi" w:cstheme="minorHAnsi"/>
        </w:rPr>
        <w:t xml:space="preserve">För att kunna öka halten surdeg i bröden har Pågen utökat </w:t>
      </w:r>
      <w:r w:rsidR="00716013" w:rsidRPr="001E2A6A">
        <w:rPr>
          <w:rFonts w:asciiTheme="minorHAnsi" w:hAnsiTheme="minorHAnsi" w:cstheme="minorHAnsi"/>
        </w:rPr>
        <w:t xml:space="preserve">kapaciteten i </w:t>
      </w:r>
      <w:r w:rsidRPr="001E2A6A">
        <w:rPr>
          <w:rFonts w:asciiTheme="minorHAnsi" w:hAnsiTheme="minorHAnsi" w:cstheme="minorHAnsi"/>
        </w:rPr>
        <w:t xml:space="preserve">sin surdegsanläggning </w:t>
      </w:r>
      <w:r w:rsidR="002B7A04" w:rsidRPr="001E2A6A">
        <w:rPr>
          <w:rFonts w:asciiTheme="minorHAnsi" w:hAnsiTheme="minorHAnsi" w:cstheme="minorHAnsi"/>
        </w:rPr>
        <w:t xml:space="preserve">vid bageriet i Malmö </w:t>
      </w:r>
      <w:r w:rsidRPr="001E2A6A">
        <w:rPr>
          <w:rFonts w:asciiTheme="minorHAnsi" w:hAnsiTheme="minorHAnsi" w:cstheme="minorHAnsi"/>
        </w:rPr>
        <w:t>och kan nu producera sex gånger så mycket som tidigare.</w:t>
      </w:r>
      <w:r w:rsidR="00EB3713" w:rsidRPr="001E2A6A">
        <w:rPr>
          <w:rFonts w:asciiTheme="minorHAnsi" w:hAnsiTheme="minorHAnsi" w:cstheme="minorHAnsi"/>
        </w:rPr>
        <w:t xml:space="preserve"> </w:t>
      </w:r>
      <w:r w:rsidR="002B7A04" w:rsidRPr="001E2A6A">
        <w:rPr>
          <w:rFonts w:asciiTheme="minorHAnsi" w:hAnsiTheme="minorHAnsi" w:cstheme="minorHAnsi"/>
        </w:rPr>
        <w:t>Pågen har i nuläget två</w:t>
      </w:r>
      <w:r w:rsidR="00EB3713" w:rsidRPr="001E2A6A">
        <w:rPr>
          <w:rFonts w:asciiTheme="minorHAnsi" w:hAnsiTheme="minorHAnsi" w:cstheme="minorHAnsi"/>
        </w:rPr>
        <w:t xml:space="preserve"> olika egna surdegar, en råg</w:t>
      </w:r>
      <w:r w:rsidR="002B7A04" w:rsidRPr="001E2A6A">
        <w:rPr>
          <w:rFonts w:asciiTheme="minorHAnsi" w:hAnsiTheme="minorHAnsi" w:cstheme="minorHAnsi"/>
        </w:rPr>
        <w:t>-vete</w:t>
      </w:r>
      <w:r w:rsidR="00EB3713" w:rsidRPr="001E2A6A">
        <w:rPr>
          <w:rFonts w:asciiTheme="minorHAnsi" w:hAnsiTheme="minorHAnsi" w:cstheme="minorHAnsi"/>
        </w:rPr>
        <w:t xml:space="preserve">surdeg och en vetesurdeg. Båda är levande surdegar där </w:t>
      </w:r>
      <w:r w:rsidR="0087767F" w:rsidRPr="001E2A6A">
        <w:rPr>
          <w:rFonts w:asciiTheme="minorHAnsi" w:hAnsiTheme="minorHAnsi" w:cstheme="minorHAnsi"/>
        </w:rPr>
        <w:t xml:space="preserve">svenskodlat </w:t>
      </w:r>
      <w:r w:rsidR="00EB3713" w:rsidRPr="001E2A6A">
        <w:rPr>
          <w:rFonts w:asciiTheme="minorHAnsi" w:hAnsiTheme="minorHAnsi" w:cstheme="minorHAnsi"/>
        </w:rPr>
        <w:t xml:space="preserve">mjöl </w:t>
      </w:r>
      <w:r w:rsidR="0087767F" w:rsidRPr="001E2A6A">
        <w:rPr>
          <w:rFonts w:asciiTheme="minorHAnsi" w:hAnsiTheme="minorHAnsi" w:cstheme="minorHAnsi"/>
        </w:rPr>
        <w:t>från Pågens egen kvarn</w:t>
      </w:r>
      <w:r w:rsidR="00523099" w:rsidRPr="001E2A6A">
        <w:rPr>
          <w:rFonts w:asciiTheme="minorHAnsi" w:hAnsiTheme="minorHAnsi" w:cstheme="minorHAnsi"/>
        </w:rPr>
        <w:t xml:space="preserve"> Lilla Harrie Valskvarn,</w:t>
      </w:r>
      <w:r w:rsidR="0087767F" w:rsidRPr="001E2A6A">
        <w:rPr>
          <w:rFonts w:asciiTheme="minorHAnsi" w:hAnsiTheme="minorHAnsi" w:cstheme="minorHAnsi"/>
        </w:rPr>
        <w:t xml:space="preserve"> </w:t>
      </w:r>
      <w:r w:rsidR="00EB3713" w:rsidRPr="001E2A6A">
        <w:rPr>
          <w:rFonts w:asciiTheme="minorHAnsi" w:hAnsiTheme="minorHAnsi" w:cstheme="minorHAnsi"/>
        </w:rPr>
        <w:t>och vatten ger föda åt naturliga mjölksyrebakterier och jästsvampar.</w:t>
      </w:r>
      <w:r w:rsidR="002B7A04" w:rsidRPr="001E2A6A">
        <w:rPr>
          <w:rFonts w:asciiTheme="minorHAnsi" w:hAnsiTheme="minorHAnsi" w:cstheme="minorHAnsi"/>
        </w:rPr>
        <w:t xml:space="preserve"> Genom att använda olika surdegskultur</w:t>
      </w:r>
      <w:r w:rsidR="00716013" w:rsidRPr="001E2A6A">
        <w:rPr>
          <w:rFonts w:asciiTheme="minorHAnsi" w:hAnsiTheme="minorHAnsi" w:cstheme="minorHAnsi"/>
        </w:rPr>
        <w:t>er</w:t>
      </w:r>
      <w:r w:rsidR="002B7A04" w:rsidRPr="001E2A6A">
        <w:rPr>
          <w:rFonts w:asciiTheme="minorHAnsi" w:hAnsiTheme="minorHAnsi" w:cstheme="minorHAnsi"/>
        </w:rPr>
        <w:t xml:space="preserve"> och </w:t>
      </w:r>
      <w:proofErr w:type="spellStart"/>
      <w:r w:rsidR="002B7A04" w:rsidRPr="001E2A6A">
        <w:rPr>
          <w:rFonts w:asciiTheme="minorHAnsi" w:hAnsiTheme="minorHAnsi" w:cstheme="minorHAnsi"/>
        </w:rPr>
        <w:t>mjölsorter</w:t>
      </w:r>
      <w:proofErr w:type="spellEnd"/>
      <w:r w:rsidR="002B7A04" w:rsidRPr="001E2A6A">
        <w:rPr>
          <w:rFonts w:asciiTheme="minorHAnsi" w:hAnsiTheme="minorHAnsi" w:cstheme="minorHAnsi"/>
        </w:rPr>
        <w:t xml:space="preserve"> kan smaken i de olika bröden varieras.</w:t>
      </w:r>
    </w:p>
    <w:p w14:paraId="4F812D27" w14:textId="6BC8D1B3" w:rsidR="0087767F" w:rsidRPr="001E2A6A" w:rsidRDefault="0087767F" w:rsidP="00491F20">
      <w:pPr>
        <w:pStyle w:val="Liststycke"/>
        <w:numPr>
          <w:ilvl w:val="0"/>
          <w:numId w:val="3"/>
        </w:numPr>
        <w:rPr>
          <w:rFonts w:asciiTheme="minorHAnsi" w:eastAsia="Times New Roman" w:hAnsiTheme="minorHAnsi" w:cstheme="minorHAnsi"/>
          <w:lang w:eastAsia="sv-SE"/>
        </w:rPr>
      </w:pPr>
      <w:r w:rsidRPr="001E2A6A">
        <w:rPr>
          <w:rFonts w:asciiTheme="minorHAnsi" w:eastAsia="Times New Roman" w:hAnsiTheme="minorHAnsi" w:cstheme="minorHAnsi"/>
          <w:i/>
          <w:sz w:val="22"/>
          <w:lang w:eastAsia="sv-SE"/>
        </w:rPr>
        <w:t xml:space="preserve">Att tillverka egen surdeg vid bageriet gör att vi undviker miljöpåverkan från transporter då surdeg vanligtvis tillverkas utomlands, t ex i Tyskland. Vi kan även lättare reglera tillgång och kvalitet, </w:t>
      </w:r>
      <w:r w:rsidRPr="001E2A6A">
        <w:rPr>
          <w:rFonts w:asciiTheme="minorHAnsi" w:eastAsia="Times New Roman" w:hAnsiTheme="minorHAnsi" w:cstheme="minorHAnsi"/>
          <w:sz w:val="22"/>
          <w:lang w:eastAsia="sv-SE"/>
        </w:rPr>
        <w:t>säger Kvalitets- och hållbarhetschef Helena Havglim.</w:t>
      </w:r>
      <w:r w:rsidR="00DE3870" w:rsidRPr="001E2A6A">
        <w:rPr>
          <w:rFonts w:asciiTheme="minorHAnsi" w:eastAsia="Times New Roman" w:hAnsiTheme="minorHAnsi" w:cstheme="minorHAnsi"/>
          <w:sz w:val="22"/>
          <w:lang w:eastAsia="sv-SE"/>
        </w:rPr>
        <w:t xml:space="preserve"> </w:t>
      </w:r>
      <w:r w:rsidR="00DE3870" w:rsidRPr="001E2A6A">
        <w:rPr>
          <w:rFonts w:asciiTheme="minorHAnsi" w:eastAsia="Times New Roman" w:hAnsiTheme="minorHAnsi" w:cstheme="minorHAnsi"/>
          <w:i/>
          <w:sz w:val="22"/>
          <w:lang w:eastAsia="sv-SE"/>
        </w:rPr>
        <w:t>Tack vare användningen av svenskt mjöl har brödet också extra låg klimatpåverkan</w:t>
      </w:r>
      <w:r w:rsidR="00D51D9B" w:rsidRPr="001E2A6A">
        <w:rPr>
          <w:rFonts w:asciiTheme="minorHAnsi" w:eastAsia="Times New Roman" w:hAnsiTheme="minorHAnsi" w:cstheme="minorHAnsi"/>
          <w:i/>
          <w:sz w:val="22"/>
          <w:lang w:eastAsia="sv-SE"/>
        </w:rPr>
        <w:t>,</w:t>
      </w:r>
      <w:r w:rsidR="00DE3870" w:rsidRPr="001E2A6A">
        <w:rPr>
          <w:rFonts w:asciiTheme="minorHAnsi" w:eastAsia="Times New Roman" w:hAnsiTheme="minorHAnsi" w:cstheme="minorHAnsi"/>
          <w:sz w:val="22"/>
          <w:lang w:eastAsia="sv-SE"/>
        </w:rPr>
        <w:t xml:space="preserve"> avslutar Helena.</w:t>
      </w:r>
    </w:p>
    <w:p w14:paraId="124E817A" w14:textId="0859E8A4" w:rsidR="00CF2D61" w:rsidRPr="001E2A6A" w:rsidRDefault="003A3532" w:rsidP="0087767F">
      <w:pPr>
        <w:rPr>
          <w:rFonts w:asciiTheme="minorHAnsi" w:eastAsia="Times New Roman" w:hAnsiTheme="minorHAnsi" w:cstheme="minorHAnsi"/>
          <w:lang w:eastAsia="sv-SE"/>
        </w:rPr>
      </w:pPr>
      <w:r w:rsidRPr="001E2A6A">
        <w:rPr>
          <w:rFonts w:asciiTheme="minorHAnsi" w:eastAsia="Times New Roman" w:hAnsiTheme="minorHAnsi" w:cstheme="minorHAnsi"/>
          <w:lang w:eastAsia="sv-SE"/>
        </w:rPr>
        <w:t xml:space="preserve">Brödet </w:t>
      </w:r>
      <w:r w:rsidR="00392AEF" w:rsidRPr="001E2A6A">
        <w:rPr>
          <w:rFonts w:asciiTheme="minorHAnsi" w:eastAsia="Times New Roman" w:hAnsiTheme="minorHAnsi" w:cstheme="minorHAnsi"/>
          <w:lang w:eastAsia="sv-SE"/>
        </w:rPr>
        <w:t>väger 770g och</w:t>
      </w:r>
      <w:r w:rsidR="00CF2D61" w:rsidRPr="001E2A6A">
        <w:rPr>
          <w:rFonts w:asciiTheme="minorHAnsi" w:eastAsia="Times New Roman" w:hAnsiTheme="minorHAnsi" w:cstheme="minorHAnsi"/>
          <w:lang w:eastAsia="sv-SE"/>
        </w:rPr>
        <w:t xml:space="preserve"> finns i butik från </w:t>
      </w:r>
      <w:r w:rsidRPr="001E2A6A">
        <w:rPr>
          <w:rFonts w:asciiTheme="minorHAnsi" w:eastAsia="Times New Roman" w:hAnsiTheme="minorHAnsi" w:cstheme="minorHAnsi"/>
          <w:lang w:eastAsia="sv-SE"/>
        </w:rPr>
        <w:t xml:space="preserve">vecka </w:t>
      </w:r>
      <w:r w:rsidR="00392AEF" w:rsidRPr="001E2A6A">
        <w:rPr>
          <w:rFonts w:asciiTheme="minorHAnsi" w:eastAsia="Times New Roman" w:hAnsiTheme="minorHAnsi" w:cstheme="minorHAnsi"/>
          <w:lang w:eastAsia="sv-SE"/>
        </w:rPr>
        <w:t>19</w:t>
      </w:r>
      <w:r w:rsidR="009829B9">
        <w:rPr>
          <w:rFonts w:asciiTheme="minorHAnsi" w:eastAsia="Times New Roman" w:hAnsiTheme="minorHAnsi" w:cstheme="minorHAnsi"/>
          <w:lang w:eastAsia="sv-SE"/>
        </w:rPr>
        <w:t>.</w:t>
      </w:r>
    </w:p>
    <w:p w14:paraId="68C9EA1A" w14:textId="1185018A" w:rsidR="00A57463" w:rsidRPr="001E2A6A" w:rsidRDefault="00A57463" w:rsidP="00A57463">
      <w:pPr>
        <w:spacing w:after="270" w:line="240" w:lineRule="auto"/>
        <w:rPr>
          <w:rFonts w:asciiTheme="minorHAnsi" w:eastAsia="Times New Roman" w:hAnsiTheme="minorHAnsi" w:cstheme="minorHAnsi"/>
          <w:lang w:eastAsia="sv-SE"/>
        </w:rPr>
      </w:pPr>
      <w:r w:rsidRPr="001E2A6A">
        <w:rPr>
          <w:rFonts w:asciiTheme="minorHAnsi" w:eastAsia="Times New Roman" w:hAnsiTheme="minorHAnsi" w:cstheme="minorHAnsi"/>
          <w:b/>
          <w:iCs/>
          <w:lang w:eastAsia="sv-SE"/>
        </w:rPr>
        <w:t>För ytterligare information, kontakta:</w:t>
      </w:r>
      <w:r w:rsidRPr="001E2A6A">
        <w:rPr>
          <w:rFonts w:asciiTheme="minorHAnsi" w:eastAsia="Times New Roman" w:hAnsiTheme="minorHAnsi" w:cstheme="minorHAnsi"/>
          <w:lang w:eastAsia="sv-SE"/>
        </w:rPr>
        <w:br/>
        <w:t xml:space="preserve">Anna Säfström, </w:t>
      </w:r>
      <w:r w:rsidR="003A3532" w:rsidRPr="001E2A6A">
        <w:rPr>
          <w:rFonts w:asciiTheme="minorHAnsi" w:eastAsia="Times New Roman" w:hAnsiTheme="minorHAnsi" w:cstheme="minorHAnsi"/>
          <w:lang w:eastAsia="sv-SE"/>
        </w:rPr>
        <w:t>Information</w:t>
      </w:r>
      <w:r w:rsidR="009C3B92" w:rsidRPr="001E2A6A">
        <w:rPr>
          <w:rFonts w:asciiTheme="minorHAnsi" w:eastAsia="Times New Roman" w:hAnsiTheme="minorHAnsi" w:cstheme="minorHAnsi"/>
          <w:lang w:eastAsia="sv-SE"/>
        </w:rPr>
        <w:t>s</w:t>
      </w:r>
      <w:r w:rsidR="000867B9" w:rsidRPr="001E2A6A">
        <w:rPr>
          <w:rFonts w:asciiTheme="minorHAnsi" w:eastAsia="Times New Roman" w:hAnsiTheme="minorHAnsi" w:cstheme="minorHAnsi"/>
          <w:lang w:eastAsia="sv-SE"/>
        </w:rPr>
        <w:t>chef</w:t>
      </w:r>
      <w:r w:rsidRPr="001E2A6A">
        <w:rPr>
          <w:rFonts w:asciiTheme="minorHAnsi" w:eastAsia="Times New Roman" w:hAnsiTheme="minorHAnsi" w:cstheme="minorHAnsi"/>
          <w:lang w:eastAsia="sv-SE"/>
        </w:rPr>
        <w:br/>
        <w:t>040-672 81 11</w:t>
      </w:r>
      <w:r w:rsidRPr="001E2A6A">
        <w:rPr>
          <w:rFonts w:asciiTheme="minorHAnsi" w:eastAsia="Times New Roman" w:hAnsiTheme="minorHAnsi" w:cstheme="minorHAnsi"/>
          <w:lang w:eastAsia="sv-SE"/>
        </w:rPr>
        <w:br/>
      </w:r>
      <w:hyperlink r:id="rId12" w:history="1">
        <w:r w:rsidRPr="001E2A6A">
          <w:rPr>
            <w:rStyle w:val="Hyperlnk"/>
            <w:rFonts w:asciiTheme="minorHAnsi" w:eastAsia="Times New Roman" w:hAnsiTheme="minorHAnsi" w:cstheme="minorHAnsi"/>
            <w:color w:val="auto"/>
            <w:lang w:eastAsia="sv-SE"/>
          </w:rPr>
          <w:t>anna.safstrom@pagen.se</w:t>
        </w:r>
      </w:hyperlink>
      <w:r w:rsidRPr="001E2A6A">
        <w:rPr>
          <w:rFonts w:asciiTheme="minorHAnsi" w:eastAsia="Times New Roman" w:hAnsiTheme="minorHAnsi" w:cstheme="minorHAnsi"/>
          <w:lang w:eastAsia="sv-SE"/>
        </w:rPr>
        <w:t xml:space="preserve">  </w:t>
      </w:r>
    </w:p>
    <w:p w14:paraId="2526DDE9" w14:textId="77777777" w:rsidR="005E31CC" w:rsidRPr="001E2A6A" w:rsidRDefault="00AB0B9A">
      <w:pPr>
        <w:rPr>
          <w:rFonts w:asciiTheme="minorHAnsi" w:eastAsiaTheme="minorEastAsia" w:hAnsiTheme="minorHAnsi" w:cstheme="minorHAnsi"/>
          <w:i/>
          <w:sz w:val="20"/>
          <w:szCs w:val="20"/>
        </w:rPr>
      </w:pPr>
      <w:r w:rsidRPr="001E2A6A">
        <w:rPr>
          <w:rFonts w:asciiTheme="minorHAnsi" w:eastAsiaTheme="minorEastAsia" w:hAnsiTheme="minorHAnsi" w:cstheme="minorHAnsi"/>
          <w:i/>
          <w:sz w:val="20"/>
          <w:szCs w:val="20"/>
        </w:rPr>
        <w:t>Pågen</w:t>
      </w:r>
      <w:r w:rsidR="00A57463" w:rsidRPr="001E2A6A">
        <w:rPr>
          <w:rFonts w:asciiTheme="minorHAnsi" w:eastAsiaTheme="minorEastAsia" w:hAnsiTheme="minorHAnsi" w:cstheme="minorHAnsi"/>
          <w:i/>
          <w:sz w:val="20"/>
          <w:szCs w:val="20"/>
        </w:rPr>
        <w:t xml:space="preserve"> är Sveriges ledande bageri. Vi är ett familjeföretag vars bagartradition började redan 1878. Varje dag förser vi brödälskare över hela Europa med Pågen® bröd, Gifflar™ och KRISPROLLS® skorpor. Vi omsät</w:t>
      </w:r>
      <w:r w:rsidRPr="001E2A6A">
        <w:rPr>
          <w:rFonts w:asciiTheme="minorHAnsi" w:eastAsiaTheme="minorEastAsia" w:hAnsiTheme="minorHAnsi" w:cstheme="minorHAnsi"/>
          <w:i/>
          <w:sz w:val="20"/>
          <w:szCs w:val="20"/>
        </w:rPr>
        <w:t>ter 3 miljarder SEK och har 1500</w:t>
      </w:r>
      <w:r w:rsidR="00A57463" w:rsidRPr="001E2A6A">
        <w:rPr>
          <w:rFonts w:asciiTheme="minorHAnsi" w:eastAsiaTheme="minorEastAsia" w:hAnsiTheme="minorHAnsi" w:cstheme="minorHAnsi"/>
          <w:i/>
          <w:sz w:val="20"/>
          <w:szCs w:val="20"/>
        </w:rPr>
        <w:t xml:space="preserve"> medarbetare som bakar med kärlek. Läs mer på </w:t>
      </w:r>
      <w:hyperlink r:id="rId13" w:history="1">
        <w:r w:rsidRPr="001E2A6A">
          <w:rPr>
            <w:rStyle w:val="Hyperlnk"/>
            <w:rFonts w:asciiTheme="minorHAnsi" w:eastAsiaTheme="minorEastAsia" w:hAnsiTheme="minorHAnsi" w:cstheme="minorHAnsi"/>
            <w:color w:val="auto"/>
            <w:sz w:val="20"/>
            <w:szCs w:val="20"/>
          </w:rPr>
          <w:t>www.pagen.se</w:t>
        </w:r>
      </w:hyperlink>
    </w:p>
    <w:sectPr w:rsidR="005E31CC" w:rsidRPr="001E2A6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DC9FE" w14:textId="77777777" w:rsidR="008A023B" w:rsidRDefault="008A023B" w:rsidP="001C204E">
      <w:pPr>
        <w:spacing w:after="0" w:line="240" w:lineRule="auto"/>
      </w:pPr>
      <w:r>
        <w:separator/>
      </w:r>
    </w:p>
  </w:endnote>
  <w:endnote w:type="continuationSeparator" w:id="0">
    <w:p w14:paraId="77474F0D" w14:textId="77777777" w:rsidR="008A023B" w:rsidRDefault="008A023B" w:rsidP="001C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C224E" w14:textId="77777777" w:rsidR="008A023B" w:rsidRDefault="008A023B" w:rsidP="001C204E">
      <w:pPr>
        <w:spacing w:after="0" w:line="240" w:lineRule="auto"/>
      </w:pPr>
      <w:r>
        <w:separator/>
      </w:r>
    </w:p>
  </w:footnote>
  <w:footnote w:type="continuationSeparator" w:id="0">
    <w:p w14:paraId="1C5DF008" w14:textId="77777777" w:rsidR="008A023B" w:rsidRDefault="008A023B" w:rsidP="001C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65342" w14:textId="77777777" w:rsidR="001C204E" w:rsidRDefault="001C204E">
    <w:pPr>
      <w:pStyle w:val="Sidhuvud"/>
    </w:pPr>
    <w:r w:rsidRPr="00CD31AE">
      <w:rPr>
        <w:noProof/>
        <w:lang w:eastAsia="sv-SE"/>
      </w:rPr>
      <w:drawing>
        <wp:inline distT="0" distB="0" distL="0" distR="0" wp14:anchorId="301D5DC4" wp14:editId="71A30077">
          <wp:extent cx="1189978" cy="702087"/>
          <wp:effectExtent l="0" t="0" r="0" b="3175"/>
          <wp:docPr id="7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78" cy="70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74F753" w14:textId="77777777" w:rsidR="001C204E" w:rsidRDefault="001C20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E2C87"/>
    <w:multiLevelType w:val="hybridMultilevel"/>
    <w:tmpl w:val="A21EEC16"/>
    <w:lvl w:ilvl="0" w:tplc="3D5A25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C619C"/>
    <w:multiLevelType w:val="hybridMultilevel"/>
    <w:tmpl w:val="B98E1740"/>
    <w:lvl w:ilvl="0" w:tplc="F914321C">
      <w:start w:val="50"/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31D0F"/>
    <w:multiLevelType w:val="hybridMultilevel"/>
    <w:tmpl w:val="38687182"/>
    <w:lvl w:ilvl="0" w:tplc="7CB83E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0"/>
    <w:rsid w:val="00022F17"/>
    <w:rsid w:val="00066CDB"/>
    <w:rsid w:val="000867B9"/>
    <w:rsid w:val="000B6AA4"/>
    <w:rsid w:val="001204D2"/>
    <w:rsid w:val="001315A4"/>
    <w:rsid w:val="00136310"/>
    <w:rsid w:val="00155773"/>
    <w:rsid w:val="00157908"/>
    <w:rsid w:val="0018678B"/>
    <w:rsid w:val="001A4194"/>
    <w:rsid w:val="001C204E"/>
    <w:rsid w:val="001E2A6A"/>
    <w:rsid w:val="001F1636"/>
    <w:rsid w:val="00203A09"/>
    <w:rsid w:val="002B7A04"/>
    <w:rsid w:val="00392AEF"/>
    <w:rsid w:val="003A3532"/>
    <w:rsid w:val="003A63B1"/>
    <w:rsid w:val="003D1D09"/>
    <w:rsid w:val="003D27DE"/>
    <w:rsid w:val="004408C5"/>
    <w:rsid w:val="00482DC6"/>
    <w:rsid w:val="00491213"/>
    <w:rsid w:val="004B1310"/>
    <w:rsid w:val="00512301"/>
    <w:rsid w:val="00523099"/>
    <w:rsid w:val="005254E7"/>
    <w:rsid w:val="00530C49"/>
    <w:rsid w:val="005524BB"/>
    <w:rsid w:val="00574023"/>
    <w:rsid w:val="005776F8"/>
    <w:rsid w:val="005E31CC"/>
    <w:rsid w:val="0062593F"/>
    <w:rsid w:val="00690B65"/>
    <w:rsid w:val="006D6316"/>
    <w:rsid w:val="00716013"/>
    <w:rsid w:val="00765D2E"/>
    <w:rsid w:val="007A77B8"/>
    <w:rsid w:val="007B3ABE"/>
    <w:rsid w:val="007F0FDB"/>
    <w:rsid w:val="00816230"/>
    <w:rsid w:val="008227B2"/>
    <w:rsid w:val="00842E23"/>
    <w:rsid w:val="0084563A"/>
    <w:rsid w:val="0087767F"/>
    <w:rsid w:val="008904D0"/>
    <w:rsid w:val="008A023B"/>
    <w:rsid w:val="008C3C9F"/>
    <w:rsid w:val="008E0A83"/>
    <w:rsid w:val="0091598B"/>
    <w:rsid w:val="00922151"/>
    <w:rsid w:val="00977661"/>
    <w:rsid w:val="009829B9"/>
    <w:rsid w:val="00990C17"/>
    <w:rsid w:val="009C3B92"/>
    <w:rsid w:val="009C4A10"/>
    <w:rsid w:val="009E06DA"/>
    <w:rsid w:val="009E09D4"/>
    <w:rsid w:val="00A01A7B"/>
    <w:rsid w:val="00A57463"/>
    <w:rsid w:val="00A765D9"/>
    <w:rsid w:val="00AA72B1"/>
    <w:rsid w:val="00AB0B9A"/>
    <w:rsid w:val="00AE7233"/>
    <w:rsid w:val="00AF37F0"/>
    <w:rsid w:val="00B06936"/>
    <w:rsid w:val="00B11AE6"/>
    <w:rsid w:val="00B52C0F"/>
    <w:rsid w:val="00B80833"/>
    <w:rsid w:val="00BE2516"/>
    <w:rsid w:val="00C03CF2"/>
    <w:rsid w:val="00C05F86"/>
    <w:rsid w:val="00C063EB"/>
    <w:rsid w:val="00C06F78"/>
    <w:rsid w:val="00C15759"/>
    <w:rsid w:val="00C82765"/>
    <w:rsid w:val="00CB7D9A"/>
    <w:rsid w:val="00CC3E1C"/>
    <w:rsid w:val="00CF2D61"/>
    <w:rsid w:val="00D04902"/>
    <w:rsid w:val="00D33F46"/>
    <w:rsid w:val="00D502D8"/>
    <w:rsid w:val="00D51D9B"/>
    <w:rsid w:val="00D56C17"/>
    <w:rsid w:val="00D61D4B"/>
    <w:rsid w:val="00D62140"/>
    <w:rsid w:val="00DD4C76"/>
    <w:rsid w:val="00DD5649"/>
    <w:rsid w:val="00DE3870"/>
    <w:rsid w:val="00E114E2"/>
    <w:rsid w:val="00E129A0"/>
    <w:rsid w:val="00E465A5"/>
    <w:rsid w:val="00E62459"/>
    <w:rsid w:val="00E834DE"/>
    <w:rsid w:val="00E83FD6"/>
    <w:rsid w:val="00E84B84"/>
    <w:rsid w:val="00E97BB5"/>
    <w:rsid w:val="00EB3713"/>
    <w:rsid w:val="00EC32E9"/>
    <w:rsid w:val="00ED2A57"/>
    <w:rsid w:val="00ED45F5"/>
    <w:rsid w:val="00F1020F"/>
    <w:rsid w:val="00F23C16"/>
    <w:rsid w:val="00F44D57"/>
    <w:rsid w:val="00F65352"/>
    <w:rsid w:val="00FA3DB9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196E2"/>
  <w15:chartTrackingRefBased/>
  <w15:docId w15:val="{38DBB642-7096-4415-A867-2C36DCB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A09"/>
    <w:rPr>
      <w:rFonts w:ascii="Georgia" w:hAnsi="Georg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204E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1C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204E"/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A5746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rsid w:val="008904D0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11A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1AE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1AE6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1A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1AE6"/>
    <w:rPr>
      <w:rFonts w:ascii="Georgia" w:hAnsi="Georg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1AE6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E83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agen.s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nna.safstrom@page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d8adf-2c7f-46e1-8b6b-39dd93975229">
      <Value>1805</Value>
      <Value>37</Value>
      <Value>64</Value>
      <Value>1806</Value>
    </TaxCatchAll>
    <mdd597a47d52403faaa5795520ec04c4 xmlns="92ed8adf-2c7f-46e1-8b6b-39dd93975229">
      <Terms xmlns="http://schemas.microsoft.com/office/infopath/2007/PartnerControls"/>
    </mdd597a47d52403faaa5795520ec04c4>
    <a727b75e8c0e413d9c8f1ae0cff39eca xmlns="92ed8adf-2c7f-46e1-8b6b-39dd93975229">
      <Terms xmlns="http://schemas.microsoft.com/office/infopath/2007/PartnerControls"/>
    </a727b75e8c0e413d9c8f1ae0cff39eca>
    <Description_x0020_of_x0020_Best_x0020_Practice xmlns="92ed8adf-2c7f-46e1-8b6b-39dd93975229" xsi:nil="true"/>
    <Best_x0020_Practice_x0020_Document xmlns="92ed8adf-2c7f-46e1-8b6b-39dd93975229">false</Best_x0020_Practice_x0020_Document>
    <b069e301b17b4e7fb090eb4c173edb2f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Pågen: PR 2017</TermName>
          <TermId xmlns="http://schemas.microsoft.com/office/infopath/2007/PartnerControls">7f4378a2-16fc-1f85-8d05-0a58ca16e8c9</TermId>
        </TermInfo>
      </Terms>
    </b069e301b17b4e7fb090eb4c173edb2f>
    <TaxKeywordTaxHTField xmlns="92ed8adf-2c7f-46e1-8b6b-39dd93975229">
      <Terms xmlns="http://schemas.microsoft.com/office/infopath/2007/PartnerControls"/>
    </TaxKeywordTaxHTField>
    <abb68db830a84d6db7a8a40c589c1d0b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GK Sverige</TermName>
          <TermId xmlns="http://schemas.microsoft.com/office/infopath/2007/PartnerControls">38ea4f91-5e96-46a9-9e83-bb66d3bd795e</TermId>
        </TermInfo>
      </Terms>
    </abb68db830a84d6db7a8a40c589c1d0b>
    <p53d946db7be480d8a504890bb1af339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Pågen</TermName>
          <TermId xmlns="http://schemas.microsoft.com/office/infopath/2007/PartnerControls">2d3ad72a-55b5-4e8b-af2e-b6ebd1531530</TermId>
        </TermInfo>
      </Terms>
    </p53d946db7be480d8a504890bb1af339>
    <ha5956d0923d4475b900c611051b9b31 xmlns="92ed8adf-2c7f-46e1-8b6b-39dd93975229">
      <Terms xmlns="http://schemas.microsoft.com/office/infopath/2007/PartnerControls"/>
    </ha5956d0923d4475b900c611051b9b31>
    <m4954d883e2f4fc0a8044a6e1ced6f69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06259db7-b916-404b-b695-c3b921e170c1</TermId>
        </TermInfo>
      </Terms>
    </m4954d883e2f4fc0a8044a6e1ced6f69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EEA5DF4745C2B46B2825888448167C804003D8BA994800471418E98489963BEBD72" ma:contentTypeVersion="20" ma:contentTypeDescription="Create a new document." ma:contentTypeScope="" ma:versionID="9cf2803732222aa8f09e7f0a44c7d07e">
  <xsd:schema xmlns:xsd="http://www.w3.org/2001/XMLSchema" xmlns:xs="http://www.w3.org/2001/XMLSchema" xmlns:p="http://schemas.microsoft.com/office/2006/metadata/properties" xmlns:ns3="92ed8adf-2c7f-46e1-8b6b-39dd93975229" targetNamespace="http://schemas.microsoft.com/office/2006/metadata/properties" ma:root="true" ma:fieldsID="a5e0745066345c53788b060e94065948" ns3:_="">
    <xsd:import namespace="92ed8adf-2c7f-46e1-8b6b-39dd93975229"/>
    <xsd:element name="properties">
      <xsd:complexType>
        <xsd:sequence>
          <xsd:element name="documentManagement">
            <xsd:complexType>
              <xsd:all>
                <xsd:element ref="ns3:Best_x0020_Practice_x0020_Document" minOccurs="0"/>
                <xsd:element ref="ns3:Description_x0020_of_x0020_Best_x0020_Practice" minOccurs="0"/>
                <xsd:element ref="ns3:mdd597a47d52403faaa5795520ec04c4" minOccurs="0"/>
                <xsd:element ref="ns3:b069e301b17b4e7fb090eb4c173edb2f" minOccurs="0"/>
                <xsd:element ref="ns3:p53d946db7be480d8a504890bb1af339" minOccurs="0"/>
                <xsd:element ref="ns3:ha5956d0923d4475b900c611051b9b31" minOccurs="0"/>
                <xsd:element ref="ns3:TaxCatchAllLabel" minOccurs="0"/>
                <xsd:element ref="ns3:abb68db830a84d6db7a8a40c589c1d0b" minOccurs="0"/>
                <xsd:element ref="ns3:m4954d883e2f4fc0a8044a6e1ced6f69" minOccurs="0"/>
                <xsd:element ref="ns3:TaxKeywordTaxHTField" minOccurs="0"/>
                <xsd:element ref="ns3:a727b75e8c0e413d9c8f1ae0cff39eca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8adf-2c7f-46e1-8b6b-39dd93975229" elementFormDefault="qualified">
    <xsd:import namespace="http://schemas.microsoft.com/office/2006/documentManagement/types"/>
    <xsd:import namespace="http://schemas.microsoft.com/office/infopath/2007/PartnerControls"/>
    <xsd:element name="Best_x0020_Practice_x0020_Document" ma:index="10" nillable="true" ma:displayName="Best Practice Document" ma:default="0" ma:description="Indicates if the document is best pratice" ma:internalName="Best_x0020_Practice_x0020_Document">
      <xsd:simpleType>
        <xsd:restriction base="dms:Boolean"/>
      </xsd:simpleType>
    </xsd:element>
    <xsd:element name="Description_x0020_of_x0020_Best_x0020_Practice" ma:index="11" nillable="true" ma:displayName="Description of Best Practice" ma:description="A description that follows the best practice document of the column 'Best practice Document' chosen" ma:internalName="Description_x0020_of_x0020_Best_x0020_Practice">
      <xsd:simpleType>
        <xsd:restriction base="dms:Note">
          <xsd:maxLength value="255"/>
        </xsd:restriction>
      </xsd:simpleType>
    </xsd:element>
    <xsd:element name="mdd597a47d52403faaa5795520ec04c4" ma:index="12" nillable="true" ma:taxonomy="true" ma:internalName="mdd597a47d52403faaa5795520ec04c4" ma:taxonomyFieldName="ACTTypeOfProjectDocument" ma:displayName="Project Document Type" ma:fieldId="{6dd597a4-7d52-403f-aaa5-795520ec04c4}" ma:sspId="7c919648-5b5b-4daf-9ff6-4b38eb5825ac" ma:termSetId="28b43a98-38e3-44ff-8a56-1aaf070400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69e301b17b4e7fb090eb4c173edb2f" ma:index="14" ma:taxonomy="true" ma:internalName="b069e301b17b4e7fb090eb4c173edb2f" ma:taxonomyFieldName="ACTProjectName" ma:displayName="Project Name" ma:default="1805;#Pågen: PR 2017|7f4378a2-16fc-1f85-8d05-0a58ca16e8c9" ma:fieldId="{b069e301-b17b-4e7f-b090-eb4c173edb2f}" ma:sspId="7c919648-5b5b-4daf-9ff6-4b38eb5825ac" ma:termSetId="9d36bbb2-97ac-4999-9d2a-15eac37b8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3d946db7be480d8a504890bb1af339" ma:index="16" ma:taxonomy="true" ma:internalName="p53d946db7be480d8a504890bb1af339" ma:taxonomyFieldName="ACTCustomer" ma:displayName="Customer" ma:default="1806;#Pågen|2d3ad72a-55b5-4e8b-af2e-b6ebd1531530" ma:fieldId="{953d946d-b7be-480d-8a50-4890bb1af339}" ma:sspId="7c919648-5b5b-4daf-9ff6-4b38eb5825ac" ma:termSetId="540de2d5-f2b9-43bc-b96a-217994fcfb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8" nillable="true" ma:taxonomy="true" ma:internalName="ha5956d0923d4475b900c611051b9b31" ma:taxonomyFieldName="ACTLocations" ma:displayName="Locations" ma:fieldId="{1a5956d0-923d-4475-b900-c611051b9b31}" ma:taxonomyMulti="true" ma:sspId="7c919648-5b5b-4daf-9ff6-4b38eb5825ac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description="" ma:hidden="true" ma:list="{0e5ca3bd-63ed-4141-a626-f4cfbe3f4716}" ma:internalName="TaxCatchAllLabel" ma:readOnly="true" ma:showField="CatchAllDataLabel" ma:web="a14f06bc-2e9a-49ec-a391-47e2b2453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20" nillable="true" ma:taxonomy="true" ma:internalName="abb68db830a84d6db7a8a40c589c1d0b" ma:taxonomyFieldName="ACTOrganisations" ma:displayName="Organisations" ma:default="64;#GK Sverige|38ea4f91-5e96-46a9-9e83-bb66d3bd795e" ma:fieldId="{abb68db8-30a8-4d6d-b7a8-a40c589c1d0b}" ma:taxonomyMulti="true" ma:sspId="7c919648-5b5b-4daf-9ff6-4b38eb5825ac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954d883e2f4fc0a8044a6e1ced6f69" ma:index="22" ma:taxonomy="true" ma:internalName="m4954d883e2f4fc0a8044a6e1ced6f69" ma:taxonomyFieldName="ACTIndustry" ma:displayName="Industry" ma:default="37;#Food|06259db7-b916-404b-b695-c3b921e170c1" ma:fieldId="{64954d88-3e2f-4fc0-a804-4a6e1ced6f69}" ma:sspId="7c919648-5b5b-4daf-9ff6-4b38eb5825ac" ma:termSetId="9e04aabd-ab32-4f7f-a2dc-06433e783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7c919648-5b5b-4daf-9ff6-4b38eb5825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727b75e8c0e413d9c8f1ae0cff39eca" ma:index="24" nillable="true" ma:taxonomy="true" ma:internalName="a727b75e8c0e413d9c8f1ae0cff39eca" ma:taxonomyFieldName="ACTServiceOffering" ma:displayName="Service Offering" ma:readOnly="false" ma:fieldId="{a727b75e-8c0e-413d-9c8f-1ae0cff39eca}" ma:sspId="7c919648-5b5b-4daf-9ff6-4b38eb5825ac" ma:termSetId="a04d2435-0531-4ab4-a690-1c4579594c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0e5ca3bd-63ed-4141-a626-f4cfbe3f4716}" ma:internalName="TaxCatchAll" ma:showField="CatchAllData" ma:web="a14f06bc-2e9a-49ec-a391-47e2b2453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c919648-5b5b-4daf-9ff6-4b38eb5825ac" ContentTypeId="0x010100DEEA5DF4745C2B46B2825888448167C804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FED18-B045-430F-806D-8DEF9CB9F112}">
  <ds:schemaRefs>
    <ds:schemaRef ds:uri="http://schemas.openxmlformats.org/package/2006/metadata/core-properties"/>
    <ds:schemaRef ds:uri="92ed8adf-2c7f-46e1-8b6b-39dd93975229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40E605-F6BB-4FED-8BB7-08F857599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d8adf-2c7f-46e1-8b6b-39dd93975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C3D35-904D-4A87-BCEA-64C25A35AED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7C11D27-291C-47AF-8388-A79A23CF31E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6858EDC-C4B1-4DCE-9144-AE4E82A0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Wahlström</dc:creator>
  <cp:keywords/>
  <dc:description/>
  <cp:lastModifiedBy>Anna Säfström</cp:lastModifiedBy>
  <cp:revision>2</cp:revision>
  <cp:lastPrinted>2019-01-22T14:24:00Z</cp:lastPrinted>
  <dcterms:created xsi:type="dcterms:W3CDTF">2019-04-30T07:06:00Z</dcterms:created>
  <dcterms:modified xsi:type="dcterms:W3CDTF">2019-04-30T07:06:00Z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0x010100DEEA5DF4745C2B46B2825888448167C804003D8BA994800471418E98489963BEBD72</vt:lpwstr>
  </property>
  <property fmtid="{D5CDD505-2E9C-101B-9397-08002B2CF9AE}" pid="3" name="TaxKeyword">
    <vt:lpwstr/>
  </property>
  <property fmtid="{D5CDD505-2E9C-101B-9397-08002B2CF9AE}" pid="4" name="ACTProjectName">
    <vt:lpwstr>1805;#Pågen: PR 2017|7f4378a2-16fc-1f85-8d05-0a58ca16e8c9</vt:lpwstr>
  </property>
  <property fmtid="{D5CDD505-2E9C-101B-9397-08002B2CF9AE}" pid="5" name="ACTCustomer">
    <vt:lpwstr>1806;#Pågen|2d3ad72a-55b5-4e8b-af2e-b6ebd1531530</vt:lpwstr>
  </property>
  <property fmtid="{D5CDD505-2E9C-101B-9397-08002B2CF9AE}" pid="6" name="ACTServiceOffering">
    <vt:lpwstr/>
  </property>
  <property fmtid="{D5CDD505-2E9C-101B-9397-08002B2CF9AE}" pid="7" name="ACTLocations">
    <vt:lpwstr/>
  </property>
  <property fmtid="{D5CDD505-2E9C-101B-9397-08002B2CF9AE}" pid="8" name="ACTOrganisations">
    <vt:lpwstr>64;#GK Sverige|38ea4f91-5e96-46a9-9e83-bb66d3bd795e</vt:lpwstr>
  </property>
  <property fmtid="{D5CDD505-2E9C-101B-9397-08002B2CF9AE}" pid="9" name="ACTTypeOfProjectDocument">
    <vt:lpwstr/>
  </property>
  <property fmtid="{D5CDD505-2E9C-101B-9397-08002B2CF9AE}" pid="10" name="ACTIndustry">
    <vt:lpwstr>37;#Food|06259db7-b916-404b-b695-c3b921e170c1</vt:lpwstr>
  </property>
</Properties>
</file>