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FE1DF" w14:textId="77777777" w:rsidR="007E5CC4" w:rsidRPr="00BA5728" w:rsidRDefault="007E5CC4" w:rsidP="007E5CC4">
      <w:pPr>
        <w:rPr>
          <w:rFonts w:ascii="Times New Roman" w:hAnsi="Times New Roman"/>
          <w:sz w:val="36"/>
          <w:szCs w:val="36"/>
        </w:rPr>
      </w:pPr>
    </w:p>
    <w:p w14:paraId="7D48DCC2" w14:textId="77777777" w:rsidR="007E5CC4" w:rsidRPr="00BA5728" w:rsidRDefault="007E5CC4" w:rsidP="007E5CC4">
      <w:pPr>
        <w:rPr>
          <w:rFonts w:ascii="Times New Roman" w:hAnsi="Times New Roman"/>
          <w:sz w:val="36"/>
          <w:szCs w:val="36"/>
        </w:rPr>
      </w:pPr>
    </w:p>
    <w:p w14:paraId="6F49F9E2" w14:textId="77777777" w:rsidR="007E5CC4" w:rsidRPr="000B55B1" w:rsidRDefault="007E5CC4" w:rsidP="007E5CC4">
      <w:pPr>
        <w:rPr>
          <w:rFonts w:ascii="Arial" w:hAnsi="Arial" w:cs="Arial"/>
          <w:color w:val="FF0000"/>
          <w:sz w:val="36"/>
          <w:szCs w:val="36"/>
        </w:rPr>
      </w:pPr>
      <w:r w:rsidRPr="00AF3B29">
        <w:rPr>
          <w:rFonts w:ascii="Arial" w:hAnsi="Arial" w:cs="Arial"/>
          <w:sz w:val="36"/>
          <w:szCs w:val="36"/>
        </w:rPr>
        <w:t>Pressmeddelande</w:t>
      </w:r>
      <w:r w:rsidRPr="00AF3B29">
        <w:rPr>
          <w:rFonts w:ascii="Arial" w:hAnsi="Arial" w:cs="Arial"/>
          <w:sz w:val="36"/>
          <w:szCs w:val="36"/>
        </w:rPr>
        <w:tab/>
      </w:r>
      <w:r w:rsidRPr="00AF3B29">
        <w:rPr>
          <w:rFonts w:ascii="Arial" w:hAnsi="Arial" w:cs="Arial"/>
          <w:sz w:val="36"/>
          <w:szCs w:val="36"/>
        </w:rPr>
        <w:tab/>
      </w:r>
      <w:r w:rsidRPr="00AF3B29">
        <w:rPr>
          <w:rFonts w:ascii="Arial" w:hAnsi="Arial" w:cs="Arial"/>
          <w:sz w:val="36"/>
          <w:szCs w:val="36"/>
        </w:rPr>
        <w:tab/>
      </w:r>
      <w:r w:rsidRPr="000B55B1">
        <w:rPr>
          <w:rFonts w:ascii="Arial" w:hAnsi="Arial" w:cs="Arial"/>
          <w:color w:val="FF0000"/>
          <w:sz w:val="36"/>
          <w:szCs w:val="36"/>
        </w:rPr>
        <w:tab/>
      </w:r>
    </w:p>
    <w:p w14:paraId="0404333D" w14:textId="0E37BC4C" w:rsidR="007E5CC4" w:rsidRPr="002174A7" w:rsidRDefault="007E5CC4" w:rsidP="007E5CC4">
      <w:pPr>
        <w:ind w:left="5040" w:firstLine="720"/>
        <w:rPr>
          <w:rFonts w:ascii="Arial" w:hAnsi="Arial" w:cs="Arial"/>
        </w:rPr>
      </w:pPr>
      <w:r w:rsidRPr="002174A7">
        <w:rPr>
          <w:rFonts w:ascii="Arial" w:hAnsi="Arial" w:cs="Arial"/>
        </w:rPr>
        <w:t xml:space="preserve">Stockholm den </w:t>
      </w:r>
      <w:r w:rsidR="002174A7" w:rsidRPr="002174A7">
        <w:rPr>
          <w:rFonts w:ascii="Arial" w:hAnsi="Arial" w:cs="Arial"/>
        </w:rPr>
        <w:t xml:space="preserve">5 augusti </w:t>
      </w:r>
      <w:r w:rsidRPr="002174A7">
        <w:rPr>
          <w:rFonts w:ascii="Arial" w:hAnsi="Arial" w:cs="Arial"/>
        </w:rPr>
        <w:t>2015</w:t>
      </w:r>
    </w:p>
    <w:p w14:paraId="302E606F" w14:textId="77777777" w:rsidR="007E5CC4" w:rsidRDefault="007E5CC4" w:rsidP="007E5CC4">
      <w:pPr>
        <w:pStyle w:val="Heading1"/>
        <w:keepLines w:val="0"/>
        <w:tabs>
          <w:tab w:val="left" w:pos="0"/>
        </w:tabs>
        <w:suppressAutoHyphens/>
        <w:spacing w:before="0" w:line="288" w:lineRule="auto"/>
        <w:rPr>
          <w:rFonts w:ascii="Times New Roman" w:hAnsi="Times New Roman"/>
          <w:color w:val="000000"/>
          <w:sz w:val="24"/>
          <w:szCs w:val="24"/>
        </w:rPr>
      </w:pPr>
    </w:p>
    <w:p w14:paraId="07521F3C" w14:textId="4C0ED98D" w:rsidR="00887DBE" w:rsidRPr="00456D5B" w:rsidRDefault="00456D5B" w:rsidP="00887DB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Jojkas volymtillväxt fortsätter i juli, +28% mot juli föregående år </w:t>
      </w:r>
    </w:p>
    <w:p w14:paraId="2AC6C5D4" w14:textId="0753A767" w:rsidR="005B70E7" w:rsidRDefault="001A01F4" w:rsidP="007E5CC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Det är med stor glädje vi kan konstatera att </w:t>
      </w:r>
      <w:r w:rsidR="00456D5B">
        <w:rPr>
          <w:rFonts w:asciiTheme="majorHAnsi" w:hAnsiTheme="majorHAnsi"/>
          <w:sz w:val="20"/>
          <w:szCs w:val="20"/>
        </w:rPr>
        <w:t>juli, till trots att det är en semestermånad,</w:t>
      </w:r>
      <w:r>
        <w:rPr>
          <w:rFonts w:asciiTheme="majorHAnsi" w:hAnsiTheme="majorHAnsi"/>
          <w:sz w:val="20"/>
          <w:szCs w:val="20"/>
        </w:rPr>
        <w:t xml:space="preserve"> följer den positiva trend </w:t>
      </w:r>
      <w:bookmarkStart w:id="0" w:name="_GoBack"/>
      <w:bookmarkEnd w:id="0"/>
      <w:r>
        <w:rPr>
          <w:rFonts w:asciiTheme="majorHAnsi" w:hAnsiTheme="majorHAnsi"/>
          <w:sz w:val="20"/>
          <w:szCs w:val="20"/>
        </w:rPr>
        <w:t>vi hittills haft i år. Volymutveckli</w:t>
      </w:r>
      <w:r w:rsidR="00836B29">
        <w:rPr>
          <w:rFonts w:asciiTheme="majorHAnsi" w:hAnsiTheme="majorHAnsi"/>
          <w:sz w:val="20"/>
          <w:szCs w:val="20"/>
        </w:rPr>
        <w:t>ngen f</w:t>
      </w:r>
      <w:r w:rsidR="00456D5B">
        <w:rPr>
          <w:rFonts w:asciiTheme="majorHAnsi" w:hAnsiTheme="majorHAnsi"/>
          <w:sz w:val="20"/>
          <w:szCs w:val="20"/>
        </w:rPr>
        <w:t>ör månaden stannade på +28</w:t>
      </w:r>
      <w:r w:rsidR="00440259">
        <w:rPr>
          <w:rFonts w:asciiTheme="majorHAnsi" w:hAnsiTheme="majorHAnsi"/>
          <w:sz w:val="20"/>
          <w:szCs w:val="20"/>
        </w:rPr>
        <w:t>%</w:t>
      </w:r>
      <w:r>
        <w:rPr>
          <w:rFonts w:asciiTheme="majorHAnsi" w:hAnsiTheme="majorHAnsi"/>
          <w:sz w:val="20"/>
          <w:szCs w:val="20"/>
        </w:rPr>
        <w:t xml:space="preserve"> </w:t>
      </w:r>
      <w:r w:rsidR="00836B29">
        <w:rPr>
          <w:rFonts w:asciiTheme="majorHAnsi" w:hAnsiTheme="majorHAnsi"/>
          <w:sz w:val="20"/>
          <w:szCs w:val="20"/>
        </w:rPr>
        <w:t>jämfört med föregående år</w:t>
      </w:r>
      <w:r w:rsidR="00440259">
        <w:rPr>
          <w:rFonts w:asciiTheme="majorHAnsi" w:hAnsiTheme="majorHAnsi"/>
          <w:sz w:val="20"/>
          <w:szCs w:val="20"/>
        </w:rPr>
        <w:t xml:space="preserve"> och för</w:t>
      </w:r>
      <w:r>
        <w:rPr>
          <w:rFonts w:asciiTheme="majorHAnsi" w:hAnsiTheme="majorHAnsi"/>
          <w:sz w:val="20"/>
          <w:szCs w:val="20"/>
        </w:rPr>
        <w:t xml:space="preserve"> totala</w:t>
      </w:r>
      <w:r w:rsidR="00456D5B">
        <w:rPr>
          <w:rFonts w:asciiTheme="majorHAnsi" w:hAnsiTheme="majorHAnsi"/>
          <w:sz w:val="20"/>
          <w:szCs w:val="20"/>
        </w:rPr>
        <w:t xml:space="preserve"> året är siffran +105%. Skälet till</w:t>
      </w:r>
      <w:r>
        <w:rPr>
          <w:rFonts w:asciiTheme="majorHAnsi" w:hAnsiTheme="majorHAnsi"/>
          <w:sz w:val="20"/>
          <w:szCs w:val="20"/>
        </w:rPr>
        <w:t xml:space="preserve"> ökningen ligger i såväl nya kunder samt befintliga som expanderat sin användning a</w:t>
      </w:r>
      <w:r w:rsidR="00204AF6">
        <w:rPr>
          <w:rFonts w:asciiTheme="majorHAnsi" w:hAnsiTheme="majorHAnsi"/>
          <w:sz w:val="20"/>
          <w:szCs w:val="20"/>
        </w:rPr>
        <w:t>v</w:t>
      </w:r>
      <w:r w:rsidR="004B7C19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Jojkas tjänster</w:t>
      </w:r>
      <w:r w:rsidR="00204AF6">
        <w:rPr>
          <w:rFonts w:asciiTheme="majorHAnsi" w:hAnsiTheme="majorHAnsi"/>
          <w:sz w:val="20"/>
          <w:szCs w:val="20"/>
        </w:rPr>
        <w:t>. Fler inser att SMS är en en stark kanal för att öka försäljningen samt att få ut information till rätt person i realtid. Vi på Jojka får också fler och fler förfrågningar och intresseanmälningar från brancher som traditionellt inte använt SMS som kanal och som nu söker nya vägar</w:t>
      </w:r>
      <w:r w:rsidR="00E45C16">
        <w:rPr>
          <w:rFonts w:asciiTheme="majorHAnsi" w:hAnsiTheme="majorHAnsi"/>
          <w:sz w:val="20"/>
          <w:szCs w:val="20"/>
        </w:rPr>
        <w:t>.</w:t>
      </w:r>
    </w:p>
    <w:p w14:paraId="7484F1B9" w14:textId="1A32B901" w:rsidR="001A01F4" w:rsidRPr="00B449C0" w:rsidRDefault="001C584E" w:rsidP="007E5CC4">
      <w:pPr>
        <w:rPr>
          <w:rFonts w:asciiTheme="majorHAnsi" w:hAnsiTheme="majorHAnsi"/>
          <w:i/>
          <w:sz w:val="20"/>
          <w:szCs w:val="20"/>
        </w:rPr>
      </w:pPr>
      <w:r w:rsidRPr="00B449C0">
        <w:rPr>
          <w:rFonts w:asciiTheme="majorHAnsi" w:hAnsiTheme="majorHAnsi"/>
          <w:i/>
          <w:sz w:val="20"/>
          <w:szCs w:val="20"/>
        </w:rPr>
        <w:t>”</w:t>
      </w:r>
      <w:r w:rsidR="00B449C0" w:rsidRPr="00B449C0">
        <w:rPr>
          <w:rFonts w:asciiTheme="majorHAnsi" w:hAnsiTheme="majorHAnsi"/>
          <w:i/>
          <w:sz w:val="20"/>
          <w:szCs w:val="20"/>
        </w:rPr>
        <w:t xml:space="preserve">Det är mycket glädjande att kunna konstatera att även </w:t>
      </w:r>
      <w:r w:rsidR="00456D5B">
        <w:rPr>
          <w:rFonts w:asciiTheme="majorHAnsi" w:hAnsiTheme="majorHAnsi"/>
          <w:i/>
          <w:sz w:val="20"/>
          <w:szCs w:val="20"/>
        </w:rPr>
        <w:t>juli</w:t>
      </w:r>
      <w:r w:rsidRPr="00B449C0">
        <w:rPr>
          <w:rFonts w:asciiTheme="majorHAnsi" w:hAnsiTheme="majorHAnsi"/>
          <w:i/>
          <w:sz w:val="20"/>
          <w:szCs w:val="20"/>
        </w:rPr>
        <w:t xml:space="preserve"> </w:t>
      </w:r>
      <w:r w:rsidR="00B449C0" w:rsidRPr="00B449C0">
        <w:rPr>
          <w:rFonts w:asciiTheme="majorHAnsi" w:hAnsiTheme="majorHAnsi"/>
          <w:i/>
          <w:sz w:val="20"/>
          <w:szCs w:val="20"/>
        </w:rPr>
        <w:t xml:space="preserve">månad </w:t>
      </w:r>
      <w:r w:rsidR="003C4CCC">
        <w:rPr>
          <w:rFonts w:asciiTheme="majorHAnsi" w:hAnsiTheme="majorHAnsi"/>
          <w:i/>
          <w:sz w:val="20"/>
          <w:szCs w:val="20"/>
        </w:rPr>
        <w:t>slutade</w:t>
      </w:r>
      <w:r w:rsidR="00B449C0" w:rsidRPr="00B449C0">
        <w:rPr>
          <w:rFonts w:asciiTheme="majorHAnsi" w:hAnsiTheme="majorHAnsi"/>
          <w:i/>
          <w:sz w:val="20"/>
          <w:szCs w:val="20"/>
        </w:rPr>
        <w:t xml:space="preserve"> starkt</w:t>
      </w:r>
      <w:r w:rsidR="00B449C0">
        <w:rPr>
          <w:rFonts w:asciiTheme="majorHAnsi" w:hAnsiTheme="majorHAnsi"/>
          <w:i/>
          <w:sz w:val="20"/>
          <w:szCs w:val="20"/>
        </w:rPr>
        <w:t>. Vi har goda förhoppningar om att tillväxttakten komme</w:t>
      </w:r>
      <w:r w:rsidR="00440259">
        <w:rPr>
          <w:rFonts w:asciiTheme="majorHAnsi" w:hAnsiTheme="majorHAnsi"/>
          <w:i/>
          <w:sz w:val="20"/>
          <w:szCs w:val="20"/>
        </w:rPr>
        <w:t>r att fortsätta men på mera normala nivåer</w:t>
      </w:r>
      <w:r w:rsidR="00BB157E">
        <w:rPr>
          <w:rFonts w:asciiTheme="majorHAnsi" w:hAnsiTheme="majorHAnsi"/>
          <w:i/>
          <w:sz w:val="20"/>
          <w:szCs w:val="20"/>
        </w:rPr>
        <w:t xml:space="preserve"> jämfört med Q2. Fokus kommer att ligga på att konsolidera tillväxten för att säkerställa en fortsatt positiv trend</w:t>
      </w:r>
      <w:r w:rsidR="00B449C0">
        <w:rPr>
          <w:rFonts w:asciiTheme="majorHAnsi" w:hAnsiTheme="majorHAnsi"/>
          <w:i/>
          <w:sz w:val="20"/>
          <w:szCs w:val="20"/>
        </w:rPr>
        <w:t xml:space="preserve"> </w:t>
      </w:r>
      <w:r w:rsidR="00204AF6" w:rsidRPr="00B449C0">
        <w:rPr>
          <w:rFonts w:asciiTheme="majorHAnsi" w:hAnsiTheme="majorHAnsi"/>
          <w:i/>
          <w:sz w:val="20"/>
          <w:szCs w:val="20"/>
        </w:rPr>
        <w:t xml:space="preserve">säger VD </w:t>
      </w:r>
      <w:r w:rsidR="00B449C0">
        <w:rPr>
          <w:rFonts w:asciiTheme="majorHAnsi" w:hAnsiTheme="majorHAnsi"/>
          <w:i/>
          <w:sz w:val="20"/>
          <w:szCs w:val="20"/>
        </w:rPr>
        <w:t xml:space="preserve">Rutger Lindquist i en </w:t>
      </w:r>
      <w:r w:rsidR="00204AF6" w:rsidRPr="00B449C0">
        <w:rPr>
          <w:rFonts w:asciiTheme="majorHAnsi" w:hAnsiTheme="majorHAnsi"/>
          <w:i/>
          <w:sz w:val="20"/>
          <w:szCs w:val="20"/>
        </w:rPr>
        <w:t>kommentar.”</w:t>
      </w:r>
    </w:p>
    <w:p w14:paraId="736FF58D" w14:textId="68C0E8FC" w:rsidR="009A2F94" w:rsidRPr="00B449C0" w:rsidRDefault="009A2F94" w:rsidP="007E5CC4">
      <w:pPr>
        <w:spacing w:after="0"/>
        <w:rPr>
          <w:rFonts w:asciiTheme="majorHAnsi" w:eastAsia="NSimSun" w:hAnsiTheme="majorHAnsi"/>
          <w:i/>
          <w:noProof w:val="0"/>
          <w:color w:val="333333"/>
          <w:sz w:val="20"/>
          <w:szCs w:val="20"/>
          <w:shd w:val="clear" w:color="auto" w:fill="FFFFFF"/>
          <w:lang w:eastAsia="sv-SE"/>
        </w:rPr>
      </w:pPr>
    </w:p>
    <w:p w14:paraId="292C0A13" w14:textId="77777777" w:rsidR="00D358F0" w:rsidRDefault="00D358F0" w:rsidP="007E5CC4">
      <w:pPr>
        <w:spacing w:after="0"/>
        <w:rPr>
          <w:rFonts w:ascii="Times New Roman" w:eastAsia="NSimSun" w:hAnsi="Times New Roman"/>
          <w:noProof w:val="0"/>
          <w:color w:val="333333"/>
          <w:shd w:val="clear" w:color="auto" w:fill="FFFFFF"/>
          <w:lang w:eastAsia="sv-SE"/>
        </w:rPr>
      </w:pPr>
    </w:p>
    <w:p w14:paraId="198B4B74" w14:textId="77777777" w:rsidR="007E5CC4" w:rsidRPr="00DF123B" w:rsidRDefault="007E5CC4" w:rsidP="007E5CC4">
      <w:pPr>
        <w:spacing w:after="0"/>
        <w:rPr>
          <w:rFonts w:ascii="Times New Roman" w:eastAsia="NSimSun" w:hAnsi="Times New Roman"/>
          <w:noProof w:val="0"/>
          <w:color w:val="333333"/>
          <w:shd w:val="clear" w:color="auto" w:fill="FFFFFF"/>
          <w:lang w:eastAsia="sv-SE"/>
        </w:rPr>
      </w:pPr>
      <w:r w:rsidRPr="00DF123B">
        <w:rPr>
          <w:rFonts w:ascii="Times New Roman" w:eastAsia="NSimSun" w:hAnsi="Times New Roman"/>
          <w:noProof w:val="0"/>
          <w:color w:val="333333"/>
          <w:shd w:val="clear" w:color="auto" w:fill="FFFFFF"/>
          <w:lang w:eastAsia="sv-SE"/>
        </w:rPr>
        <w:t>För ytterligare information kontakta: </w:t>
      </w:r>
      <w:r w:rsidRPr="00DF123B">
        <w:rPr>
          <w:rFonts w:ascii="Times New Roman" w:eastAsia="NSimSun" w:hAnsi="Times New Roman"/>
          <w:noProof w:val="0"/>
          <w:color w:val="333333"/>
          <w:lang w:eastAsia="sv-SE"/>
        </w:rPr>
        <w:br/>
      </w:r>
      <w:r w:rsidRPr="00DF123B">
        <w:rPr>
          <w:rFonts w:ascii="Times New Roman" w:eastAsia="NSimSun" w:hAnsi="Times New Roman"/>
          <w:noProof w:val="0"/>
          <w:color w:val="333333"/>
          <w:shd w:val="clear" w:color="auto" w:fill="FFFFFF"/>
          <w:lang w:eastAsia="sv-SE"/>
        </w:rPr>
        <w:t>Rutger Lindquist, VD Jojka Communication AB</w:t>
      </w:r>
    </w:p>
    <w:p w14:paraId="0FDA5EBC" w14:textId="77777777" w:rsidR="007E5CC4" w:rsidRPr="00DF123B" w:rsidRDefault="002174A7" w:rsidP="007E5CC4">
      <w:pPr>
        <w:spacing w:after="0"/>
        <w:rPr>
          <w:rFonts w:ascii="Times New Roman" w:eastAsia="NSimSun" w:hAnsi="Times New Roman"/>
          <w:noProof w:val="0"/>
          <w:lang w:eastAsia="sv-SE"/>
        </w:rPr>
      </w:pPr>
      <w:hyperlink r:id="rId7" w:history="1">
        <w:r w:rsidR="007E5CC4" w:rsidRPr="00DF123B">
          <w:rPr>
            <w:rFonts w:ascii="Times New Roman" w:eastAsia="NSimSun" w:hAnsi="Times New Roman"/>
            <w:noProof w:val="0"/>
            <w:color w:val="0000FF"/>
            <w:u w:val="single"/>
            <w:shd w:val="clear" w:color="auto" w:fill="FFFFFF"/>
            <w:lang w:eastAsia="sv-SE"/>
          </w:rPr>
          <w:t>rutger.lindquist@jojka.com</w:t>
        </w:r>
      </w:hyperlink>
    </w:p>
    <w:p w14:paraId="4771119C" w14:textId="77777777" w:rsidR="007E5CC4" w:rsidRPr="001E1923" w:rsidRDefault="007E5CC4" w:rsidP="007E5CC4">
      <w:pPr>
        <w:rPr>
          <w:rFonts w:ascii="Times New Roman" w:hAnsi="Times New Roman"/>
        </w:rPr>
      </w:pPr>
    </w:p>
    <w:p w14:paraId="57BD7A2B" w14:textId="77777777" w:rsidR="00D358F0" w:rsidRDefault="00D358F0" w:rsidP="007E5CC4">
      <w:pPr>
        <w:rPr>
          <w:rFonts w:ascii="Times New Roman" w:hAnsi="Times New Roman"/>
          <w:b/>
        </w:rPr>
      </w:pPr>
    </w:p>
    <w:p w14:paraId="1B049E10" w14:textId="77777777" w:rsidR="00D358F0" w:rsidRDefault="00D358F0" w:rsidP="007E5CC4">
      <w:pPr>
        <w:rPr>
          <w:rFonts w:ascii="Times New Roman" w:hAnsi="Times New Roman"/>
          <w:b/>
        </w:rPr>
      </w:pPr>
    </w:p>
    <w:p w14:paraId="1B308882" w14:textId="77777777" w:rsidR="00D358F0" w:rsidRDefault="00D358F0" w:rsidP="007E5CC4">
      <w:pPr>
        <w:rPr>
          <w:rFonts w:ascii="Times New Roman" w:hAnsi="Times New Roman"/>
          <w:b/>
        </w:rPr>
      </w:pPr>
    </w:p>
    <w:p w14:paraId="2FF19BA6" w14:textId="77777777" w:rsidR="007E5CC4" w:rsidRPr="00BA5728" w:rsidRDefault="007E5CC4" w:rsidP="007E5CC4">
      <w:pPr>
        <w:rPr>
          <w:rFonts w:ascii="Times New Roman" w:hAnsi="Times New Roman"/>
          <w:b/>
        </w:rPr>
      </w:pPr>
      <w:r w:rsidRPr="00BA5728">
        <w:rPr>
          <w:rFonts w:ascii="Times New Roman" w:hAnsi="Times New Roman"/>
          <w:b/>
        </w:rPr>
        <w:t>Om Jojka</w:t>
      </w:r>
    </w:p>
    <w:p w14:paraId="62ED0086" w14:textId="77777777" w:rsidR="007E5CC4" w:rsidRPr="00BA5728" w:rsidRDefault="007E5CC4" w:rsidP="007E5CC4">
      <w:pPr>
        <w:rPr>
          <w:rFonts w:ascii="Times New Roman" w:hAnsi="Times New Roman"/>
          <w:i/>
          <w:iCs/>
          <w:sz w:val="20"/>
          <w:szCs w:val="20"/>
        </w:rPr>
      </w:pPr>
      <w:r w:rsidRPr="00BA5728">
        <w:rPr>
          <w:rFonts w:ascii="Times New Roman" w:hAnsi="Times New Roman"/>
          <w:i/>
          <w:iCs/>
          <w:sz w:val="20"/>
          <w:szCs w:val="20"/>
        </w:rPr>
        <w:t>Jojka är en interaktiv kommunikationstjänst som hjälper företag och organisationer att kommunicera med kunder och anställda på ett effektivt sätt. Jojka har idag två olika produkter: en SMS-baserad produkt för mobil marknadsföring (Salesboost), samt en app-baserad lösning (Workforce) som gör det lättare för företag att hålla kontakt med den mobila arbetsstyrkan och hantera uppdrag. Företaget Jojka Communications AB är notera</w:t>
      </w:r>
      <w:r>
        <w:rPr>
          <w:rFonts w:ascii="Times New Roman" w:hAnsi="Times New Roman"/>
          <w:i/>
          <w:iCs/>
          <w:sz w:val="20"/>
          <w:szCs w:val="20"/>
        </w:rPr>
        <w:t>t på AktieTorget och har runt 75</w:t>
      </w:r>
      <w:r w:rsidRPr="00BA5728">
        <w:rPr>
          <w:rFonts w:ascii="Times New Roman" w:hAnsi="Times New Roman"/>
          <w:i/>
          <w:iCs/>
          <w:sz w:val="20"/>
          <w:szCs w:val="20"/>
        </w:rPr>
        <w:t>0 aktieägare. Styrelsen innehar direkt och indirekt ca 40 % av aktierna i bolaget.</w:t>
      </w:r>
    </w:p>
    <w:p w14:paraId="393A10FD" w14:textId="77777777" w:rsidR="007E5CC4" w:rsidRDefault="007E5CC4" w:rsidP="007E5CC4">
      <w:pPr>
        <w:rPr>
          <w:rFonts w:ascii="Times New Roman" w:hAnsi="Times New Roman"/>
          <w:iCs/>
        </w:rPr>
      </w:pPr>
    </w:p>
    <w:p w14:paraId="03AA7A81" w14:textId="77777777" w:rsidR="007E5CC4" w:rsidRDefault="007E5CC4" w:rsidP="007E5CC4"/>
    <w:p w14:paraId="3E2A4A01" w14:textId="77777777" w:rsidR="007E5CC4" w:rsidRDefault="007E5CC4" w:rsidP="007E5CC4"/>
    <w:p w14:paraId="7765E978" w14:textId="77777777" w:rsidR="00E25E4B" w:rsidRDefault="00E25E4B"/>
    <w:sectPr w:rsidR="00E25E4B" w:rsidSect="007E5CC4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76892" w14:textId="77777777" w:rsidR="00456D5B" w:rsidRDefault="00456D5B">
      <w:pPr>
        <w:spacing w:after="0"/>
      </w:pPr>
      <w:r>
        <w:separator/>
      </w:r>
    </w:p>
  </w:endnote>
  <w:endnote w:type="continuationSeparator" w:id="0">
    <w:p w14:paraId="4099E58D" w14:textId="77777777" w:rsidR="00456D5B" w:rsidRDefault="00456D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8F231" w14:textId="77777777" w:rsidR="00456D5B" w:rsidRDefault="00456D5B">
      <w:pPr>
        <w:spacing w:after="0"/>
      </w:pPr>
      <w:r>
        <w:separator/>
      </w:r>
    </w:p>
  </w:footnote>
  <w:footnote w:type="continuationSeparator" w:id="0">
    <w:p w14:paraId="2AD2B3CA" w14:textId="77777777" w:rsidR="00456D5B" w:rsidRDefault="00456D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0CF1B" w14:textId="77777777" w:rsidR="00456D5B" w:rsidRDefault="00456D5B">
    <w:pPr>
      <w:pStyle w:val="Header"/>
    </w:pPr>
    <w:r>
      <w:rPr>
        <w:lang w:val="en-US"/>
      </w:rPr>
      <w:drawing>
        <wp:anchor distT="0" distB="0" distL="114300" distR="114300" simplePos="0" relativeHeight="251659264" behindDoc="0" locked="0" layoutInCell="1" allowOverlap="1" wp14:anchorId="27453D8B" wp14:editId="2656C893">
          <wp:simplePos x="0" y="0"/>
          <wp:positionH relativeFrom="column">
            <wp:posOffset>4572000</wp:posOffset>
          </wp:positionH>
          <wp:positionV relativeFrom="paragraph">
            <wp:posOffset>-234950</wp:posOffset>
          </wp:positionV>
          <wp:extent cx="1322070" cy="894080"/>
          <wp:effectExtent l="0" t="0" r="0" b="1270"/>
          <wp:wrapNone/>
          <wp:docPr id="1" name="Picture 1" descr="Description: Macintosh HD:Users:ericuggla:Dropbox:Uggla Kommunikation:LUPO:Jojka:logo_white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acintosh HD:Users:ericuggla:Dropbox:Uggla Kommunikation:LUPO:Jojka:logo_white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C4"/>
    <w:rsid w:val="0003745A"/>
    <w:rsid w:val="000D4261"/>
    <w:rsid w:val="001440CB"/>
    <w:rsid w:val="001A01F4"/>
    <w:rsid w:val="001C3D2B"/>
    <w:rsid w:val="001C584E"/>
    <w:rsid w:val="00204AF6"/>
    <w:rsid w:val="002174A7"/>
    <w:rsid w:val="00390B81"/>
    <w:rsid w:val="003C4CCC"/>
    <w:rsid w:val="00440259"/>
    <w:rsid w:val="00456D5B"/>
    <w:rsid w:val="004571DC"/>
    <w:rsid w:val="004B3E33"/>
    <w:rsid w:val="004B7C19"/>
    <w:rsid w:val="004F1D30"/>
    <w:rsid w:val="005A78F5"/>
    <w:rsid w:val="005B70E7"/>
    <w:rsid w:val="005C7A78"/>
    <w:rsid w:val="005F79B3"/>
    <w:rsid w:val="0065548B"/>
    <w:rsid w:val="00656CF6"/>
    <w:rsid w:val="006E4B7D"/>
    <w:rsid w:val="006F3BB2"/>
    <w:rsid w:val="00776651"/>
    <w:rsid w:val="007E5CC4"/>
    <w:rsid w:val="00836B29"/>
    <w:rsid w:val="00860845"/>
    <w:rsid w:val="00887DBE"/>
    <w:rsid w:val="00954E98"/>
    <w:rsid w:val="009A2F94"/>
    <w:rsid w:val="009D4797"/>
    <w:rsid w:val="00AD241A"/>
    <w:rsid w:val="00AF6B6F"/>
    <w:rsid w:val="00B43B99"/>
    <w:rsid w:val="00B449C0"/>
    <w:rsid w:val="00BB157E"/>
    <w:rsid w:val="00D358F0"/>
    <w:rsid w:val="00D41DDA"/>
    <w:rsid w:val="00D61CAD"/>
    <w:rsid w:val="00E25E4B"/>
    <w:rsid w:val="00E37623"/>
    <w:rsid w:val="00E45C16"/>
    <w:rsid w:val="00E95155"/>
    <w:rsid w:val="00EC4BDA"/>
    <w:rsid w:val="00F82905"/>
    <w:rsid w:val="00F84900"/>
    <w:rsid w:val="00F8534E"/>
    <w:rsid w:val="00FD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7F8A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CC4"/>
    <w:pPr>
      <w:spacing w:after="200"/>
    </w:pPr>
    <w:rPr>
      <w:rFonts w:ascii="Cambria" w:eastAsia="Cambria" w:hAnsi="Cambria" w:cs="Times New Roman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CC4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CC4"/>
    <w:rPr>
      <w:rFonts w:ascii="Calibri" w:eastAsia="MS Gothic" w:hAnsi="Calibri" w:cs="Times New Roman"/>
      <w:b/>
      <w:bCs/>
      <w:noProof/>
      <w:color w:val="365F91"/>
      <w:sz w:val="28"/>
      <w:szCs w:val="28"/>
    </w:rPr>
  </w:style>
  <w:style w:type="paragraph" w:styleId="Header">
    <w:name w:val="header"/>
    <w:basedOn w:val="Normal"/>
    <w:link w:val="HeaderChar"/>
    <w:unhideWhenUsed/>
    <w:rsid w:val="007E5CC4"/>
    <w:pPr>
      <w:tabs>
        <w:tab w:val="center" w:pos="4153"/>
        <w:tab w:val="right" w:pos="8306"/>
      </w:tabs>
      <w:spacing w:after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CC4"/>
    <w:rPr>
      <w:rFonts w:ascii="Cambria" w:eastAsia="Cambria" w:hAnsi="Cambria" w:cs="Times New Roman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CC4"/>
    <w:pPr>
      <w:spacing w:after="200"/>
    </w:pPr>
    <w:rPr>
      <w:rFonts w:ascii="Cambria" w:eastAsia="Cambria" w:hAnsi="Cambria" w:cs="Times New Roman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CC4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CC4"/>
    <w:rPr>
      <w:rFonts w:ascii="Calibri" w:eastAsia="MS Gothic" w:hAnsi="Calibri" w:cs="Times New Roman"/>
      <w:b/>
      <w:bCs/>
      <w:noProof/>
      <w:color w:val="365F91"/>
      <w:sz w:val="28"/>
      <w:szCs w:val="28"/>
    </w:rPr>
  </w:style>
  <w:style w:type="paragraph" w:styleId="Header">
    <w:name w:val="header"/>
    <w:basedOn w:val="Normal"/>
    <w:link w:val="HeaderChar"/>
    <w:unhideWhenUsed/>
    <w:rsid w:val="007E5CC4"/>
    <w:pPr>
      <w:tabs>
        <w:tab w:val="center" w:pos="4153"/>
        <w:tab w:val="right" w:pos="8306"/>
      </w:tabs>
      <w:spacing w:after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CC4"/>
    <w:rPr>
      <w:rFonts w:ascii="Cambria" w:eastAsia="Cambria" w:hAnsi="Cambria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3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rutger.lindquist@jojka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Jojka</dc:creator>
  <cp:lastModifiedBy>Lars Nordlander</cp:lastModifiedBy>
  <cp:revision>3</cp:revision>
  <dcterms:created xsi:type="dcterms:W3CDTF">2015-08-04T15:48:00Z</dcterms:created>
  <dcterms:modified xsi:type="dcterms:W3CDTF">2015-08-04T20:05:00Z</dcterms:modified>
</cp:coreProperties>
</file>