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D5" w:rsidRDefault="00573DD5" w:rsidP="00573DD5">
      <w:pPr>
        <w:jc w:val="center"/>
      </w:pPr>
      <w:r>
        <w:rPr>
          <w:noProof/>
          <w:lang w:eastAsia="nb-NO"/>
        </w:rPr>
        <w:drawing>
          <wp:inline distT="0" distB="0" distL="0" distR="0">
            <wp:extent cx="1440305" cy="990686"/>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440305" cy="990686"/>
                    </a:xfrm>
                    <a:prstGeom prst="rect">
                      <a:avLst/>
                    </a:prstGeom>
                  </pic:spPr>
                </pic:pic>
              </a:graphicData>
            </a:graphic>
          </wp:inline>
        </w:drawing>
      </w:r>
    </w:p>
    <w:p w:rsidR="00573DD5" w:rsidRDefault="00067056" w:rsidP="00E031F9">
      <w:r>
        <w:t xml:space="preserve">UTSATT LEVERING AV </w:t>
      </w:r>
      <w:r w:rsidR="009F62C4">
        <w:t>«</w:t>
      </w:r>
      <w:r>
        <w:t>VISION OF THE FJORDS</w:t>
      </w:r>
      <w:r w:rsidR="009F62C4">
        <w:t>»</w:t>
      </w:r>
    </w:p>
    <w:p w:rsidR="00E031F9" w:rsidRDefault="00591C5B" w:rsidP="00E031F9">
      <w:r>
        <w:t>The Fjords må beklageligvis meddele at vi har fått ytterligere utsettelse på levering av vårt nye f</w:t>
      </w:r>
      <w:r w:rsidR="00067056">
        <w:t>artøy.  Verftet som bygger vår nye innovative</w:t>
      </w:r>
      <w:r>
        <w:t xml:space="preserve"> </w:t>
      </w:r>
      <w:r w:rsidRPr="009F62C4">
        <w:rPr>
          <w:i/>
        </w:rPr>
        <w:t>«Vision of The Fjords»</w:t>
      </w:r>
      <w:r>
        <w:t xml:space="preserve"> </w:t>
      </w:r>
      <w:r w:rsidR="00067056">
        <w:t>har nylig meddelt</w:t>
      </w:r>
      <w:r>
        <w:t xml:space="preserve"> The Fjords DA om </w:t>
      </w:r>
      <w:bookmarkStart w:id="0" w:name="_GoBack"/>
      <w:r w:rsidR="00067056">
        <w:t>forsinkelsen</w:t>
      </w:r>
      <w:r>
        <w:t xml:space="preserve">. </w:t>
      </w:r>
      <w:r w:rsidR="00397492">
        <w:t xml:space="preserve">Fartøyet er </w:t>
      </w:r>
      <w:r w:rsidR="000D1A8F">
        <w:t xml:space="preserve">det første i sitt slag i verden, dermed </w:t>
      </w:r>
      <w:r w:rsidR="00397492">
        <w:t xml:space="preserve">en teknologisk nyvinning og et </w:t>
      </w:r>
      <w:bookmarkEnd w:id="0"/>
      <w:r w:rsidR="00397492">
        <w:t xml:space="preserve">pilotprosjekt med kombinasjonen hybrid fremdrift og </w:t>
      </w:r>
      <w:r w:rsidR="000D1A8F">
        <w:t xml:space="preserve">et </w:t>
      </w:r>
      <w:r w:rsidR="00397492">
        <w:t xml:space="preserve">skrog </w:t>
      </w:r>
      <w:r w:rsidR="000D1A8F">
        <w:t xml:space="preserve">av </w:t>
      </w:r>
      <w:r w:rsidR="00397492">
        <w:t xml:space="preserve">karbon. Testing </w:t>
      </w:r>
      <w:r w:rsidR="000D1A8F">
        <w:t xml:space="preserve">og godkjenning </w:t>
      </w:r>
      <w:r w:rsidR="00397492">
        <w:t xml:space="preserve">av disse </w:t>
      </w:r>
      <w:r>
        <w:t>nye løsningene som er valgt</w:t>
      </w:r>
      <w:r w:rsidR="000D1A8F">
        <w:t xml:space="preserve"> på dette fartøyet</w:t>
      </w:r>
      <w:r w:rsidR="00397492">
        <w:t xml:space="preserve">, </w:t>
      </w:r>
      <w:r>
        <w:t>t</w:t>
      </w:r>
      <w:r w:rsidR="00067056">
        <w:t>ar lengere tid enn</w:t>
      </w:r>
      <w:r w:rsidR="000D1A8F">
        <w:t xml:space="preserve"> tidligere</w:t>
      </w:r>
      <w:r w:rsidR="00067056">
        <w:t xml:space="preserve"> forutsatt. </w:t>
      </w:r>
    </w:p>
    <w:p w:rsidR="00397492" w:rsidRDefault="009F62C4" w:rsidP="00E031F9">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w:t>
      </w:r>
      <w:r w:rsidR="00067056">
        <w:t>er dager unna lever</w:t>
      </w:r>
      <w:r w:rsidR="000D1A8F">
        <w:t xml:space="preserve">ing og verftet holder oss </w:t>
      </w:r>
      <w:r w:rsidR="00067056">
        <w:t>løpende orientert om de gjenstående godkjenninger av utstyr og prosedyrer som må på plass før fartøyet kan leveres</w:t>
      </w:r>
      <w:r w:rsidR="000D1A8F">
        <w:t xml:space="preserve"> til The Fjords</w:t>
      </w:r>
      <w:r w:rsidR="00067056">
        <w:t>.</w:t>
      </w:r>
    </w:p>
    <w:p w:rsidR="00573DD5" w:rsidRDefault="00067056" w:rsidP="00E031F9">
      <w:r>
        <w:t xml:space="preserve">The Fjords DA kan bare beklage dette sterkt overfor våre samarbeidspartnere og kunder. </w:t>
      </w:r>
      <w:r w:rsidR="00573DD5">
        <w:t>De passasjerene so</w:t>
      </w:r>
      <w:r>
        <w:t xml:space="preserve">m </w:t>
      </w:r>
      <w:r w:rsidR="00397492">
        <w:t>blir berørt av denne ytterligere forsinkelsen</w:t>
      </w:r>
      <w:r w:rsidR="00573DD5">
        <w:t xml:space="preserve"> er kontakten og gitt nye reisealternativer.</w:t>
      </w:r>
    </w:p>
    <w:p w:rsidR="00E031F9" w:rsidRDefault="009F62C4" w:rsidP="00E031F9">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er 40 meter lang, bygget i karbon med nye innovative hybrid løsninger og som medfører at hun kan gå på forny</w:t>
      </w:r>
      <w:r w:rsidR="006019F7">
        <w:t>bar energi i Verdensarvparken Næ</w:t>
      </w:r>
      <w:r w:rsidR="00E031F9">
        <w:t xml:space="preserve">røyfjorden. Fartøyet vil seile helt lydløst inn og ut av Nærøyfjorden og gi gjestene på dette fartøyet en helt ny og nærere opplevelse av naturen i dette sårbare området som vi skal forvalte og bevare for fremtidige generasjoner. Skroget på </w:t>
      </w:r>
      <w:r w:rsidRPr="009F62C4">
        <w:rPr>
          <w:i/>
        </w:rPr>
        <w:t>«</w:t>
      </w:r>
      <w:proofErr w:type="spellStart"/>
      <w:r w:rsidR="00E031F9" w:rsidRPr="009F62C4">
        <w:rPr>
          <w:i/>
        </w:rPr>
        <w:t>Vision</w:t>
      </w:r>
      <w:proofErr w:type="spellEnd"/>
      <w:r w:rsidR="00E031F9" w:rsidRPr="009F62C4">
        <w:rPr>
          <w:i/>
        </w:rPr>
        <w:t xml:space="preserve"> of The Fjords</w:t>
      </w:r>
      <w:r w:rsidRPr="009F62C4">
        <w:rPr>
          <w:i/>
        </w:rPr>
        <w:t>»</w:t>
      </w:r>
      <w:r w:rsidR="00E031F9">
        <w:t xml:space="preserve"> er konstruert på en slik måte at hun vil avgi svært få bølger og dermed minimere slitasjen på strandsonen i Verdensarvparken.</w:t>
      </w:r>
    </w:p>
    <w:p w:rsidR="00893148" w:rsidRDefault="009F62C4" w:rsidP="00E031F9">
      <w:r w:rsidRPr="009F62C4">
        <w:rPr>
          <w:i/>
        </w:rPr>
        <w:t>«</w:t>
      </w:r>
      <w:proofErr w:type="spellStart"/>
      <w:r w:rsidR="00E031F9" w:rsidRPr="009F62C4">
        <w:rPr>
          <w:i/>
        </w:rPr>
        <w:t>Vision</w:t>
      </w:r>
      <w:proofErr w:type="spellEnd"/>
      <w:r w:rsidR="00E031F9" w:rsidRPr="009F62C4">
        <w:rPr>
          <w:i/>
        </w:rPr>
        <w:t xml:space="preserve"> </w:t>
      </w:r>
      <w:proofErr w:type="spellStart"/>
      <w:r w:rsidR="00E031F9" w:rsidRPr="009F62C4">
        <w:rPr>
          <w:i/>
        </w:rPr>
        <w:t>of</w:t>
      </w:r>
      <w:proofErr w:type="spellEnd"/>
      <w:r w:rsidR="00E031F9" w:rsidRPr="009F62C4">
        <w:rPr>
          <w:i/>
        </w:rPr>
        <w:t xml:space="preserve"> The Fjords</w:t>
      </w:r>
      <w:r w:rsidRPr="009F62C4">
        <w:rPr>
          <w:i/>
        </w:rPr>
        <w:t>»</w:t>
      </w:r>
      <w:r w:rsidR="00E031F9">
        <w:t xml:space="preserve"> vil også tilby sine gjester en uforstyrret reise når det gjelder audio visuell forurensing. Det blir anledning til å benytte seg av et nytt guidesystem</w:t>
      </w:r>
      <w:r w:rsidR="00397492">
        <w:t xml:space="preserve"> fra Naviguiding,</w:t>
      </w:r>
      <w:r w:rsidR="00E031F9">
        <w:t xml:space="preserve"> som vil gi gjesten mulighet til å ta med seg minnene fra sin reise i dette fantastiske området som en personlig minnebok på sine smarttelefoner og nettbrett. Dette vil også gi beboere og andre bruker av Nærøyfjorden en mer stille hverdag langs fjorden enn tidligere da guiding kun vil gå på våre gjesters hodetelefoner og dermed ikke forstyrre omgivelsene. Mer om dette nye elektroniske guidesystemet kommer i egen informasjon senere.</w:t>
      </w:r>
    </w:p>
    <w:p w:rsidR="00E031F9" w:rsidRDefault="00E031F9"/>
    <w:p w:rsidR="0070296F" w:rsidRDefault="0070296F"/>
    <w:p w:rsidR="0070296F" w:rsidRDefault="0070296F" w:rsidP="0070296F">
      <w:r>
        <w:t>FAKTA</w:t>
      </w:r>
    </w:p>
    <w:p w:rsidR="0070296F" w:rsidRDefault="0070296F" w:rsidP="0070296F">
      <w:r>
        <w:t>The Fjords DA - 50/50 e</w:t>
      </w:r>
      <w:r w:rsidR="00893148">
        <w:t>id selskap av Fjord1 og Flåm AS</w:t>
      </w:r>
      <w:r w:rsidR="00893148">
        <w:br/>
      </w:r>
      <w:r>
        <w:t xml:space="preserve">Operer i Nærøyfjorden, </w:t>
      </w:r>
      <w:r w:rsidR="00893148">
        <w:t>Geirangerfjorden og Lysefjorden</w:t>
      </w:r>
      <w:r w:rsidR="00893148">
        <w:br/>
      </w:r>
      <w:r>
        <w:t xml:space="preserve">Fjord1 AS og Flåm AS styrker satsinga på fjordbasert reiseliv med fokus på fornying av materiell og produktutvikling. Det nye selskapet har </w:t>
      </w:r>
      <w:r w:rsidR="00893148">
        <w:t>base i det sentrale Fjord-Norge</w:t>
      </w:r>
      <w:r w:rsidR="00893148">
        <w:br/>
      </w:r>
      <w:r>
        <w:t xml:space="preserve">Operer på Nærøyfjorden, </w:t>
      </w:r>
      <w:r w:rsidR="00893148">
        <w:t>Geirangerfjorden og Lysefjorden</w:t>
      </w:r>
      <w:r w:rsidR="00893148">
        <w:br/>
        <w:t>Daglig leder: Rolf Sandvik</w:t>
      </w:r>
      <w:r w:rsidR="00893148">
        <w:br/>
      </w:r>
      <w:r>
        <w:t>Omsetning 2015: 105 mill.</w:t>
      </w:r>
    </w:p>
    <w:sectPr w:rsidR="00702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6F"/>
    <w:rsid w:val="00060A1F"/>
    <w:rsid w:val="00067056"/>
    <w:rsid w:val="000D1A8F"/>
    <w:rsid w:val="001934F5"/>
    <w:rsid w:val="00397492"/>
    <w:rsid w:val="00573DD5"/>
    <w:rsid w:val="00591C5B"/>
    <w:rsid w:val="006019F7"/>
    <w:rsid w:val="0070296F"/>
    <w:rsid w:val="00893148"/>
    <w:rsid w:val="009F62C4"/>
    <w:rsid w:val="00B13860"/>
    <w:rsid w:val="00CA18FC"/>
    <w:rsid w:val="00D03834"/>
    <w:rsid w:val="00E03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2DA2"/>
  <w15:chartTrackingRefBased/>
  <w15:docId w15:val="{77ED76F8-CFD5-467B-BE50-0561B849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4265">
      <w:bodyDiv w:val="1"/>
      <w:marLeft w:val="0"/>
      <w:marRight w:val="0"/>
      <w:marTop w:val="0"/>
      <w:marBottom w:val="0"/>
      <w:divBdr>
        <w:top w:val="none" w:sz="0" w:space="0" w:color="auto"/>
        <w:left w:val="none" w:sz="0" w:space="0" w:color="auto"/>
        <w:bottom w:val="none" w:sz="0" w:space="0" w:color="auto"/>
        <w:right w:val="none" w:sz="0" w:space="0" w:color="auto"/>
      </w:divBdr>
    </w:div>
    <w:div w:id="1850564873">
      <w:bodyDiv w:val="1"/>
      <w:marLeft w:val="0"/>
      <w:marRight w:val="0"/>
      <w:marTop w:val="0"/>
      <w:marBottom w:val="0"/>
      <w:divBdr>
        <w:top w:val="none" w:sz="0" w:space="0" w:color="auto"/>
        <w:left w:val="none" w:sz="0" w:space="0" w:color="auto"/>
        <w:bottom w:val="none" w:sz="0" w:space="0" w:color="auto"/>
        <w:right w:val="none" w:sz="0" w:space="0" w:color="auto"/>
      </w:divBdr>
    </w:div>
    <w:div w:id="20240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398</Words>
  <Characters>2114</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Bakkeland</dc:creator>
  <cp:keywords/>
  <dc:description/>
  <cp:lastModifiedBy>Helle Bakkeland</cp:lastModifiedBy>
  <cp:revision>4</cp:revision>
  <dcterms:created xsi:type="dcterms:W3CDTF">2016-06-20T19:40:00Z</dcterms:created>
  <dcterms:modified xsi:type="dcterms:W3CDTF">2016-06-20T20:21:00Z</dcterms:modified>
</cp:coreProperties>
</file>