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3262"/>
        <w:gridCol w:w="3262"/>
      </w:tblGrid>
      <w:tr w:rsidR="002018D5" w14:paraId="678E7D84" w14:textId="77777777" w:rsidTr="002018D5">
        <w:tc>
          <w:tcPr>
            <w:tcW w:w="3370" w:type="dxa"/>
          </w:tcPr>
          <w:p w14:paraId="44D899B1" w14:textId="665BA1F5" w:rsidR="002018D5" w:rsidRDefault="00B43137" w:rsidP="00760A47">
            <w:pPr>
              <w:pStyle w:val="Rubrik1"/>
            </w:pPr>
            <w:r>
              <w:t>Pressmeddelande</w:t>
            </w:r>
          </w:p>
        </w:tc>
        <w:tc>
          <w:tcPr>
            <w:tcW w:w="3371" w:type="dxa"/>
          </w:tcPr>
          <w:p w14:paraId="448CE7BA" w14:textId="77777777" w:rsidR="002018D5" w:rsidRDefault="002018D5" w:rsidP="002018D5"/>
        </w:tc>
        <w:tc>
          <w:tcPr>
            <w:tcW w:w="3371" w:type="dxa"/>
            <w:vMerge w:val="restart"/>
          </w:tcPr>
          <w:p w14:paraId="576562DC" w14:textId="20E1F30F" w:rsidR="00447F1A" w:rsidRDefault="00DD34F0" w:rsidP="00DD34F0">
            <w:pPr>
              <w:tabs>
                <w:tab w:val="left" w:pos="840"/>
              </w:tabs>
            </w:pPr>
            <w:r>
              <w:rPr>
                <w:noProof/>
                <w:lang w:eastAsia="sv-SE"/>
              </w:rPr>
              <w:drawing>
                <wp:anchor distT="0" distB="0" distL="114300" distR="114300" simplePos="0" relativeHeight="251659264" behindDoc="0" locked="0" layoutInCell="1" allowOverlap="1" wp14:anchorId="1736386E" wp14:editId="3FDE412D">
                  <wp:simplePos x="0" y="0"/>
                  <wp:positionH relativeFrom="margin">
                    <wp:posOffset>131445</wp:posOffset>
                  </wp:positionH>
                  <wp:positionV relativeFrom="margin">
                    <wp:posOffset>-2540</wp:posOffset>
                  </wp:positionV>
                  <wp:extent cx="1800225" cy="390525"/>
                  <wp:effectExtent l="0" t="0" r="9525" b="9525"/>
                  <wp:wrapNone/>
                  <wp:docPr id="6" name="Bildobjekt 6" descr="H:\Elina\1. Hållbara samhället\Marknadsföring\Loggor\Elmia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ina\1. Hållbara samhället\Marknadsföring\Loggor\Elmia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018D5" w14:paraId="3DBD2059" w14:textId="77777777" w:rsidTr="002018D5">
        <w:tc>
          <w:tcPr>
            <w:tcW w:w="3370" w:type="dxa"/>
          </w:tcPr>
          <w:p w14:paraId="60722ADC" w14:textId="77777777" w:rsidR="002018D5" w:rsidRDefault="002018D5" w:rsidP="002018D5">
            <w:r>
              <w:t>Elmia AB</w:t>
            </w:r>
          </w:p>
        </w:tc>
        <w:tc>
          <w:tcPr>
            <w:tcW w:w="3371" w:type="dxa"/>
          </w:tcPr>
          <w:p w14:paraId="16E32812" w14:textId="77777777" w:rsidR="002018D5" w:rsidRDefault="002018D5" w:rsidP="002018D5"/>
        </w:tc>
        <w:tc>
          <w:tcPr>
            <w:tcW w:w="3371" w:type="dxa"/>
            <w:vMerge/>
          </w:tcPr>
          <w:p w14:paraId="2384EE77" w14:textId="77777777" w:rsidR="002018D5" w:rsidRDefault="002018D5" w:rsidP="002018D5"/>
        </w:tc>
      </w:tr>
      <w:tr w:rsidR="002018D5" w14:paraId="5B54D025" w14:textId="77777777" w:rsidTr="002018D5">
        <w:tc>
          <w:tcPr>
            <w:tcW w:w="3370" w:type="dxa"/>
          </w:tcPr>
          <w:p w14:paraId="1B8EDD5C" w14:textId="6218B77C" w:rsidR="002018D5" w:rsidRDefault="00E7793B" w:rsidP="002018D5">
            <w:r>
              <w:t>29</w:t>
            </w:r>
            <w:r w:rsidR="00F45CEC">
              <w:t xml:space="preserve"> sept</w:t>
            </w:r>
            <w:r>
              <w:t>ember</w:t>
            </w:r>
            <w:r w:rsidR="00F45CEC">
              <w:t xml:space="preserve"> 2016</w:t>
            </w:r>
          </w:p>
        </w:tc>
        <w:tc>
          <w:tcPr>
            <w:tcW w:w="3371" w:type="dxa"/>
          </w:tcPr>
          <w:p w14:paraId="52CEE2E5" w14:textId="77777777" w:rsidR="002018D5" w:rsidRDefault="002018D5" w:rsidP="002018D5"/>
        </w:tc>
        <w:tc>
          <w:tcPr>
            <w:tcW w:w="3371" w:type="dxa"/>
            <w:vMerge/>
          </w:tcPr>
          <w:p w14:paraId="65E3482D" w14:textId="77777777" w:rsidR="002018D5" w:rsidRDefault="002018D5" w:rsidP="002018D5"/>
        </w:tc>
      </w:tr>
      <w:tr w:rsidR="000A439A" w14:paraId="6BABB77B" w14:textId="77777777" w:rsidTr="002018D5">
        <w:tc>
          <w:tcPr>
            <w:tcW w:w="3370" w:type="dxa"/>
          </w:tcPr>
          <w:p w14:paraId="5FC20790" w14:textId="77777777" w:rsidR="000A439A" w:rsidRDefault="000A439A" w:rsidP="002018D5"/>
        </w:tc>
        <w:tc>
          <w:tcPr>
            <w:tcW w:w="3371" w:type="dxa"/>
          </w:tcPr>
          <w:p w14:paraId="31A8FD46" w14:textId="77777777" w:rsidR="000A439A" w:rsidRDefault="000A439A" w:rsidP="002018D5"/>
        </w:tc>
        <w:tc>
          <w:tcPr>
            <w:tcW w:w="3371" w:type="dxa"/>
            <w:vMerge/>
          </w:tcPr>
          <w:p w14:paraId="3B0937BA" w14:textId="77777777" w:rsidR="000A439A" w:rsidRDefault="000A439A" w:rsidP="002018D5"/>
        </w:tc>
      </w:tr>
      <w:tr w:rsidR="000A439A" w14:paraId="34C1BF97" w14:textId="77777777" w:rsidTr="002018D5">
        <w:tc>
          <w:tcPr>
            <w:tcW w:w="3370" w:type="dxa"/>
          </w:tcPr>
          <w:p w14:paraId="35AACC84" w14:textId="77777777" w:rsidR="000A439A" w:rsidRDefault="000A439A" w:rsidP="002018D5"/>
        </w:tc>
        <w:tc>
          <w:tcPr>
            <w:tcW w:w="3371" w:type="dxa"/>
          </w:tcPr>
          <w:p w14:paraId="7474ADE8" w14:textId="77777777" w:rsidR="000A439A" w:rsidRDefault="000A439A" w:rsidP="002018D5"/>
        </w:tc>
        <w:tc>
          <w:tcPr>
            <w:tcW w:w="3371" w:type="dxa"/>
            <w:vMerge/>
          </w:tcPr>
          <w:p w14:paraId="3B4081D6" w14:textId="77777777" w:rsidR="000A439A" w:rsidRDefault="000A439A" w:rsidP="002018D5"/>
        </w:tc>
      </w:tr>
      <w:tr w:rsidR="000A439A" w14:paraId="63F80F10" w14:textId="77777777" w:rsidTr="002018D5">
        <w:tc>
          <w:tcPr>
            <w:tcW w:w="3370" w:type="dxa"/>
          </w:tcPr>
          <w:p w14:paraId="07DFDD53" w14:textId="77777777" w:rsidR="000A439A" w:rsidRDefault="000A439A" w:rsidP="002018D5"/>
        </w:tc>
        <w:tc>
          <w:tcPr>
            <w:tcW w:w="3371" w:type="dxa"/>
          </w:tcPr>
          <w:p w14:paraId="323A67FC" w14:textId="77777777" w:rsidR="000A439A" w:rsidRDefault="000A439A" w:rsidP="002018D5"/>
        </w:tc>
        <w:tc>
          <w:tcPr>
            <w:tcW w:w="3371" w:type="dxa"/>
            <w:vMerge/>
          </w:tcPr>
          <w:p w14:paraId="05B3F62F" w14:textId="77777777" w:rsidR="000A439A" w:rsidRDefault="000A439A" w:rsidP="002018D5"/>
        </w:tc>
      </w:tr>
      <w:tr w:rsidR="000A439A" w14:paraId="7868EA64" w14:textId="77777777" w:rsidTr="002018D5">
        <w:tc>
          <w:tcPr>
            <w:tcW w:w="3370" w:type="dxa"/>
          </w:tcPr>
          <w:p w14:paraId="3E66B62C" w14:textId="77777777" w:rsidR="000A439A" w:rsidRDefault="000A439A" w:rsidP="002018D5"/>
        </w:tc>
        <w:tc>
          <w:tcPr>
            <w:tcW w:w="3371" w:type="dxa"/>
          </w:tcPr>
          <w:p w14:paraId="05679C44" w14:textId="77777777" w:rsidR="000A439A" w:rsidRDefault="000A439A" w:rsidP="002018D5"/>
        </w:tc>
        <w:tc>
          <w:tcPr>
            <w:tcW w:w="3371" w:type="dxa"/>
            <w:vMerge/>
          </w:tcPr>
          <w:p w14:paraId="72E28DDA" w14:textId="77777777" w:rsidR="000A439A" w:rsidRDefault="000A439A" w:rsidP="002018D5"/>
        </w:tc>
      </w:tr>
      <w:tr w:rsidR="000A439A" w14:paraId="7574B774" w14:textId="77777777" w:rsidTr="002018D5">
        <w:tc>
          <w:tcPr>
            <w:tcW w:w="3370" w:type="dxa"/>
          </w:tcPr>
          <w:p w14:paraId="6BF4E474" w14:textId="77777777" w:rsidR="000A439A" w:rsidRDefault="000A439A" w:rsidP="002018D5"/>
        </w:tc>
        <w:tc>
          <w:tcPr>
            <w:tcW w:w="3371" w:type="dxa"/>
          </w:tcPr>
          <w:p w14:paraId="2CED2629" w14:textId="77777777" w:rsidR="000A439A" w:rsidRDefault="000A439A" w:rsidP="002018D5"/>
        </w:tc>
        <w:tc>
          <w:tcPr>
            <w:tcW w:w="3371" w:type="dxa"/>
            <w:vMerge/>
          </w:tcPr>
          <w:p w14:paraId="20DDBBA7" w14:textId="77777777" w:rsidR="000A439A" w:rsidRDefault="000A439A" w:rsidP="002018D5"/>
        </w:tc>
      </w:tr>
      <w:tr w:rsidR="000A439A" w14:paraId="04076247" w14:textId="77777777" w:rsidTr="002018D5">
        <w:tc>
          <w:tcPr>
            <w:tcW w:w="3370" w:type="dxa"/>
          </w:tcPr>
          <w:p w14:paraId="19AEC96A" w14:textId="77777777" w:rsidR="000A439A" w:rsidRDefault="000A439A" w:rsidP="002018D5"/>
        </w:tc>
        <w:tc>
          <w:tcPr>
            <w:tcW w:w="3371" w:type="dxa"/>
          </w:tcPr>
          <w:p w14:paraId="6171AD1D" w14:textId="77777777" w:rsidR="000A439A" w:rsidRDefault="000A439A" w:rsidP="002018D5"/>
        </w:tc>
        <w:tc>
          <w:tcPr>
            <w:tcW w:w="3371" w:type="dxa"/>
            <w:vMerge/>
          </w:tcPr>
          <w:p w14:paraId="610B27EC" w14:textId="77777777" w:rsidR="000A439A" w:rsidRDefault="000A439A" w:rsidP="002018D5"/>
        </w:tc>
      </w:tr>
      <w:tr w:rsidR="000A439A" w14:paraId="2C61903C" w14:textId="77777777" w:rsidTr="002018D5">
        <w:tc>
          <w:tcPr>
            <w:tcW w:w="3370" w:type="dxa"/>
          </w:tcPr>
          <w:p w14:paraId="2A51F398" w14:textId="77777777" w:rsidR="000A439A" w:rsidRDefault="000A439A" w:rsidP="002018D5"/>
        </w:tc>
        <w:tc>
          <w:tcPr>
            <w:tcW w:w="3371" w:type="dxa"/>
          </w:tcPr>
          <w:p w14:paraId="24FAD1BB" w14:textId="77777777" w:rsidR="000A439A" w:rsidRDefault="000A439A" w:rsidP="002018D5"/>
        </w:tc>
        <w:tc>
          <w:tcPr>
            <w:tcW w:w="3371" w:type="dxa"/>
            <w:vMerge/>
          </w:tcPr>
          <w:p w14:paraId="454CBFA9" w14:textId="77777777" w:rsidR="000A439A" w:rsidRDefault="000A439A" w:rsidP="002018D5"/>
        </w:tc>
      </w:tr>
      <w:tr w:rsidR="000A439A" w14:paraId="628333AE" w14:textId="77777777" w:rsidTr="002018D5">
        <w:tc>
          <w:tcPr>
            <w:tcW w:w="3370" w:type="dxa"/>
          </w:tcPr>
          <w:p w14:paraId="35E71F78" w14:textId="77777777" w:rsidR="000A439A" w:rsidRDefault="000A439A" w:rsidP="002018D5"/>
        </w:tc>
        <w:tc>
          <w:tcPr>
            <w:tcW w:w="3371" w:type="dxa"/>
          </w:tcPr>
          <w:p w14:paraId="7EAF17FB" w14:textId="77777777" w:rsidR="000A439A" w:rsidRDefault="000A439A" w:rsidP="002018D5"/>
        </w:tc>
        <w:tc>
          <w:tcPr>
            <w:tcW w:w="3371" w:type="dxa"/>
            <w:vMerge/>
          </w:tcPr>
          <w:p w14:paraId="1E37ECC6" w14:textId="77777777" w:rsidR="000A439A" w:rsidRDefault="000A439A" w:rsidP="002018D5"/>
        </w:tc>
      </w:tr>
      <w:tr w:rsidR="002018D5" w14:paraId="11F51A29" w14:textId="77777777" w:rsidTr="002018D5">
        <w:tc>
          <w:tcPr>
            <w:tcW w:w="3370" w:type="dxa"/>
          </w:tcPr>
          <w:p w14:paraId="5E628C8D" w14:textId="77777777" w:rsidR="002018D5" w:rsidRDefault="002018D5" w:rsidP="002018D5"/>
        </w:tc>
        <w:tc>
          <w:tcPr>
            <w:tcW w:w="3371" w:type="dxa"/>
          </w:tcPr>
          <w:p w14:paraId="05B6DE1C" w14:textId="77777777" w:rsidR="002018D5" w:rsidRDefault="002018D5" w:rsidP="002018D5"/>
        </w:tc>
        <w:tc>
          <w:tcPr>
            <w:tcW w:w="3371" w:type="dxa"/>
            <w:vMerge/>
          </w:tcPr>
          <w:p w14:paraId="53738654" w14:textId="77777777" w:rsidR="002018D5" w:rsidRDefault="002018D5" w:rsidP="002018D5"/>
        </w:tc>
      </w:tr>
    </w:tbl>
    <w:p w14:paraId="02F961FA" w14:textId="77777777" w:rsidR="008B38EC" w:rsidRPr="0099406C" w:rsidRDefault="008B38EC" w:rsidP="002018D5"/>
    <w:p w14:paraId="2AB2B721" w14:textId="296F516F" w:rsidR="007F3918" w:rsidRPr="007F3918" w:rsidRDefault="007F3918" w:rsidP="007F3918">
      <w:pPr>
        <w:rPr>
          <w:sz w:val="32"/>
          <w:szCs w:val="28"/>
        </w:rPr>
      </w:pPr>
      <w:r w:rsidRPr="007F3918">
        <w:rPr>
          <w:sz w:val="32"/>
          <w:szCs w:val="28"/>
        </w:rPr>
        <w:t xml:space="preserve">Mötesplatsen för det hållbara samhället fortsätter dra rätt aktörer </w:t>
      </w:r>
      <w:r>
        <w:rPr>
          <w:sz w:val="32"/>
          <w:szCs w:val="28"/>
        </w:rPr>
        <w:br/>
      </w:r>
      <w:r w:rsidRPr="007F3918">
        <w:rPr>
          <w:sz w:val="32"/>
          <w:szCs w:val="28"/>
        </w:rPr>
        <w:t>till rätt plats</w:t>
      </w:r>
    </w:p>
    <w:p w14:paraId="6AC6159A" w14:textId="77777777" w:rsidR="0051317C" w:rsidRDefault="0051317C" w:rsidP="0051317C"/>
    <w:p w14:paraId="64DE5F65" w14:textId="77777777" w:rsidR="00E7793B" w:rsidRPr="00017F48" w:rsidRDefault="00E7793B" w:rsidP="00E7793B">
      <w:pPr>
        <w:widowControl w:val="0"/>
        <w:autoSpaceDE w:val="0"/>
        <w:autoSpaceDN w:val="0"/>
        <w:adjustRightInd w:val="0"/>
        <w:spacing w:after="240"/>
        <w:rPr>
          <w:b/>
        </w:rPr>
      </w:pPr>
      <w:r>
        <w:rPr>
          <w:b/>
        </w:rPr>
        <w:t>Rätt personer med rätt branschtillhörighet. Det har resulterat i flera nya och potentiella affärer. Så beskriver utställarna årets mötesplats för det hållbara samhället på Elmia i Jönköping. Återigen har sammanförandet av VA-, fjärrvärme-, samt avfall- och återvinningsbranschen skapat lösningar för framtidens utm</w:t>
      </w:r>
      <w:bookmarkStart w:id="0" w:name="_GoBack"/>
      <w:bookmarkEnd w:id="0"/>
      <w:r>
        <w:rPr>
          <w:b/>
        </w:rPr>
        <w:t>aningar.</w:t>
      </w:r>
    </w:p>
    <w:p w14:paraId="41FE8E24" w14:textId="77777777" w:rsidR="00E7793B" w:rsidRDefault="00E7793B" w:rsidP="00E7793B">
      <w:r>
        <w:t xml:space="preserve">Rösterna från mässhallarna är eniga om att mötesplatsen för det hållbara samhället är ett vinnande koncept. Besökarna har hållit en hög kvalitet och utställarna är nöjda med de tre dagarna på </w:t>
      </w:r>
      <w:r w:rsidRPr="005573F5">
        <w:t>VA-mässan, Fjärrvärmemässan och Elmia Avfall &amp; Återvinning.</w:t>
      </w:r>
      <w:r>
        <w:t xml:space="preserve"> Intresseanmälningar för att ställa ut igen har redan börjat strömma in.</w:t>
      </w:r>
    </w:p>
    <w:p w14:paraId="5D9FDCDC" w14:textId="77777777" w:rsidR="00E7793B" w:rsidRDefault="00E7793B" w:rsidP="00E7793B"/>
    <w:p w14:paraId="58E8BF55" w14:textId="77777777" w:rsidR="00E7793B" w:rsidRDefault="00E7793B" w:rsidP="00E7793B">
      <w:r w:rsidRPr="00EE0845">
        <w:t>– Det som jag har snappat upp mest är att besökarna har varit väldigt intresserade. De är pålästa i förväg och vet att besöket ger någo</w:t>
      </w:r>
      <w:r>
        <w:t>t till den dagliga verksamheten, säger Linnéa Ahlén, generalsekreterare på VARIM.</w:t>
      </w:r>
    </w:p>
    <w:p w14:paraId="740110CB" w14:textId="77777777" w:rsidR="00E7793B" w:rsidRDefault="00E7793B" w:rsidP="00E7793B"/>
    <w:p w14:paraId="67EE31AE" w14:textId="77777777" w:rsidR="00E7793B" w:rsidRDefault="00E7793B" w:rsidP="00E7793B">
      <w:r>
        <w:t>Samtidigt har flera nya utställare, som traditionellt sett inte är VA-företag, hittat till mötesplatsen. Linnéa Ahlén ser det som ett tydligt tecken på att mycket händer i branschen.</w:t>
      </w:r>
    </w:p>
    <w:p w14:paraId="37F4DCD1" w14:textId="77777777" w:rsidR="00E7793B" w:rsidRDefault="00E7793B" w:rsidP="00E7793B"/>
    <w:p w14:paraId="47C81A63" w14:textId="77777777" w:rsidR="00E7793B" w:rsidRDefault="00E7793B" w:rsidP="00E7793B">
      <w:r>
        <w:t xml:space="preserve">– </w:t>
      </w:r>
      <w:r w:rsidRPr="00121733">
        <w:t xml:space="preserve">Vi har exempelvis sett en hel del företag från forskarvärlden på mässan. Det är spännande att vi får in den världen också för att få ännu smartare och </w:t>
      </w:r>
      <w:r>
        <w:t>ännu mer miljövänliga lösningar, säger hon.</w:t>
      </w:r>
    </w:p>
    <w:p w14:paraId="62A92759" w14:textId="77777777" w:rsidR="00E7793B" w:rsidRDefault="00E7793B" w:rsidP="00E7793B"/>
    <w:p w14:paraId="0E5763F1" w14:textId="77777777" w:rsidR="00E7793B" w:rsidRPr="006608C2" w:rsidRDefault="00E7793B" w:rsidP="00E7793B">
      <w:r>
        <w:t>Karin Ols, chef för vattentjänstenheten på Svenskt Vatten</w:t>
      </w:r>
      <w:r w:rsidRPr="00BC4EED">
        <w:t xml:space="preserve"> </w:t>
      </w:r>
      <w:r>
        <w:t>menar att</w:t>
      </w:r>
      <w:r w:rsidRPr="00BC4EED">
        <w:t xml:space="preserve"> det är bra att Fjärrvärmemässan och Elmia Avfall &amp; Återvinning arrangeras samtidigt</w:t>
      </w:r>
      <w:r>
        <w:t xml:space="preserve"> som VA-</w:t>
      </w:r>
      <w:r w:rsidRPr="006608C2">
        <w:t>mässan.</w:t>
      </w:r>
    </w:p>
    <w:p w14:paraId="49A1C986" w14:textId="77777777" w:rsidR="00E7793B" w:rsidRPr="006608C2" w:rsidRDefault="00E7793B" w:rsidP="00E7793B"/>
    <w:p w14:paraId="5EBD03A0" w14:textId="77777777" w:rsidR="00E7793B" w:rsidRDefault="00E7793B" w:rsidP="00E7793B">
      <w:r w:rsidRPr="006608C2">
        <w:t>- I Sverige är vi organiserade på olika sätt och i vissa organisationer ingår såväl VA som avfall och värme. Vi jobbar ofta brett och då kan det här ge synergieffekter, säger hon.</w:t>
      </w:r>
    </w:p>
    <w:p w14:paraId="14410B30" w14:textId="77777777" w:rsidR="00E7793B" w:rsidRDefault="00E7793B" w:rsidP="00E7793B"/>
    <w:p w14:paraId="1E56DFCB" w14:textId="77777777" w:rsidR="00E7793B" w:rsidRDefault="00E7793B" w:rsidP="00E7793B">
      <w:pPr>
        <w:widowControl w:val="0"/>
        <w:autoSpaceDE w:val="0"/>
        <w:autoSpaceDN w:val="0"/>
        <w:adjustRightInd w:val="0"/>
        <w:spacing w:after="240"/>
      </w:pPr>
      <w:r>
        <w:t>Även inom fjärrvärme har mötesplatsen varit betydelsefull och branschorganisationen Energiföretagen Sverige jobbar med flera viktiga frågor för branschens framtid.</w:t>
      </w:r>
    </w:p>
    <w:p w14:paraId="05D440CC" w14:textId="77777777" w:rsidR="00E7793B" w:rsidRDefault="00E7793B" w:rsidP="00E7793B">
      <w:pPr>
        <w:widowControl w:val="0"/>
        <w:autoSpaceDE w:val="0"/>
        <w:autoSpaceDN w:val="0"/>
        <w:adjustRightInd w:val="0"/>
        <w:spacing w:after="240"/>
      </w:pPr>
      <w:r w:rsidRPr="00A40CA5">
        <w:t>– Jag vet att det talas i branschen om hur betydelsefullt det är att träffas och Fjärrvärme</w:t>
      </w:r>
      <w:r>
        <w:t>mässan är ett utmärkt tillfälle</w:t>
      </w:r>
      <w:r w:rsidRPr="00A40CA5">
        <w:t>. Det gör att mässan är en angelägenhet för hela branschen, säger Eva Albåge Nordberg, verksamhetschef på Energiföretagen Sverige.</w:t>
      </w:r>
    </w:p>
    <w:p w14:paraId="3AC6819D" w14:textId="77777777" w:rsidR="00E7793B" w:rsidRDefault="00E7793B" w:rsidP="00E7793B">
      <w:pPr>
        <w:widowControl w:val="0"/>
        <w:autoSpaceDE w:val="0"/>
        <w:autoSpaceDN w:val="0"/>
        <w:adjustRightInd w:val="0"/>
        <w:spacing w:after="240"/>
      </w:pPr>
      <w:r>
        <w:t>På Elmia Avfall &amp; Återvinning har en växande marknad tagit plats och branschen ser positivt på framtiden.</w:t>
      </w:r>
    </w:p>
    <w:p w14:paraId="6C674404" w14:textId="77777777" w:rsidR="00E7793B" w:rsidRDefault="00E7793B" w:rsidP="00E7793B">
      <w:pPr>
        <w:widowControl w:val="0"/>
        <w:autoSpaceDE w:val="0"/>
        <w:autoSpaceDN w:val="0"/>
        <w:adjustRightInd w:val="0"/>
        <w:spacing w:after="240"/>
      </w:pPr>
      <w:r>
        <w:lastRenderedPageBreak/>
        <w:t xml:space="preserve">– </w:t>
      </w:r>
      <w:r w:rsidRPr="000F2728">
        <w:t xml:space="preserve">Vi är positiva till en gemensam plattform för </w:t>
      </w:r>
      <w:r>
        <w:t>samtliga branscher</w:t>
      </w:r>
      <w:r w:rsidRPr="000F2728">
        <w:t>. Dessa frågor hänger intimt samman för att bygga hållbara städer och många av Avfall Sveriges me</w:t>
      </w:r>
      <w:r>
        <w:t xml:space="preserve">dlemmar arbetar med alla dessa, och fler, </w:t>
      </w:r>
      <w:r w:rsidRPr="000F2728">
        <w:t>o</w:t>
      </w:r>
      <w:r>
        <w:t xml:space="preserve">mråden, säger Weine Wiqvist, vd, </w:t>
      </w:r>
      <w:r w:rsidRPr="000F2728">
        <w:t>Avfall Sverige</w:t>
      </w:r>
      <w:r>
        <w:t>.</w:t>
      </w:r>
    </w:p>
    <w:p w14:paraId="50A94171" w14:textId="77777777" w:rsidR="00E7793B" w:rsidRDefault="00E7793B" w:rsidP="00E7793B">
      <w:pPr>
        <w:widowControl w:val="0"/>
        <w:autoSpaceDE w:val="0"/>
        <w:autoSpaceDN w:val="0"/>
        <w:adjustRightInd w:val="0"/>
        <w:spacing w:after="240"/>
      </w:pPr>
      <w:r>
        <w:t>Tanja Lundberg och Henrik Landén, mässansvariga för Elmia Avfall &amp; Återvinning respektive VA-mässan och Fjärrvärmemässan, tycker dessutom att det är glädjande med så hög kvalitet på besökarna och att de kommit från flera olika målgrupper.</w:t>
      </w:r>
    </w:p>
    <w:p w14:paraId="08406CC9" w14:textId="77777777" w:rsidR="00E7793B" w:rsidRDefault="00E7793B" w:rsidP="00E7793B">
      <w:pPr>
        <w:widowControl w:val="0"/>
        <w:autoSpaceDE w:val="0"/>
        <w:autoSpaceDN w:val="0"/>
        <w:adjustRightInd w:val="0"/>
        <w:spacing w:after="240"/>
      </w:pPr>
      <w:r>
        <w:t>– Det som framför allt har varit tydligt de här dagarna är att cirkulär ekonomi, som det snackats om i många år, nu börjar leda till något konkret och att man nu ännu tydligare ser vikten av samverkan - både inom branschen och över branschgränserna, säger Tanja Lundberg, mässansvarig för Elmia Avfall &amp; Återvinning.</w:t>
      </w:r>
    </w:p>
    <w:p w14:paraId="2A9A219B" w14:textId="77777777" w:rsidR="00E7793B" w:rsidRDefault="00E7793B" w:rsidP="00E7793B">
      <w:r>
        <w:t>Välkommen tillbaka till mötesplatsen för det hållbara samhället 25-27 september 2018!</w:t>
      </w:r>
    </w:p>
    <w:p w14:paraId="29270A2D" w14:textId="77777777" w:rsidR="00E7793B" w:rsidRDefault="00E7793B" w:rsidP="00E7793B"/>
    <w:p w14:paraId="7607EED4" w14:textId="77777777" w:rsidR="00E7793B" w:rsidRDefault="00E7793B" w:rsidP="00E7793B"/>
    <w:p w14:paraId="29622BB6" w14:textId="5D512AD4" w:rsidR="00E7793B" w:rsidRPr="0053111D" w:rsidRDefault="00E7793B" w:rsidP="00E7793B">
      <w:pPr>
        <w:rPr>
          <w:b/>
        </w:rPr>
      </w:pPr>
      <w:r w:rsidRPr="0053111D">
        <w:rPr>
          <w:b/>
        </w:rPr>
        <w:t>Fakta mötesplatsen för det hållbara samhället</w:t>
      </w:r>
      <w:r>
        <w:rPr>
          <w:b/>
        </w:rPr>
        <w:t>:</w:t>
      </w:r>
    </w:p>
    <w:p w14:paraId="36339FC9" w14:textId="77777777" w:rsidR="00E7793B" w:rsidRDefault="00E7793B" w:rsidP="00E7793B">
      <w:r>
        <w:t>Antal besökare: 7 307</w:t>
      </w:r>
    </w:p>
    <w:p w14:paraId="7585C479" w14:textId="6ED7171F" w:rsidR="00E7793B" w:rsidRDefault="00E7793B" w:rsidP="00E7793B">
      <w:r>
        <w:t>Antal utställare: 406</w:t>
      </w:r>
    </w:p>
    <w:p w14:paraId="59BE267B" w14:textId="77777777" w:rsidR="00E7793B" w:rsidRDefault="00E7793B" w:rsidP="00E7793B"/>
    <w:p w14:paraId="7635CBFB" w14:textId="77777777" w:rsidR="00271CC0" w:rsidRDefault="00271CC0" w:rsidP="00F45CEC">
      <w:pPr>
        <w:jc w:val="left"/>
        <w:rPr>
          <w:b/>
        </w:rPr>
      </w:pPr>
    </w:p>
    <w:p w14:paraId="2D8F94CC" w14:textId="77777777" w:rsidR="00E7793B" w:rsidRDefault="00E7793B" w:rsidP="00E7793B">
      <w:r w:rsidRPr="0051317C">
        <w:rPr>
          <w:b/>
        </w:rPr>
        <w:t>Mötesplatsen för det hållbara samhället arrangeras i samarbete med:</w:t>
      </w:r>
    </w:p>
    <w:p w14:paraId="784C1559" w14:textId="77777777" w:rsidR="00E7793B" w:rsidRDefault="00E7793B" w:rsidP="00E7793B">
      <w:r>
        <w:t xml:space="preserve">• Svenskt Vatten </w:t>
      </w:r>
    </w:p>
    <w:p w14:paraId="19DBDCDD" w14:textId="77777777" w:rsidR="00E7793B" w:rsidRDefault="00E7793B" w:rsidP="00E7793B">
      <w:r>
        <w:t>• Föreningen Vatten</w:t>
      </w:r>
    </w:p>
    <w:p w14:paraId="22B4C28F" w14:textId="77777777" w:rsidR="00E7793B" w:rsidRDefault="00E7793B" w:rsidP="00E7793B">
      <w:r>
        <w:t>• Cirkulation</w:t>
      </w:r>
    </w:p>
    <w:p w14:paraId="0B98AB3D" w14:textId="77777777" w:rsidR="00E7793B" w:rsidRDefault="00E7793B" w:rsidP="00E7793B">
      <w:r>
        <w:t>• VARIM</w:t>
      </w:r>
    </w:p>
    <w:p w14:paraId="7AEDFAFA" w14:textId="77777777" w:rsidR="00E7793B" w:rsidRDefault="00E7793B" w:rsidP="00E7793B">
      <w:r>
        <w:t>• VA-Guiden</w:t>
      </w:r>
    </w:p>
    <w:p w14:paraId="16C25563" w14:textId="77777777" w:rsidR="00E7793B" w:rsidRDefault="00E7793B" w:rsidP="00E7793B">
      <w:r>
        <w:t xml:space="preserve">• Havs- och Vattenmyndigheten, HaV </w:t>
      </w:r>
    </w:p>
    <w:p w14:paraId="38528783" w14:textId="77777777" w:rsidR="00E7793B" w:rsidRDefault="00E7793B" w:rsidP="00E7793B">
      <w:r>
        <w:t>• Energiföretagen Sverige</w:t>
      </w:r>
    </w:p>
    <w:p w14:paraId="5125908B" w14:textId="77777777" w:rsidR="00E7793B" w:rsidRDefault="00E7793B" w:rsidP="00E7793B">
      <w:r>
        <w:t>• Avfall Sverige</w:t>
      </w:r>
    </w:p>
    <w:p w14:paraId="2502B3E3" w14:textId="77777777" w:rsidR="00E7793B" w:rsidRDefault="00E7793B" w:rsidP="00F45CEC">
      <w:pPr>
        <w:jc w:val="left"/>
        <w:rPr>
          <w:b/>
        </w:rPr>
      </w:pPr>
    </w:p>
    <w:p w14:paraId="53366EC1" w14:textId="77777777" w:rsidR="002C1CF6" w:rsidRDefault="002C1CF6" w:rsidP="00F45CEC">
      <w:pPr>
        <w:jc w:val="left"/>
        <w:rPr>
          <w:b/>
        </w:rPr>
      </w:pPr>
    </w:p>
    <w:p w14:paraId="0FC29598" w14:textId="6DAD0DB6" w:rsidR="0051317C" w:rsidRDefault="0051317C" w:rsidP="00F45CEC">
      <w:pPr>
        <w:jc w:val="left"/>
        <w:rPr>
          <w:b/>
        </w:rPr>
      </w:pPr>
      <w:r>
        <w:rPr>
          <w:b/>
        </w:rPr>
        <w:t>Läs mer på</w:t>
      </w:r>
      <w:r w:rsidR="00F45CEC" w:rsidRPr="000348B5">
        <w:rPr>
          <w:b/>
        </w:rPr>
        <w:t>:</w:t>
      </w:r>
    </w:p>
    <w:p w14:paraId="69E0EDE7" w14:textId="77777777" w:rsidR="0051317C" w:rsidRPr="00EF5898" w:rsidRDefault="0051317C" w:rsidP="0051317C">
      <w:pPr>
        <w:jc w:val="left"/>
        <w:rPr>
          <w:szCs w:val="22"/>
        </w:rPr>
      </w:pPr>
      <w:r w:rsidRPr="00EF5898">
        <w:rPr>
          <w:szCs w:val="22"/>
        </w:rPr>
        <w:t>www.elmia.se/va-massan</w:t>
      </w:r>
    </w:p>
    <w:p w14:paraId="7513A429" w14:textId="77777777" w:rsidR="0051317C" w:rsidRPr="00EF5898" w:rsidRDefault="0051317C" w:rsidP="0051317C">
      <w:pPr>
        <w:jc w:val="left"/>
        <w:rPr>
          <w:szCs w:val="22"/>
        </w:rPr>
      </w:pPr>
      <w:r w:rsidRPr="00EF5898">
        <w:rPr>
          <w:szCs w:val="22"/>
        </w:rPr>
        <w:t>www.elmia.se/fjarrvarmemassan</w:t>
      </w:r>
    </w:p>
    <w:p w14:paraId="0D8DB2A8" w14:textId="77777777" w:rsidR="0051317C" w:rsidRPr="00EF5898" w:rsidRDefault="0051317C" w:rsidP="0051317C">
      <w:pPr>
        <w:jc w:val="left"/>
        <w:rPr>
          <w:szCs w:val="22"/>
        </w:rPr>
      </w:pPr>
      <w:r w:rsidRPr="00EF5898">
        <w:rPr>
          <w:szCs w:val="22"/>
        </w:rPr>
        <w:t>www.elmia.se/avfall</w:t>
      </w:r>
    </w:p>
    <w:p w14:paraId="205E0A88" w14:textId="77777777" w:rsidR="0051317C" w:rsidRDefault="0051317C" w:rsidP="00F45CEC">
      <w:pPr>
        <w:jc w:val="left"/>
        <w:rPr>
          <w:b/>
        </w:rPr>
      </w:pPr>
    </w:p>
    <w:p w14:paraId="5AE7BE97" w14:textId="77777777" w:rsidR="00F45CEC" w:rsidRPr="000348B5" w:rsidRDefault="00F45CEC" w:rsidP="00F45CEC">
      <w:pPr>
        <w:jc w:val="left"/>
        <w:rPr>
          <w:b/>
        </w:rPr>
      </w:pPr>
    </w:p>
    <w:p w14:paraId="2403E18D" w14:textId="7A5D1EF6" w:rsidR="0051317C" w:rsidRPr="00EF5898" w:rsidRDefault="0051317C" w:rsidP="0051317C">
      <w:pPr>
        <w:jc w:val="left"/>
        <w:rPr>
          <w:b/>
          <w:szCs w:val="22"/>
        </w:rPr>
      </w:pPr>
      <w:r w:rsidRPr="00EF5898">
        <w:rPr>
          <w:b/>
          <w:szCs w:val="22"/>
        </w:rPr>
        <w:t>För mer information och kommentarer om mässorna</w:t>
      </w:r>
      <w:r>
        <w:rPr>
          <w:b/>
          <w:szCs w:val="22"/>
        </w:rPr>
        <w:t>:</w:t>
      </w:r>
    </w:p>
    <w:p w14:paraId="43F0B118" w14:textId="77777777" w:rsidR="0051317C" w:rsidRPr="00EF5898" w:rsidRDefault="0051317C" w:rsidP="0051317C">
      <w:pPr>
        <w:jc w:val="left"/>
        <w:rPr>
          <w:szCs w:val="22"/>
        </w:rPr>
      </w:pPr>
      <w:r w:rsidRPr="00EF5898">
        <w:rPr>
          <w:szCs w:val="22"/>
        </w:rPr>
        <w:t>Tanja Lundberg, mässansvarig för Elmia Avfall &amp; Återvinning, 036-15 21 03, tanja.lundberg@elmia.se</w:t>
      </w:r>
    </w:p>
    <w:p w14:paraId="03C6BB84" w14:textId="77777777" w:rsidR="0051317C" w:rsidRPr="00EF5898" w:rsidRDefault="0051317C" w:rsidP="0051317C">
      <w:pPr>
        <w:jc w:val="left"/>
        <w:rPr>
          <w:szCs w:val="22"/>
        </w:rPr>
      </w:pPr>
    </w:p>
    <w:p w14:paraId="7A14699A" w14:textId="77777777" w:rsidR="0051317C" w:rsidRPr="00EF5898" w:rsidRDefault="0051317C" w:rsidP="0051317C">
      <w:pPr>
        <w:jc w:val="left"/>
        <w:rPr>
          <w:szCs w:val="22"/>
        </w:rPr>
      </w:pPr>
      <w:r w:rsidRPr="00EF5898">
        <w:rPr>
          <w:szCs w:val="22"/>
        </w:rPr>
        <w:t>Henrik Landén, mässansvarig för Fjärrvärmemässan och VA-mässan, 036-15 22 57, henrik.landen@elmia.se</w:t>
      </w:r>
    </w:p>
    <w:p w14:paraId="5F1CB415" w14:textId="77777777" w:rsidR="001D0C4F" w:rsidRDefault="001D0C4F" w:rsidP="001D0C4F"/>
    <w:p w14:paraId="6B356809" w14:textId="77777777" w:rsidR="001D0C4F" w:rsidRDefault="001D0C4F" w:rsidP="001D0C4F"/>
    <w:p w14:paraId="6EA9A17C" w14:textId="521109F2" w:rsidR="001D0C4F" w:rsidRPr="001D0C4F" w:rsidRDefault="00E7793B" w:rsidP="00E7793B">
      <w:r>
        <w:rPr>
          <w:noProof/>
          <w:lang w:eastAsia="sv-SE"/>
        </w:rPr>
        <w:drawing>
          <wp:inline distT="0" distB="0" distL="0" distR="0" wp14:anchorId="28FDD812" wp14:editId="2D56EC8D">
            <wp:extent cx="5619750" cy="1047750"/>
            <wp:effectExtent l="0" t="0" r="0" b="0"/>
            <wp:docPr id="3" name="Bildobjekt 3" descr="C:\Users\elejon\AppData\Local\Microsoft\Windows\Temporary Internet Files\Content.Outlook\I68MJ3HP\1146-Gem_huvud_NB_590x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jon\AppData\Local\Microsoft\Windows\Temporary Internet Files\Content.Outlook\I68MJ3HP\1146-Gem_huvud_NB_590x11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0" cy="1047750"/>
                    </a:xfrm>
                    <a:prstGeom prst="rect">
                      <a:avLst/>
                    </a:prstGeom>
                    <a:noFill/>
                    <a:ln>
                      <a:noFill/>
                    </a:ln>
                  </pic:spPr>
                </pic:pic>
              </a:graphicData>
            </a:graphic>
          </wp:inline>
        </w:drawing>
      </w:r>
    </w:p>
    <w:sectPr w:rsidR="001D0C4F" w:rsidRPr="001D0C4F" w:rsidSect="005A1F72">
      <w:footerReference w:type="default" r:id="rId14"/>
      <w:pgSz w:w="11907" w:h="16840" w:code="9"/>
      <w:pgMar w:top="1418" w:right="1134" w:bottom="1979" w:left="1134" w:header="714"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9C18F" w14:textId="77777777" w:rsidR="00F45CEC" w:rsidRDefault="00F45CEC">
      <w:r>
        <w:separator/>
      </w:r>
    </w:p>
  </w:endnote>
  <w:endnote w:type="continuationSeparator" w:id="0">
    <w:p w14:paraId="600B97C8" w14:textId="77777777" w:rsidR="00F45CEC" w:rsidRDefault="00F4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panose1 w:val="020B0604020202020204"/>
    <w:charset w:val="00"/>
    <w:family w:val="swiss"/>
    <w:notTrueType/>
    <w:pitch w:val="variable"/>
    <w:sig w:usb0="800000AF" w:usb1="4000204A" w:usb2="00000000" w:usb3="00000000" w:csb0="00000001" w:csb1="00000000"/>
  </w:font>
  <w:font w:name="HelveticaNeueLT Std Thin">
    <w:panose1 w:val="020B0403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51"/>
      <w:gridCol w:w="7772"/>
    </w:tblGrid>
    <w:tr w:rsidR="005A1F72" w:rsidRPr="00F6443A" w14:paraId="7D46FA29" w14:textId="77777777" w:rsidTr="00F45CEC">
      <w:trPr>
        <w:trHeight w:val="397"/>
      </w:trPr>
      <w:tc>
        <w:tcPr>
          <w:tcW w:w="2151" w:type="dxa"/>
          <w:shd w:val="clear" w:color="auto" w:fill="auto"/>
          <w:vAlign w:val="center"/>
        </w:tcPr>
        <w:p w14:paraId="7A065DE9" w14:textId="77777777" w:rsidR="005A1F72" w:rsidRPr="007C0B65" w:rsidRDefault="005A1F72" w:rsidP="008B32AE">
          <w:pPr>
            <w:pStyle w:val="Sidfot"/>
            <w:rPr>
              <w:rFonts w:ascii="HelveticaNeueLT Std Thin" w:hAnsi="HelveticaNeueLT Std Thin"/>
            </w:rPr>
          </w:pPr>
        </w:p>
      </w:tc>
      <w:tc>
        <w:tcPr>
          <w:tcW w:w="7772" w:type="dxa"/>
          <w:tcBorders>
            <w:left w:val="nil"/>
          </w:tcBorders>
          <w:vAlign w:val="center"/>
        </w:tcPr>
        <w:p w14:paraId="614DB5DE" w14:textId="77777777" w:rsidR="005A1F72" w:rsidRPr="007C0B65" w:rsidRDefault="005A1F72" w:rsidP="008B32AE">
          <w:pPr>
            <w:pStyle w:val="Sidfot"/>
            <w:rPr>
              <w:rFonts w:ascii="HelveticaNeueLT Std Thin" w:hAnsi="HelveticaNeueLT Std Thin"/>
            </w:rPr>
          </w:pPr>
        </w:p>
      </w:tc>
    </w:tr>
    <w:tr w:rsidR="005A1F72" w:rsidRPr="00F6443A" w14:paraId="0EA7903F" w14:textId="77777777" w:rsidTr="00F22AB2">
      <w:trPr>
        <w:trHeight w:val="340"/>
      </w:trPr>
      <w:tc>
        <w:tcPr>
          <w:tcW w:w="9923" w:type="dxa"/>
          <w:gridSpan w:val="2"/>
          <w:tcBorders>
            <w:bottom w:val="single" w:sz="8" w:space="0" w:color="999999"/>
          </w:tcBorders>
          <w:shd w:val="clear" w:color="auto" w:fill="auto"/>
          <w:vAlign w:val="center"/>
        </w:tcPr>
        <w:p w14:paraId="26F7E20B" w14:textId="77777777" w:rsidR="005A1F72" w:rsidRPr="007C0B65" w:rsidRDefault="005A1F72" w:rsidP="008B32AE">
          <w:pPr>
            <w:pStyle w:val="Sidfot"/>
            <w:rPr>
              <w:rFonts w:ascii="HelveticaNeueLT Std Thin" w:hAnsi="HelveticaNeueLT Std Thin"/>
            </w:rPr>
          </w:pPr>
        </w:p>
      </w:tc>
    </w:tr>
    <w:tr w:rsidR="00B748AB" w:rsidRPr="00A84C89" w14:paraId="3CDC52D4" w14:textId="77777777" w:rsidTr="00F45CEC">
      <w:trPr>
        <w:trHeight w:val="227"/>
      </w:trPr>
      <w:tc>
        <w:tcPr>
          <w:tcW w:w="2151" w:type="dxa"/>
          <w:tcBorders>
            <w:top w:val="single" w:sz="8" w:space="0" w:color="999999"/>
          </w:tcBorders>
          <w:shd w:val="clear" w:color="auto" w:fill="auto"/>
          <w:vAlign w:val="center"/>
        </w:tcPr>
        <w:p w14:paraId="4D5588F8" w14:textId="77777777" w:rsidR="00B748AB" w:rsidRDefault="00B748AB" w:rsidP="008B32AE">
          <w:pPr>
            <w:pStyle w:val="Sidfot"/>
            <w:rPr>
              <w:rFonts w:ascii="HelveticaNeueLT Std Thin" w:hAnsi="HelveticaNeueLT Std Thin"/>
              <w:noProof/>
              <w:lang w:eastAsia="sv-SE"/>
            </w:rPr>
          </w:pPr>
        </w:p>
      </w:tc>
      <w:tc>
        <w:tcPr>
          <w:tcW w:w="7772" w:type="dxa"/>
          <w:tcBorders>
            <w:top w:val="single" w:sz="8" w:space="0" w:color="999999"/>
          </w:tcBorders>
          <w:vAlign w:val="center"/>
        </w:tcPr>
        <w:p w14:paraId="657461E4" w14:textId="77777777" w:rsidR="00B748AB" w:rsidRPr="007C0B65" w:rsidRDefault="00B748AB" w:rsidP="008B32AE">
          <w:pPr>
            <w:pStyle w:val="Sidfot"/>
            <w:rPr>
              <w:rFonts w:ascii="HelveticaNeueLT Std Thin" w:hAnsi="HelveticaNeueLT Std Thin"/>
              <w:b/>
            </w:rPr>
          </w:pPr>
        </w:p>
      </w:tc>
    </w:tr>
    <w:tr w:rsidR="005A1F72" w:rsidRPr="00A84C89" w14:paraId="30FCDA86" w14:textId="77777777" w:rsidTr="00F45CEC">
      <w:trPr>
        <w:trHeight w:val="227"/>
      </w:trPr>
      <w:tc>
        <w:tcPr>
          <w:tcW w:w="2151" w:type="dxa"/>
          <w:vMerge w:val="restart"/>
          <w:tcBorders>
            <w:right w:val="single" w:sz="4" w:space="0" w:color="999999"/>
          </w:tcBorders>
          <w:shd w:val="clear" w:color="auto" w:fill="auto"/>
          <w:vAlign w:val="center"/>
        </w:tcPr>
        <w:p w14:paraId="6B62512D" w14:textId="77777777" w:rsidR="005A1F72" w:rsidRPr="007C0B65" w:rsidRDefault="005A1F72" w:rsidP="008B32AE">
          <w:pPr>
            <w:pStyle w:val="Sidfot"/>
            <w:rPr>
              <w:rFonts w:ascii="HelveticaNeueLT Std Thin" w:hAnsi="HelveticaNeueLT Std Thin"/>
            </w:rPr>
          </w:pPr>
          <w:r>
            <w:rPr>
              <w:rFonts w:ascii="HelveticaNeueLT Std Thin" w:hAnsi="HelveticaNeueLT Std Thin"/>
              <w:noProof/>
              <w:lang w:eastAsia="sv-SE"/>
            </w:rPr>
            <w:drawing>
              <wp:inline distT="0" distB="0" distL="0" distR="0" wp14:anchorId="3ED2785C" wp14:editId="2B604142">
                <wp:extent cx="1047750" cy="228600"/>
                <wp:effectExtent l="19050" t="0" r="0" b="0"/>
                <wp:docPr id="1" name="Bild 1" descr="Elmia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miaCMYK"/>
                        <pic:cNvPicPr>
                          <a:picLocks noChangeAspect="1" noChangeArrowheads="1"/>
                        </pic:cNvPicPr>
                      </pic:nvPicPr>
                      <pic:blipFill>
                        <a:blip r:embed="rId1"/>
                        <a:srcRect/>
                        <a:stretch>
                          <a:fillRect/>
                        </a:stretch>
                      </pic:blipFill>
                      <pic:spPr bwMode="auto">
                        <a:xfrm>
                          <a:off x="0" y="0"/>
                          <a:ext cx="1047750" cy="228600"/>
                        </a:xfrm>
                        <a:prstGeom prst="rect">
                          <a:avLst/>
                        </a:prstGeom>
                        <a:noFill/>
                        <a:ln w="9525">
                          <a:noFill/>
                          <a:miter lim="800000"/>
                          <a:headEnd/>
                          <a:tailEnd/>
                        </a:ln>
                      </pic:spPr>
                    </pic:pic>
                  </a:graphicData>
                </a:graphic>
              </wp:inline>
            </w:drawing>
          </w:r>
        </w:p>
      </w:tc>
      <w:tc>
        <w:tcPr>
          <w:tcW w:w="7772" w:type="dxa"/>
          <w:tcBorders>
            <w:left w:val="single" w:sz="4" w:space="0" w:color="999999"/>
          </w:tcBorders>
          <w:vAlign w:val="center"/>
        </w:tcPr>
        <w:p w14:paraId="35D11419" w14:textId="77777777" w:rsidR="005A1F72" w:rsidRPr="007C0B65" w:rsidRDefault="005A1F72" w:rsidP="008B32AE">
          <w:pPr>
            <w:pStyle w:val="Sidfot"/>
            <w:rPr>
              <w:rFonts w:ascii="HelveticaNeueLT Std Thin" w:hAnsi="HelveticaNeueLT Std Thin"/>
            </w:rPr>
          </w:pPr>
          <w:r w:rsidRPr="007C0B65">
            <w:rPr>
              <w:rFonts w:ascii="HelveticaNeueLT Std Thin" w:hAnsi="HelveticaNeueLT Std Thin"/>
              <w:b/>
            </w:rPr>
            <w:t xml:space="preserve">Elmia AB, </w:t>
          </w:r>
          <w:r w:rsidRPr="007C0B65">
            <w:rPr>
              <w:rFonts w:ascii="HelveticaNeueLT Std Thin" w:hAnsi="HelveticaNeueLT Std Thin"/>
            </w:rPr>
            <w:t xml:space="preserve"> P.O. Box 6066, SE-550 06  Jönköping, Sweden</w:t>
          </w:r>
        </w:p>
      </w:tc>
    </w:tr>
    <w:tr w:rsidR="005A1F72" w:rsidRPr="007F3918" w14:paraId="14AFE5CD" w14:textId="77777777" w:rsidTr="00F45CEC">
      <w:trPr>
        <w:trHeight w:val="227"/>
      </w:trPr>
      <w:tc>
        <w:tcPr>
          <w:tcW w:w="2151" w:type="dxa"/>
          <w:vMerge/>
          <w:tcBorders>
            <w:right w:val="single" w:sz="4" w:space="0" w:color="999999"/>
          </w:tcBorders>
          <w:shd w:val="clear" w:color="auto" w:fill="auto"/>
          <w:vAlign w:val="center"/>
        </w:tcPr>
        <w:p w14:paraId="6F581F8B" w14:textId="77777777" w:rsidR="005A1F72" w:rsidRPr="007C0B65" w:rsidRDefault="005A1F72" w:rsidP="008B32AE">
          <w:pPr>
            <w:pStyle w:val="Sidfot"/>
            <w:rPr>
              <w:rFonts w:ascii="HelveticaNeueLT Std Thin" w:hAnsi="HelveticaNeueLT Std Thin"/>
            </w:rPr>
          </w:pPr>
        </w:p>
      </w:tc>
      <w:tc>
        <w:tcPr>
          <w:tcW w:w="7772" w:type="dxa"/>
          <w:tcBorders>
            <w:left w:val="single" w:sz="4" w:space="0" w:color="999999"/>
          </w:tcBorders>
          <w:vAlign w:val="center"/>
        </w:tcPr>
        <w:p w14:paraId="22BF01AC" w14:textId="77777777" w:rsidR="005A1F72" w:rsidRPr="005A1F72" w:rsidRDefault="005A1F72" w:rsidP="008B32AE">
          <w:pPr>
            <w:pStyle w:val="Sidfot"/>
            <w:rPr>
              <w:rFonts w:ascii="HelveticaNeueLT Std Thin" w:hAnsi="HelveticaNeueLT Std Thin"/>
              <w:lang w:val="en-US"/>
            </w:rPr>
          </w:pPr>
          <w:r w:rsidRPr="005A1F72">
            <w:rPr>
              <w:rFonts w:ascii="HelveticaNeueLT Std Thin" w:hAnsi="HelveticaNeueLT Std Thin"/>
              <w:lang w:val="en-US"/>
            </w:rPr>
            <w:t>Visiting address Elmiavägen. Phon</w:t>
          </w:r>
          <w:r w:rsidRPr="007C0B65">
            <w:rPr>
              <w:rStyle w:val="SidhuvudChar"/>
              <w:rFonts w:ascii="HelveticaNeueLT Std Thin" w:hAnsi="HelveticaNeueLT Std Thin"/>
            </w:rPr>
            <w:t>e</w:t>
          </w:r>
          <w:r w:rsidRPr="005A1F72">
            <w:rPr>
              <w:rFonts w:ascii="HelveticaNeueLT Std Thin" w:hAnsi="HelveticaNeueLT Std Thin"/>
              <w:lang w:val="en-US"/>
            </w:rPr>
            <w:t xml:space="preserve"> +46 </w:t>
          </w:r>
          <w:r w:rsidR="002F566D">
            <w:rPr>
              <w:rFonts w:ascii="HelveticaNeueLT Std Thin" w:hAnsi="HelveticaNeueLT Std Thin"/>
              <w:lang w:val="en-US"/>
            </w:rPr>
            <w:t>36 15 20 00. Fax +46 36 15 22 29</w:t>
          </w:r>
          <w:r w:rsidRPr="005A1F72">
            <w:rPr>
              <w:rFonts w:ascii="HelveticaNeueLT Std Thin" w:hAnsi="HelveticaNeueLT Std Thin"/>
              <w:lang w:val="en-US"/>
            </w:rPr>
            <w:t xml:space="preserve"> </w:t>
          </w:r>
        </w:p>
      </w:tc>
    </w:tr>
    <w:tr w:rsidR="005A1F72" w:rsidRPr="00A84C89" w14:paraId="5F54A68D" w14:textId="77777777" w:rsidTr="00F45CEC">
      <w:trPr>
        <w:trHeight w:val="109"/>
      </w:trPr>
      <w:tc>
        <w:tcPr>
          <w:tcW w:w="2151" w:type="dxa"/>
          <w:vMerge/>
          <w:tcBorders>
            <w:right w:val="single" w:sz="4" w:space="0" w:color="999999"/>
          </w:tcBorders>
          <w:shd w:val="clear" w:color="auto" w:fill="auto"/>
          <w:vAlign w:val="center"/>
        </w:tcPr>
        <w:p w14:paraId="3B0F936F" w14:textId="77777777" w:rsidR="005A1F72" w:rsidRPr="005A1F72" w:rsidRDefault="005A1F72" w:rsidP="008B32AE">
          <w:pPr>
            <w:pStyle w:val="Sidfot"/>
            <w:rPr>
              <w:rFonts w:ascii="HelveticaNeueLT Std Thin" w:hAnsi="HelveticaNeueLT Std Thin"/>
              <w:lang w:val="en-US"/>
            </w:rPr>
          </w:pPr>
        </w:p>
      </w:tc>
      <w:tc>
        <w:tcPr>
          <w:tcW w:w="7772" w:type="dxa"/>
          <w:tcBorders>
            <w:left w:val="single" w:sz="4" w:space="0" w:color="999999"/>
          </w:tcBorders>
          <w:vAlign w:val="center"/>
        </w:tcPr>
        <w:p w14:paraId="5F97D85F" w14:textId="77777777" w:rsidR="005A1F72" w:rsidRPr="007C0B65" w:rsidRDefault="005A1F72" w:rsidP="008B32AE">
          <w:pPr>
            <w:pStyle w:val="Sidfot"/>
            <w:rPr>
              <w:rFonts w:ascii="HelveticaNeueLT Std Thin" w:hAnsi="HelveticaNeueLT Std Thin"/>
            </w:rPr>
          </w:pPr>
          <w:r w:rsidRPr="007C0B65">
            <w:rPr>
              <w:rFonts w:ascii="HelveticaNeueLT Std Thin" w:hAnsi="HelveticaNeueLT Std Thin"/>
            </w:rPr>
            <w:t>Internet www.elmia.se. E-mail info@elmia.se. Org.nr/VAT-nr SE556354-241301</w:t>
          </w:r>
        </w:p>
      </w:tc>
    </w:tr>
  </w:tbl>
  <w:p w14:paraId="4D865A98" w14:textId="77777777" w:rsidR="005A1F72" w:rsidRPr="00771B5E" w:rsidRDefault="005A1F72" w:rsidP="008B32A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BA6D8" w14:textId="77777777" w:rsidR="00F45CEC" w:rsidRDefault="00F45CEC">
      <w:r>
        <w:separator/>
      </w:r>
    </w:p>
  </w:footnote>
  <w:footnote w:type="continuationSeparator" w:id="0">
    <w:p w14:paraId="5E0F0BB5" w14:textId="77777777" w:rsidR="00F45CEC" w:rsidRDefault="00F45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CEC"/>
    <w:rsid w:val="0004780A"/>
    <w:rsid w:val="00070C82"/>
    <w:rsid w:val="000A439A"/>
    <w:rsid w:val="000B2C59"/>
    <w:rsid w:val="001143AF"/>
    <w:rsid w:val="001D0C4F"/>
    <w:rsid w:val="001F03CA"/>
    <w:rsid w:val="001F461E"/>
    <w:rsid w:val="002018D5"/>
    <w:rsid w:val="002154BC"/>
    <w:rsid w:val="00227780"/>
    <w:rsid w:val="00236102"/>
    <w:rsid w:val="00260FA3"/>
    <w:rsid w:val="00271CC0"/>
    <w:rsid w:val="002A67C1"/>
    <w:rsid w:val="002B29F3"/>
    <w:rsid w:val="002C1CF6"/>
    <w:rsid w:val="002F566D"/>
    <w:rsid w:val="00303BF0"/>
    <w:rsid w:val="00352118"/>
    <w:rsid w:val="003706C7"/>
    <w:rsid w:val="0037370E"/>
    <w:rsid w:val="0039071E"/>
    <w:rsid w:val="003F54FA"/>
    <w:rsid w:val="00410C62"/>
    <w:rsid w:val="00445293"/>
    <w:rsid w:val="00447F1A"/>
    <w:rsid w:val="00454D4E"/>
    <w:rsid w:val="00493E6A"/>
    <w:rsid w:val="004F5B08"/>
    <w:rsid w:val="00503CA4"/>
    <w:rsid w:val="0051317C"/>
    <w:rsid w:val="00581B3D"/>
    <w:rsid w:val="005A1F72"/>
    <w:rsid w:val="005A68F9"/>
    <w:rsid w:val="005D47F8"/>
    <w:rsid w:val="006148A9"/>
    <w:rsid w:val="00616368"/>
    <w:rsid w:val="00640BA4"/>
    <w:rsid w:val="00644A03"/>
    <w:rsid w:val="0067303D"/>
    <w:rsid w:val="006E7035"/>
    <w:rsid w:val="00760A47"/>
    <w:rsid w:val="00763CA9"/>
    <w:rsid w:val="00771B5E"/>
    <w:rsid w:val="007C0B65"/>
    <w:rsid w:val="007D6B8D"/>
    <w:rsid w:val="007F3918"/>
    <w:rsid w:val="00882C13"/>
    <w:rsid w:val="008B0130"/>
    <w:rsid w:val="008B32AE"/>
    <w:rsid w:val="008B38EC"/>
    <w:rsid w:val="008D7CEA"/>
    <w:rsid w:val="008F7305"/>
    <w:rsid w:val="00934BA5"/>
    <w:rsid w:val="0094578F"/>
    <w:rsid w:val="0099406C"/>
    <w:rsid w:val="009A6935"/>
    <w:rsid w:val="009F3A4A"/>
    <w:rsid w:val="00A0143F"/>
    <w:rsid w:val="00A136FA"/>
    <w:rsid w:val="00A84C89"/>
    <w:rsid w:val="00A918AE"/>
    <w:rsid w:val="00AE5D6A"/>
    <w:rsid w:val="00B1529C"/>
    <w:rsid w:val="00B43137"/>
    <w:rsid w:val="00B748AB"/>
    <w:rsid w:val="00BC188B"/>
    <w:rsid w:val="00BC4526"/>
    <w:rsid w:val="00BD4FFB"/>
    <w:rsid w:val="00BE6B3D"/>
    <w:rsid w:val="00C14C22"/>
    <w:rsid w:val="00C24693"/>
    <w:rsid w:val="00C73E7D"/>
    <w:rsid w:val="00C93CF7"/>
    <w:rsid w:val="00C93F35"/>
    <w:rsid w:val="00CD2DB3"/>
    <w:rsid w:val="00D12BEE"/>
    <w:rsid w:val="00DD34F0"/>
    <w:rsid w:val="00E0678B"/>
    <w:rsid w:val="00E251ED"/>
    <w:rsid w:val="00E2606C"/>
    <w:rsid w:val="00E4295E"/>
    <w:rsid w:val="00E55491"/>
    <w:rsid w:val="00E62FB0"/>
    <w:rsid w:val="00E7793B"/>
    <w:rsid w:val="00F002D7"/>
    <w:rsid w:val="00F01852"/>
    <w:rsid w:val="00F22AB2"/>
    <w:rsid w:val="00F45CEC"/>
    <w:rsid w:val="00F644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21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D47F8"/>
    <w:pPr>
      <w:jc w:val="both"/>
    </w:pPr>
    <w:rPr>
      <w:rFonts w:ascii="Arial" w:hAnsi="Arial" w:cs="Arial"/>
      <w:sz w:val="22"/>
      <w:szCs w:val="24"/>
      <w:lang w:eastAsia="en-US"/>
    </w:rPr>
  </w:style>
  <w:style w:type="paragraph" w:styleId="Rubrik1">
    <w:name w:val="heading 1"/>
    <w:basedOn w:val="Normal"/>
    <w:next w:val="Normal"/>
    <w:autoRedefine/>
    <w:qFormat/>
    <w:rsid w:val="005D47F8"/>
    <w:pPr>
      <w:outlineLvl w:val="0"/>
    </w:pPr>
    <w:rPr>
      <w:b/>
      <w:sz w:val="24"/>
    </w:rPr>
  </w:style>
  <w:style w:type="paragraph" w:styleId="Rubrik2">
    <w:name w:val="heading 2"/>
    <w:basedOn w:val="Normal"/>
    <w:next w:val="Normal"/>
    <w:link w:val="Rubrik2Char"/>
    <w:rsid w:val="005A1F72"/>
    <w:pPr>
      <w:keepNext/>
      <w:spacing w:before="240" w:after="60"/>
      <w:jc w:val="left"/>
      <w:outlineLvl w:val="1"/>
    </w:pPr>
    <w:rPr>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Sidfot"/>
    <w:link w:val="SidhuvudChar"/>
    <w:rsid w:val="008B32AE"/>
  </w:style>
  <w:style w:type="paragraph" w:styleId="Sidfot">
    <w:name w:val="footer"/>
    <w:basedOn w:val="Normal"/>
    <w:link w:val="SidfotChar"/>
    <w:rsid w:val="008B32AE"/>
    <w:pPr>
      <w:tabs>
        <w:tab w:val="center" w:pos="4320"/>
        <w:tab w:val="right" w:pos="8640"/>
      </w:tabs>
    </w:pPr>
    <w:rPr>
      <w:color w:val="333333"/>
      <w:sz w:val="14"/>
      <w:szCs w:val="14"/>
    </w:rPr>
  </w:style>
  <w:style w:type="table" w:styleId="Tabellrutnt">
    <w:name w:val="Table Grid"/>
    <w:basedOn w:val="Normaltabell"/>
    <w:rsid w:val="00F6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E55491"/>
    <w:rPr>
      <w:color w:val="auto"/>
      <w:u w:val="none"/>
    </w:rPr>
  </w:style>
  <w:style w:type="paragraph" w:styleId="Ballongtext">
    <w:name w:val="Balloon Text"/>
    <w:basedOn w:val="Normal"/>
    <w:link w:val="BallongtextChar"/>
    <w:rsid w:val="00236102"/>
    <w:rPr>
      <w:rFonts w:ascii="Tahoma" w:hAnsi="Tahoma" w:cs="Tahoma"/>
      <w:sz w:val="16"/>
      <w:szCs w:val="16"/>
    </w:rPr>
  </w:style>
  <w:style w:type="character" w:customStyle="1" w:styleId="SidfotChar">
    <w:name w:val="Sidfot Char"/>
    <w:basedOn w:val="Standardstycketeckensnitt"/>
    <w:link w:val="Sidfot"/>
    <w:rsid w:val="008B32AE"/>
    <w:rPr>
      <w:rFonts w:ascii="HelveticaNeueLT Std" w:hAnsi="HelveticaNeueLT Std" w:cs="Arial"/>
      <w:color w:val="333333"/>
      <w:sz w:val="14"/>
      <w:szCs w:val="14"/>
      <w:lang w:val="en-US" w:eastAsia="en-US" w:bidi="ar-SA"/>
    </w:rPr>
  </w:style>
  <w:style w:type="character" w:customStyle="1" w:styleId="SidhuvudChar">
    <w:name w:val="Sidhuvud Char"/>
    <w:basedOn w:val="SidfotChar"/>
    <w:link w:val="Sidhuvud"/>
    <w:rsid w:val="008B32AE"/>
    <w:rPr>
      <w:rFonts w:ascii="HelveticaNeueLT Std" w:hAnsi="HelveticaNeueLT Std" w:cs="Arial"/>
      <w:color w:val="333333"/>
      <w:sz w:val="14"/>
      <w:szCs w:val="14"/>
      <w:lang w:val="en-US" w:eastAsia="en-US" w:bidi="ar-SA"/>
    </w:rPr>
  </w:style>
  <w:style w:type="character" w:customStyle="1" w:styleId="BallongtextChar">
    <w:name w:val="Ballongtext Char"/>
    <w:basedOn w:val="Standardstycketeckensnitt"/>
    <w:link w:val="Ballongtext"/>
    <w:rsid w:val="00236102"/>
    <w:rPr>
      <w:rFonts w:ascii="Tahoma" w:hAnsi="Tahoma" w:cs="Tahoma"/>
      <w:sz w:val="16"/>
      <w:szCs w:val="16"/>
      <w:lang w:eastAsia="en-US"/>
    </w:rPr>
  </w:style>
  <w:style w:type="paragraph" w:styleId="Rubrik">
    <w:name w:val="Title"/>
    <w:basedOn w:val="Normal"/>
    <w:next w:val="Normal"/>
    <w:link w:val="RubrikChar"/>
    <w:autoRedefine/>
    <w:qFormat/>
    <w:rsid w:val="005D47F8"/>
    <w:pPr>
      <w:spacing w:after="300"/>
      <w:contextualSpacing/>
    </w:pPr>
    <w:rPr>
      <w:rFonts w:eastAsiaTheme="majorEastAsia" w:cstheme="majorBidi"/>
      <w:b/>
      <w:spacing w:val="5"/>
      <w:kern w:val="28"/>
      <w:sz w:val="36"/>
      <w:szCs w:val="52"/>
    </w:rPr>
  </w:style>
  <w:style w:type="character" w:customStyle="1" w:styleId="RubrikChar">
    <w:name w:val="Rubrik Char"/>
    <w:basedOn w:val="Standardstycketeckensnitt"/>
    <w:link w:val="Rubrik"/>
    <w:rsid w:val="005D47F8"/>
    <w:rPr>
      <w:rFonts w:ascii="Arial" w:eastAsiaTheme="majorEastAsia" w:hAnsi="Arial" w:cstheme="majorBidi"/>
      <w:b/>
      <w:spacing w:val="5"/>
      <w:kern w:val="28"/>
      <w:sz w:val="36"/>
      <w:szCs w:val="52"/>
      <w:lang w:eastAsia="en-US"/>
    </w:rPr>
  </w:style>
  <w:style w:type="paragraph" w:styleId="Underrubrik">
    <w:name w:val="Subtitle"/>
    <w:aliases w:val="Sidfot Kontaktuppgifter"/>
    <w:basedOn w:val="Normal"/>
    <w:next w:val="Normal"/>
    <w:link w:val="UnderrubrikChar"/>
    <w:autoRedefine/>
    <w:qFormat/>
    <w:rsid w:val="00760A47"/>
    <w:pPr>
      <w:numPr>
        <w:ilvl w:val="1"/>
      </w:numPr>
      <w:ind w:left="57"/>
      <w:jc w:val="right"/>
    </w:pPr>
    <w:rPr>
      <w:rFonts w:eastAsiaTheme="majorEastAsia" w:cstheme="majorBidi"/>
      <w:iCs/>
      <w:sz w:val="18"/>
    </w:rPr>
  </w:style>
  <w:style w:type="character" w:customStyle="1" w:styleId="UnderrubrikChar">
    <w:name w:val="Underrubrik Char"/>
    <w:aliases w:val="Sidfot Kontaktuppgifter Char"/>
    <w:basedOn w:val="Standardstycketeckensnitt"/>
    <w:link w:val="Underrubrik"/>
    <w:rsid w:val="00760A47"/>
    <w:rPr>
      <w:rFonts w:ascii="HelveticaNeueLT Std" w:eastAsiaTheme="majorEastAsia" w:hAnsi="HelveticaNeueLT Std" w:cstheme="majorBidi"/>
      <w:iCs/>
      <w:sz w:val="18"/>
      <w:szCs w:val="24"/>
      <w:lang w:eastAsia="en-US"/>
    </w:rPr>
  </w:style>
  <w:style w:type="character" w:customStyle="1" w:styleId="Rubrik2Char">
    <w:name w:val="Rubrik 2 Char"/>
    <w:basedOn w:val="Standardstycketeckensnitt"/>
    <w:link w:val="Rubrik2"/>
    <w:rsid w:val="005A1F72"/>
    <w:rPr>
      <w:rFonts w:ascii="Arial" w:hAnsi="Arial" w:cs="Arial"/>
      <w:b/>
      <w:bCs/>
      <w:i/>
      <w:iCs/>
      <w:sz w:val="28"/>
      <w:szCs w:val="28"/>
      <w:lang w:eastAsia="en-US"/>
    </w:rPr>
  </w:style>
  <w:style w:type="paragraph" w:customStyle="1" w:styleId="Mellanrumitabell">
    <w:name w:val="Mellanrum i tabell"/>
    <w:basedOn w:val="Normal"/>
    <w:autoRedefine/>
    <w:qFormat/>
    <w:rsid w:val="00236102"/>
    <w:pPr>
      <w:spacing w:line="360" w:lineRule="auto"/>
      <w:jc w:val="right"/>
    </w:pPr>
    <w:rPr>
      <w:sz w:val="10"/>
    </w:rPr>
  </w:style>
  <w:style w:type="character" w:styleId="Stark">
    <w:name w:val="Strong"/>
    <w:basedOn w:val="Standardstycketeckensnitt"/>
    <w:qFormat/>
    <w:rsid w:val="00236102"/>
    <w:rPr>
      <w:b/>
      <w:bCs/>
    </w:rPr>
  </w:style>
  <w:style w:type="paragraph" w:customStyle="1" w:styleId="Tabelltext">
    <w:name w:val="Tabelltext"/>
    <w:basedOn w:val="Normal"/>
    <w:autoRedefine/>
    <w:qFormat/>
    <w:rsid w:val="00640BA4"/>
    <w:pPr>
      <w:framePr w:wrap="around" w:vAnchor="text" w:hAnchor="text" w:y="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D47F8"/>
    <w:pPr>
      <w:jc w:val="both"/>
    </w:pPr>
    <w:rPr>
      <w:rFonts w:ascii="Arial" w:hAnsi="Arial" w:cs="Arial"/>
      <w:sz w:val="22"/>
      <w:szCs w:val="24"/>
      <w:lang w:eastAsia="en-US"/>
    </w:rPr>
  </w:style>
  <w:style w:type="paragraph" w:styleId="Rubrik1">
    <w:name w:val="heading 1"/>
    <w:basedOn w:val="Normal"/>
    <w:next w:val="Normal"/>
    <w:autoRedefine/>
    <w:qFormat/>
    <w:rsid w:val="005D47F8"/>
    <w:pPr>
      <w:outlineLvl w:val="0"/>
    </w:pPr>
    <w:rPr>
      <w:b/>
      <w:sz w:val="24"/>
    </w:rPr>
  </w:style>
  <w:style w:type="paragraph" w:styleId="Rubrik2">
    <w:name w:val="heading 2"/>
    <w:basedOn w:val="Normal"/>
    <w:next w:val="Normal"/>
    <w:link w:val="Rubrik2Char"/>
    <w:rsid w:val="005A1F72"/>
    <w:pPr>
      <w:keepNext/>
      <w:spacing w:before="240" w:after="60"/>
      <w:jc w:val="left"/>
      <w:outlineLvl w:val="1"/>
    </w:pPr>
    <w:rPr>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Sidfot"/>
    <w:link w:val="SidhuvudChar"/>
    <w:rsid w:val="008B32AE"/>
  </w:style>
  <w:style w:type="paragraph" w:styleId="Sidfot">
    <w:name w:val="footer"/>
    <w:basedOn w:val="Normal"/>
    <w:link w:val="SidfotChar"/>
    <w:rsid w:val="008B32AE"/>
    <w:pPr>
      <w:tabs>
        <w:tab w:val="center" w:pos="4320"/>
        <w:tab w:val="right" w:pos="8640"/>
      </w:tabs>
    </w:pPr>
    <w:rPr>
      <w:color w:val="333333"/>
      <w:sz w:val="14"/>
      <w:szCs w:val="14"/>
    </w:rPr>
  </w:style>
  <w:style w:type="table" w:styleId="Tabellrutnt">
    <w:name w:val="Table Grid"/>
    <w:basedOn w:val="Normaltabell"/>
    <w:rsid w:val="00F6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E55491"/>
    <w:rPr>
      <w:color w:val="auto"/>
      <w:u w:val="none"/>
    </w:rPr>
  </w:style>
  <w:style w:type="paragraph" w:styleId="Ballongtext">
    <w:name w:val="Balloon Text"/>
    <w:basedOn w:val="Normal"/>
    <w:link w:val="BallongtextChar"/>
    <w:rsid w:val="00236102"/>
    <w:rPr>
      <w:rFonts w:ascii="Tahoma" w:hAnsi="Tahoma" w:cs="Tahoma"/>
      <w:sz w:val="16"/>
      <w:szCs w:val="16"/>
    </w:rPr>
  </w:style>
  <w:style w:type="character" w:customStyle="1" w:styleId="SidfotChar">
    <w:name w:val="Sidfot Char"/>
    <w:basedOn w:val="Standardstycketeckensnitt"/>
    <w:link w:val="Sidfot"/>
    <w:rsid w:val="008B32AE"/>
    <w:rPr>
      <w:rFonts w:ascii="HelveticaNeueLT Std" w:hAnsi="HelveticaNeueLT Std" w:cs="Arial"/>
      <w:color w:val="333333"/>
      <w:sz w:val="14"/>
      <w:szCs w:val="14"/>
      <w:lang w:val="en-US" w:eastAsia="en-US" w:bidi="ar-SA"/>
    </w:rPr>
  </w:style>
  <w:style w:type="character" w:customStyle="1" w:styleId="SidhuvudChar">
    <w:name w:val="Sidhuvud Char"/>
    <w:basedOn w:val="SidfotChar"/>
    <w:link w:val="Sidhuvud"/>
    <w:rsid w:val="008B32AE"/>
    <w:rPr>
      <w:rFonts w:ascii="HelveticaNeueLT Std" w:hAnsi="HelveticaNeueLT Std" w:cs="Arial"/>
      <w:color w:val="333333"/>
      <w:sz w:val="14"/>
      <w:szCs w:val="14"/>
      <w:lang w:val="en-US" w:eastAsia="en-US" w:bidi="ar-SA"/>
    </w:rPr>
  </w:style>
  <w:style w:type="character" w:customStyle="1" w:styleId="BallongtextChar">
    <w:name w:val="Ballongtext Char"/>
    <w:basedOn w:val="Standardstycketeckensnitt"/>
    <w:link w:val="Ballongtext"/>
    <w:rsid w:val="00236102"/>
    <w:rPr>
      <w:rFonts w:ascii="Tahoma" w:hAnsi="Tahoma" w:cs="Tahoma"/>
      <w:sz w:val="16"/>
      <w:szCs w:val="16"/>
      <w:lang w:eastAsia="en-US"/>
    </w:rPr>
  </w:style>
  <w:style w:type="paragraph" w:styleId="Rubrik">
    <w:name w:val="Title"/>
    <w:basedOn w:val="Normal"/>
    <w:next w:val="Normal"/>
    <w:link w:val="RubrikChar"/>
    <w:autoRedefine/>
    <w:qFormat/>
    <w:rsid w:val="005D47F8"/>
    <w:pPr>
      <w:spacing w:after="300"/>
      <w:contextualSpacing/>
    </w:pPr>
    <w:rPr>
      <w:rFonts w:eastAsiaTheme="majorEastAsia" w:cstheme="majorBidi"/>
      <w:b/>
      <w:spacing w:val="5"/>
      <w:kern w:val="28"/>
      <w:sz w:val="36"/>
      <w:szCs w:val="52"/>
    </w:rPr>
  </w:style>
  <w:style w:type="character" w:customStyle="1" w:styleId="RubrikChar">
    <w:name w:val="Rubrik Char"/>
    <w:basedOn w:val="Standardstycketeckensnitt"/>
    <w:link w:val="Rubrik"/>
    <w:rsid w:val="005D47F8"/>
    <w:rPr>
      <w:rFonts w:ascii="Arial" w:eastAsiaTheme="majorEastAsia" w:hAnsi="Arial" w:cstheme="majorBidi"/>
      <w:b/>
      <w:spacing w:val="5"/>
      <w:kern w:val="28"/>
      <w:sz w:val="36"/>
      <w:szCs w:val="52"/>
      <w:lang w:eastAsia="en-US"/>
    </w:rPr>
  </w:style>
  <w:style w:type="paragraph" w:styleId="Underrubrik">
    <w:name w:val="Subtitle"/>
    <w:aliases w:val="Sidfot Kontaktuppgifter"/>
    <w:basedOn w:val="Normal"/>
    <w:next w:val="Normal"/>
    <w:link w:val="UnderrubrikChar"/>
    <w:autoRedefine/>
    <w:qFormat/>
    <w:rsid w:val="00760A47"/>
    <w:pPr>
      <w:numPr>
        <w:ilvl w:val="1"/>
      </w:numPr>
      <w:ind w:left="57"/>
      <w:jc w:val="right"/>
    </w:pPr>
    <w:rPr>
      <w:rFonts w:eastAsiaTheme="majorEastAsia" w:cstheme="majorBidi"/>
      <w:iCs/>
      <w:sz w:val="18"/>
    </w:rPr>
  </w:style>
  <w:style w:type="character" w:customStyle="1" w:styleId="UnderrubrikChar">
    <w:name w:val="Underrubrik Char"/>
    <w:aliases w:val="Sidfot Kontaktuppgifter Char"/>
    <w:basedOn w:val="Standardstycketeckensnitt"/>
    <w:link w:val="Underrubrik"/>
    <w:rsid w:val="00760A47"/>
    <w:rPr>
      <w:rFonts w:ascii="HelveticaNeueLT Std" w:eastAsiaTheme="majorEastAsia" w:hAnsi="HelveticaNeueLT Std" w:cstheme="majorBidi"/>
      <w:iCs/>
      <w:sz w:val="18"/>
      <w:szCs w:val="24"/>
      <w:lang w:eastAsia="en-US"/>
    </w:rPr>
  </w:style>
  <w:style w:type="character" w:customStyle="1" w:styleId="Rubrik2Char">
    <w:name w:val="Rubrik 2 Char"/>
    <w:basedOn w:val="Standardstycketeckensnitt"/>
    <w:link w:val="Rubrik2"/>
    <w:rsid w:val="005A1F72"/>
    <w:rPr>
      <w:rFonts w:ascii="Arial" w:hAnsi="Arial" w:cs="Arial"/>
      <w:b/>
      <w:bCs/>
      <w:i/>
      <w:iCs/>
      <w:sz w:val="28"/>
      <w:szCs w:val="28"/>
      <w:lang w:eastAsia="en-US"/>
    </w:rPr>
  </w:style>
  <w:style w:type="paragraph" w:customStyle="1" w:styleId="Mellanrumitabell">
    <w:name w:val="Mellanrum i tabell"/>
    <w:basedOn w:val="Normal"/>
    <w:autoRedefine/>
    <w:qFormat/>
    <w:rsid w:val="00236102"/>
    <w:pPr>
      <w:spacing w:line="360" w:lineRule="auto"/>
      <w:jc w:val="right"/>
    </w:pPr>
    <w:rPr>
      <w:sz w:val="10"/>
    </w:rPr>
  </w:style>
  <w:style w:type="character" w:styleId="Stark">
    <w:name w:val="Strong"/>
    <w:basedOn w:val="Standardstycketeckensnitt"/>
    <w:qFormat/>
    <w:rsid w:val="00236102"/>
    <w:rPr>
      <w:b/>
      <w:bCs/>
    </w:rPr>
  </w:style>
  <w:style w:type="paragraph" w:customStyle="1" w:styleId="Tabelltext">
    <w:name w:val="Tabelltext"/>
    <w:basedOn w:val="Normal"/>
    <w:autoRedefine/>
    <w:qFormat/>
    <w:rsid w:val="00640BA4"/>
    <w:pPr>
      <w:framePr w:wrap="around" w:vAnchor="text" w:hAnchor="text" w:y="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F:\F&#246;r%20alla\Elmias%20Mallar%202007\Mallar,%20allm&#228;nna\Pressrelea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f0db8a2-e2cc-4356-bcde-1f4728a70fdf" ContentTypeId="0x010100660CC3504578DA4386954522D64BD8A8" PreviousValue="false"/>
</file>

<file path=customXml/item3.xml><?xml version="1.0" encoding="utf-8"?>
<ct:contentTypeSchema xmlns:ct="http://schemas.microsoft.com/office/2006/metadata/contentType" xmlns:ma="http://schemas.microsoft.com/office/2006/metadata/properties/metaAttributes" ct:_="" ma:_="" ma:contentTypeName="Elmia Dokument standard" ma:contentTypeID="0x010100660CC3504578DA4386954522D64BD8A8005BA67DE7DAFD20489EC3571AD98B3AEA" ma:contentTypeVersion="0" ma:contentTypeDescription="" ma:contentTypeScope="" ma:versionID="c20568148b125dcac0be3b4ea671f22d">
  <xsd:schema xmlns:xsd="http://www.w3.org/2001/XMLSchema" xmlns:xs="http://www.w3.org/2001/XMLSchema" xmlns:p="http://schemas.microsoft.com/office/2006/metadata/properties" xmlns:ns2="23f9915d-3ffc-4944-8c8f-618e37241160" targetNamespace="http://schemas.microsoft.com/office/2006/metadata/properties" ma:root="true" ma:fieldsID="ba492772ec5896206c87cc0a738fbf63" ns2:_="">
    <xsd:import namespace="23f9915d-3ffc-4944-8c8f-618e37241160"/>
    <xsd:element name="properties">
      <xsd:complexType>
        <xsd:sequence>
          <xsd:element name="documentManagement">
            <xsd:complexType>
              <xsd:all>
                <xsd:element ref="ns2:lad69c8869fb44158d2719b2fcf348a7"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9915d-3ffc-4944-8c8f-618e37241160" elementFormDefault="qualified">
    <xsd:import namespace="http://schemas.microsoft.com/office/2006/documentManagement/types"/>
    <xsd:import namespace="http://schemas.microsoft.com/office/infopath/2007/PartnerControls"/>
    <xsd:element name="lad69c8869fb44158d2719b2fcf348a7" ma:index="8" nillable="true" ma:taxonomy="true" ma:internalName="lad69c8869fb44158d2719b2fcf348a7" ma:taxonomyFieldName="Dokumenttyp" ma:displayName="Dokumenttyp" ma:default="" ma:fieldId="{5ad69c88-69fb-4415-8d27-19b2fcf348a7}" ma:sspId="3f0db8a2-e2cc-4356-bcde-1f4728a70fdf" ma:termSetId="5361cea5-6295-47d8-8216-c3969be410b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B8E1FC0-CB30-45F5-B3E1-870A80B1A6F0}" ma:internalName="TaxCatchAll" ma:showField="CatchAllData" ma:web="{6efab67b-fd8d-4d4d-8d57-b9bca67f465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B8E1FC0-CB30-45F5-B3E1-870A80B1A6F0}" ma:internalName="TaxCatchAllLabel" ma:readOnly="true" ma:showField="CatchAllDataLabel" ma:web="{6efab67b-fd8d-4d4d-8d57-b9bca67f46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d69c8869fb44158d2719b2fcf348a7 xmlns="23f9915d-3ffc-4944-8c8f-618e37241160">
      <Terms xmlns="http://schemas.microsoft.com/office/infopath/2007/PartnerControls"/>
    </lad69c8869fb44158d2719b2fcf348a7>
    <TaxCatchAll xmlns="23f9915d-3ffc-4944-8c8f-618e3724116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E8268-09B3-4BDB-AED5-9F7C0EF9F227}">
  <ds:schemaRefs>
    <ds:schemaRef ds:uri="http://schemas.microsoft.com/sharepoint/v3/contenttype/forms"/>
  </ds:schemaRefs>
</ds:datastoreItem>
</file>

<file path=customXml/itemProps2.xml><?xml version="1.0" encoding="utf-8"?>
<ds:datastoreItem xmlns:ds="http://schemas.openxmlformats.org/officeDocument/2006/customXml" ds:itemID="{3F9C81A9-D372-474A-A543-6EE778551DBF}">
  <ds:schemaRefs>
    <ds:schemaRef ds:uri="Microsoft.SharePoint.Taxonomy.ContentTypeSync"/>
  </ds:schemaRefs>
</ds:datastoreItem>
</file>

<file path=customXml/itemProps3.xml><?xml version="1.0" encoding="utf-8"?>
<ds:datastoreItem xmlns:ds="http://schemas.openxmlformats.org/officeDocument/2006/customXml" ds:itemID="{C9EAED56-0F1B-406C-B4D2-A8DF6ED21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9915d-3ffc-4944-8c8f-618e37241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43FA21-C40F-447F-9EC1-9392DAFCF469}">
  <ds:schemaRefs>
    <ds:schemaRef ds:uri="http://schemas.openxmlformats.org/package/2006/metadata/core-properties"/>
    <ds:schemaRef ds:uri="http://schemas.microsoft.com/office/2006/metadata/properties"/>
    <ds:schemaRef ds:uri="http://purl.org/dc/terms/"/>
    <ds:schemaRef ds:uri="http://www.w3.org/XML/1998/namespace"/>
    <ds:schemaRef ds:uri="http://schemas.microsoft.com/office/infopath/2007/PartnerControls"/>
    <ds:schemaRef ds:uri="http://purl.org/dc/dcmitype/"/>
    <ds:schemaRef ds:uri="http://schemas.microsoft.com/office/2006/documentManagement/types"/>
    <ds:schemaRef ds:uri="23f9915d-3ffc-4944-8c8f-618e37241160"/>
    <ds:schemaRef ds:uri="http://purl.org/dc/elements/1.1/"/>
  </ds:schemaRefs>
</ds:datastoreItem>
</file>

<file path=customXml/itemProps5.xml><?xml version="1.0" encoding="utf-8"?>
<ds:datastoreItem xmlns:ds="http://schemas.openxmlformats.org/officeDocument/2006/customXml" ds:itemID="{936CBE79-BE3B-4FD1-9BA8-26306A4ED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Pressrelease</Template>
  <TotalTime>8</TotalTime>
  <Pages>2</Pages>
  <Words>611</Words>
  <Characters>3239</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Elmia AB</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Lejon</dc:creator>
  <cp:lastModifiedBy>Elina Lejon</cp:lastModifiedBy>
  <cp:revision>6</cp:revision>
  <cp:lastPrinted>2009-04-15T06:31:00Z</cp:lastPrinted>
  <dcterms:created xsi:type="dcterms:W3CDTF">2016-09-27T10:35:00Z</dcterms:created>
  <dcterms:modified xsi:type="dcterms:W3CDTF">2016-09-29T16:39:00Z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0x010100660CC3504578DA4386954522D64BD8A8005BA67DE7DAFD20489EC3571AD98B3AEA</vt:lpwstr>
  </property>
  <property fmtid="{D5CDD505-2E9C-101B-9397-08002B2CF9AE}" pid="3" name="Dokumenttyp">
    <vt:lpwstr/>
  </property>
</Properties>
</file>