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A3" w:rsidRDefault="00BC5A32" w:rsidP="00BC5A32">
      <w:pPr>
        <w:pStyle w:val="Volvoheadline"/>
        <w:rPr>
          <w:lang w:val="da-DK"/>
        </w:rPr>
      </w:pPr>
      <w:r>
        <w:rPr>
          <w:lang w:val="da-DK"/>
        </w:rPr>
        <w:t>V</w:t>
      </w:r>
      <w:r w:rsidR="009F13F7">
        <w:rPr>
          <w:lang w:val="da-DK"/>
        </w:rPr>
        <w:t xml:space="preserve">olvo </w:t>
      </w:r>
      <w:r w:rsidR="00F36F70">
        <w:rPr>
          <w:lang w:val="da-DK"/>
        </w:rPr>
        <w:t>viser ingenting på Automobility LA</w:t>
      </w:r>
    </w:p>
    <w:p w:rsidR="001A00A3" w:rsidRPr="00E45ED7" w:rsidRDefault="00591E7B" w:rsidP="001A00A3">
      <w:pPr>
        <w:pStyle w:val="Volvoheadline"/>
        <w:rPr>
          <w:lang w:val="da-DK"/>
        </w:rPr>
      </w:pPr>
      <w:r w:rsidRPr="00E45ED7">
        <w:rPr>
          <w:lang w:val="da-DK"/>
        </w:rPr>
        <w:t xml:space="preserve"> </w:t>
      </w:r>
    </w:p>
    <w:p w:rsidR="00D618B5" w:rsidRPr="001A00A3" w:rsidRDefault="00F36F70" w:rsidP="001A00A3">
      <w:pPr>
        <w:pStyle w:val="Volvoheadline"/>
        <w:spacing w:line="240" w:lineRule="auto"/>
        <w:rPr>
          <w:lang w:val="da-DK"/>
        </w:rPr>
      </w:pPr>
      <w:r>
        <w:rPr>
          <w:rFonts w:cs="Arial"/>
          <w:b w:val="0"/>
          <w:sz w:val="24"/>
          <w:szCs w:val="24"/>
          <w:lang w:val="da-DK"/>
        </w:rPr>
        <w:t xml:space="preserve">I år stiller Volvo op på </w:t>
      </w:r>
      <w:bookmarkStart w:id="0" w:name="_GoBack"/>
      <w:bookmarkEnd w:id="0"/>
      <w:r w:rsidR="0040596A">
        <w:rPr>
          <w:rFonts w:cs="Arial"/>
          <w:b w:val="0"/>
          <w:sz w:val="24"/>
          <w:szCs w:val="24"/>
          <w:lang w:val="da-DK"/>
        </w:rPr>
        <w:t xml:space="preserve">Los Angeles Motorshow: </w:t>
      </w:r>
      <w:r>
        <w:rPr>
          <w:rFonts w:cs="Arial"/>
          <w:b w:val="0"/>
          <w:sz w:val="24"/>
          <w:szCs w:val="24"/>
          <w:lang w:val="da-DK"/>
        </w:rPr>
        <w:t xml:space="preserve">Automobility i Los Angeles med </w:t>
      </w:r>
      <w:r w:rsidR="00B376C6">
        <w:rPr>
          <w:rFonts w:cs="Arial"/>
          <w:b w:val="0"/>
          <w:sz w:val="24"/>
          <w:szCs w:val="24"/>
          <w:lang w:val="da-DK"/>
        </w:rPr>
        <w:t xml:space="preserve">intet mindre end </w:t>
      </w:r>
      <w:r>
        <w:rPr>
          <w:rFonts w:cs="Arial"/>
          <w:b w:val="0"/>
          <w:sz w:val="24"/>
          <w:szCs w:val="24"/>
          <w:lang w:val="da-DK"/>
        </w:rPr>
        <w:t xml:space="preserve">en verdensnyhed: </w:t>
      </w:r>
      <w:r w:rsidR="00C5580D">
        <w:rPr>
          <w:rFonts w:cs="Arial"/>
          <w:b w:val="0"/>
          <w:sz w:val="24"/>
          <w:szCs w:val="24"/>
          <w:lang w:val="da-DK"/>
        </w:rPr>
        <w:t>I</w:t>
      </w:r>
      <w:r>
        <w:rPr>
          <w:rFonts w:cs="Arial"/>
          <w:b w:val="0"/>
          <w:sz w:val="24"/>
          <w:szCs w:val="24"/>
          <w:lang w:val="da-DK"/>
        </w:rPr>
        <w:t>kke en eneste bil på standen. I stedet for</w:t>
      </w:r>
      <w:r w:rsidR="00B376C6">
        <w:rPr>
          <w:rFonts w:cs="Arial"/>
          <w:b w:val="0"/>
          <w:sz w:val="24"/>
          <w:szCs w:val="24"/>
          <w:lang w:val="da-DK"/>
        </w:rPr>
        <w:t xml:space="preserve"> kan de besøgende stifte bekendtskab med </w:t>
      </w:r>
      <w:r w:rsidR="00C5580D">
        <w:rPr>
          <w:rFonts w:cs="Arial"/>
          <w:b w:val="0"/>
          <w:sz w:val="24"/>
          <w:szCs w:val="24"/>
          <w:lang w:val="da-DK"/>
        </w:rPr>
        <w:t xml:space="preserve">Volvo’s </w:t>
      </w:r>
      <w:r>
        <w:rPr>
          <w:rFonts w:cs="Arial"/>
          <w:b w:val="0"/>
          <w:sz w:val="24"/>
          <w:szCs w:val="24"/>
          <w:lang w:val="da-DK"/>
        </w:rPr>
        <w:t>vision</w:t>
      </w:r>
      <w:r w:rsidR="00C5580D">
        <w:rPr>
          <w:rFonts w:cs="Arial"/>
          <w:b w:val="0"/>
          <w:sz w:val="24"/>
          <w:szCs w:val="24"/>
          <w:lang w:val="da-DK"/>
        </w:rPr>
        <w:t xml:space="preserve"> om, </w:t>
      </w:r>
      <w:r>
        <w:rPr>
          <w:rFonts w:cs="Arial"/>
          <w:b w:val="0"/>
          <w:sz w:val="24"/>
          <w:szCs w:val="24"/>
          <w:lang w:val="da-DK"/>
        </w:rPr>
        <w:t xml:space="preserve">hvad en bil kan </w:t>
      </w:r>
      <w:r w:rsidR="00B376C6">
        <w:rPr>
          <w:rFonts w:cs="Arial"/>
          <w:b w:val="0"/>
          <w:sz w:val="24"/>
          <w:szCs w:val="24"/>
          <w:lang w:val="da-DK"/>
        </w:rPr>
        <w:t>udvikle sig til</w:t>
      </w:r>
      <w:r>
        <w:rPr>
          <w:rFonts w:cs="Arial"/>
          <w:b w:val="0"/>
          <w:sz w:val="24"/>
          <w:szCs w:val="24"/>
          <w:lang w:val="da-DK"/>
        </w:rPr>
        <w:t>.</w:t>
      </w:r>
      <w:r w:rsidR="00D618B5">
        <w:rPr>
          <w:rFonts w:cs="Arial"/>
          <w:b w:val="0"/>
          <w:sz w:val="24"/>
          <w:szCs w:val="24"/>
          <w:lang w:val="da-DK"/>
        </w:rPr>
        <w:t xml:space="preserve"> </w:t>
      </w:r>
    </w:p>
    <w:p w:rsidR="00BC5A32" w:rsidRPr="00C5580D" w:rsidRDefault="00BC5A32" w:rsidP="00BC5A32">
      <w:pPr>
        <w:rPr>
          <w:rFonts w:ascii="Arial" w:hAnsi="Arial" w:cs="Arial"/>
          <w:sz w:val="22"/>
          <w:szCs w:val="22"/>
          <w:lang w:val="da-DK"/>
        </w:rPr>
      </w:pPr>
    </w:p>
    <w:p w:rsidR="00BC5A32" w:rsidRPr="008D2506" w:rsidRDefault="00F36F70" w:rsidP="00F36F70">
      <w:pPr>
        <w:rPr>
          <w:rFonts w:ascii="Arial" w:hAnsi="Arial" w:cs="Arial"/>
          <w:sz w:val="22"/>
          <w:szCs w:val="22"/>
          <w:lang w:val="da-DK"/>
        </w:rPr>
      </w:pPr>
      <w:r w:rsidRPr="008D2506">
        <w:rPr>
          <w:rFonts w:ascii="Arial" w:hAnsi="Arial" w:cs="Arial"/>
          <w:sz w:val="22"/>
          <w:szCs w:val="22"/>
          <w:lang w:val="da-DK"/>
        </w:rPr>
        <w:t>Siden de første biludstillinger blev af</w:t>
      </w:r>
      <w:r w:rsidR="00B376C6" w:rsidRPr="008D2506">
        <w:rPr>
          <w:rFonts w:ascii="Arial" w:hAnsi="Arial" w:cs="Arial"/>
          <w:sz w:val="22"/>
          <w:szCs w:val="22"/>
          <w:lang w:val="da-DK"/>
        </w:rPr>
        <w:t>holdt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, </w:t>
      </w:r>
      <w:r w:rsidR="00B376C6" w:rsidRPr="008D2506">
        <w:rPr>
          <w:rFonts w:ascii="Arial" w:hAnsi="Arial" w:cs="Arial"/>
          <w:sz w:val="22"/>
          <w:szCs w:val="22"/>
          <w:lang w:val="da-DK"/>
        </w:rPr>
        <w:t>har det været med bilerne i centrum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. </w:t>
      </w:r>
      <w:r w:rsidR="00B376C6" w:rsidRPr="008D2506">
        <w:rPr>
          <w:rFonts w:ascii="Arial" w:hAnsi="Arial" w:cs="Arial"/>
          <w:sz w:val="22"/>
          <w:szCs w:val="22"/>
          <w:lang w:val="da-DK"/>
        </w:rPr>
        <w:t>Udstillet p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å en drejescene eller skjult under et silkelagen. Men biler forandrer sig, industrien forandrer sig, og det </w:t>
      </w:r>
      <w:r w:rsidR="00B376C6" w:rsidRPr="008D2506">
        <w:rPr>
          <w:rFonts w:ascii="Arial" w:hAnsi="Arial" w:cs="Arial"/>
          <w:sz w:val="22"/>
          <w:szCs w:val="22"/>
          <w:lang w:val="da-DK"/>
        </w:rPr>
        <w:t xml:space="preserve">samme 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gør også menneskers forventninger til, hvordan biler skal anvendes. Det er disse forandringer, Volvo </w:t>
      </w:r>
      <w:r w:rsidR="00B376C6" w:rsidRPr="008D2506">
        <w:rPr>
          <w:rFonts w:ascii="Arial" w:hAnsi="Arial" w:cs="Arial"/>
          <w:sz w:val="22"/>
          <w:szCs w:val="22"/>
          <w:lang w:val="da-DK"/>
        </w:rPr>
        <w:t>ønsker at afspejle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 på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Automobility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 xml:space="preserve"> LA. </w:t>
      </w:r>
    </w:p>
    <w:p w:rsidR="00F36F70" w:rsidRPr="008D2506" w:rsidRDefault="00F36F70" w:rsidP="00F36F70">
      <w:pPr>
        <w:rPr>
          <w:rFonts w:ascii="Arial" w:hAnsi="Arial" w:cs="Arial"/>
          <w:sz w:val="22"/>
          <w:szCs w:val="22"/>
          <w:lang w:val="da-DK"/>
        </w:rPr>
      </w:pPr>
    </w:p>
    <w:p w:rsidR="00F36F70" w:rsidRPr="008D2506" w:rsidRDefault="00B376C6" w:rsidP="00F36F70">
      <w:pPr>
        <w:rPr>
          <w:rFonts w:ascii="Arial" w:hAnsi="Arial" w:cs="Arial"/>
          <w:sz w:val="22"/>
          <w:szCs w:val="22"/>
          <w:lang w:val="da-DK"/>
        </w:rPr>
      </w:pPr>
      <w:r w:rsidRPr="008D2506">
        <w:rPr>
          <w:rFonts w:ascii="Arial" w:hAnsi="Arial" w:cs="Arial"/>
          <w:sz w:val="22"/>
          <w:szCs w:val="22"/>
          <w:lang w:val="da-DK"/>
        </w:rPr>
        <w:t>I dag er forbrugerne</w:t>
      </w:r>
      <w:r w:rsidR="00C5580D" w:rsidRPr="008D2506">
        <w:rPr>
          <w:rFonts w:ascii="Arial" w:hAnsi="Arial" w:cs="Arial"/>
          <w:sz w:val="22"/>
          <w:szCs w:val="22"/>
          <w:lang w:val="da-DK"/>
        </w:rPr>
        <w:t>s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 opleve</w:t>
      </w:r>
      <w:r w:rsidR="00C5580D" w:rsidRPr="008D2506">
        <w:rPr>
          <w:rFonts w:ascii="Arial" w:hAnsi="Arial" w:cs="Arial"/>
          <w:sz w:val="22"/>
          <w:szCs w:val="22"/>
          <w:lang w:val="da-DK"/>
        </w:rPr>
        <w:t>lse af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 et bilmærke </w:t>
      </w:r>
      <w:r w:rsidR="00C5580D" w:rsidRPr="008D2506">
        <w:rPr>
          <w:rFonts w:ascii="Arial" w:hAnsi="Arial" w:cs="Arial"/>
          <w:sz w:val="22"/>
          <w:szCs w:val="22"/>
          <w:lang w:val="da-DK"/>
        </w:rPr>
        <w:t>vigtigere end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 </w:t>
      </w:r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krom, læder </w:t>
      </w:r>
      <w:r w:rsidRPr="008D2506">
        <w:rPr>
          <w:rFonts w:ascii="Arial" w:hAnsi="Arial" w:cs="Arial"/>
          <w:sz w:val="22"/>
          <w:szCs w:val="22"/>
          <w:lang w:val="da-DK"/>
        </w:rPr>
        <w:t>og</w:t>
      </w:r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 hestekræfter. </w:t>
      </w:r>
      <w:r w:rsidRPr="008D2506">
        <w:rPr>
          <w:rFonts w:ascii="Arial" w:hAnsi="Arial" w:cs="Arial"/>
          <w:sz w:val="22"/>
          <w:szCs w:val="22"/>
          <w:lang w:val="da-DK"/>
        </w:rPr>
        <w:t>P</w:t>
      </w:r>
      <w:r w:rsidR="00F36F70" w:rsidRPr="008D2506">
        <w:rPr>
          <w:rFonts w:ascii="Arial" w:hAnsi="Arial" w:cs="Arial"/>
          <w:sz w:val="22"/>
          <w:szCs w:val="22"/>
          <w:lang w:val="da-DK"/>
        </w:rPr>
        <w:t>å Volvo-standen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, hvor de besøgende </w:t>
      </w:r>
      <w:r w:rsidR="00C5580D" w:rsidRPr="008D2506">
        <w:rPr>
          <w:rFonts w:ascii="Arial" w:hAnsi="Arial" w:cs="Arial"/>
          <w:sz w:val="22"/>
          <w:szCs w:val="22"/>
          <w:lang w:val="da-DK"/>
        </w:rPr>
        <w:t>normalt ville se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 en bil udstillet, bliver de i stedet mødt af en simpel, men overraskende </w:t>
      </w:r>
      <w:proofErr w:type="gramStart"/>
      <w:r w:rsidR="008D2506" w:rsidRPr="008D2506">
        <w:rPr>
          <w:rFonts w:ascii="Arial" w:hAnsi="Arial" w:cs="Arial"/>
          <w:sz w:val="22"/>
          <w:szCs w:val="22"/>
          <w:lang w:val="da-DK"/>
        </w:rPr>
        <w:t>erklæ</w:t>
      </w:r>
      <w:r w:rsidR="008D2506">
        <w:rPr>
          <w:rFonts w:ascii="Arial" w:hAnsi="Arial" w:cs="Arial"/>
          <w:sz w:val="22"/>
          <w:szCs w:val="22"/>
          <w:lang w:val="da-DK"/>
        </w:rPr>
        <w:t>r</w:t>
      </w:r>
      <w:r w:rsidR="008D2506" w:rsidRPr="008D2506">
        <w:rPr>
          <w:rFonts w:ascii="Arial" w:hAnsi="Arial" w:cs="Arial"/>
          <w:sz w:val="22"/>
          <w:szCs w:val="22"/>
          <w:lang w:val="da-DK"/>
        </w:rPr>
        <w:t>i</w:t>
      </w:r>
      <w:r w:rsidR="008D2506">
        <w:rPr>
          <w:rFonts w:ascii="Arial" w:hAnsi="Arial" w:cs="Arial"/>
          <w:sz w:val="22"/>
          <w:szCs w:val="22"/>
          <w:lang w:val="da-DK"/>
        </w:rPr>
        <w:t>n</w:t>
      </w:r>
      <w:r w:rsidR="008D2506" w:rsidRPr="008D2506">
        <w:rPr>
          <w:rFonts w:ascii="Arial" w:hAnsi="Arial" w:cs="Arial"/>
          <w:sz w:val="22"/>
          <w:szCs w:val="22"/>
          <w:lang w:val="da-DK"/>
        </w:rPr>
        <w:t>g</w:t>
      </w:r>
      <w:r w:rsidRPr="008D2506">
        <w:rPr>
          <w:rFonts w:ascii="Arial" w:hAnsi="Arial" w:cs="Arial"/>
          <w:sz w:val="22"/>
          <w:szCs w:val="22"/>
          <w:lang w:val="da-DK"/>
        </w:rPr>
        <w:t>:</w:t>
      </w:r>
      <w:r w:rsidR="00F36F70" w:rsidRPr="008D2506">
        <w:rPr>
          <w:rFonts w:ascii="Arial" w:hAnsi="Arial" w:cs="Arial"/>
          <w:sz w:val="22"/>
          <w:szCs w:val="22"/>
          <w:lang w:val="da-DK"/>
        </w:rPr>
        <w:t>:</w:t>
      </w:r>
      <w:proofErr w:type="gramEnd"/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 </w:t>
      </w:r>
      <w:r w:rsidR="00F36F70" w:rsidRPr="008D2506">
        <w:rPr>
          <w:rFonts w:ascii="Arial" w:hAnsi="Arial" w:cs="Arial"/>
          <w:i/>
          <w:sz w:val="22"/>
          <w:szCs w:val="22"/>
          <w:lang w:val="da-DK"/>
        </w:rPr>
        <w:t>”Det her er ikke en bil”</w:t>
      </w:r>
      <w:r w:rsidR="00F36F70" w:rsidRPr="008D2506">
        <w:rPr>
          <w:rFonts w:ascii="Arial" w:hAnsi="Arial" w:cs="Arial"/>
          <w:sz w:val="22"/>
          <w:szCs w:val="22"/>
          <w:lang w:val="da-DK"/>
        </w:rPr>
        <w:t>.</w:t>
      </w:r>
    </w:p>
    <w:p w:rsidR="00F36F70" w:rsidRPr="008D2506" w:rsidRDefault="00F36F70" w:rsidP="00F36F70">
      <w:pPr>
        <w:rPr>
          <w:rFonts w:ascii="Arial" w:hAnsi="Arial" w:cs="Arial"/>
          <w:sz w:val="22"/>
          <w:szCs w:val="22"/>
          <w:lang w:val="da-DK"/>
        </w:rPr>
      </w:pPr>
    </w:p>
    <w:p w:rsidR="00F36F70" w:rsidRPr="00197D7E" w:rsidRDefault="00B376C6" w:rsidP="00F36F70">
      <w:pPr>
        <w:rPr>
          <w:rFonts w:ascii="Arial" w:hAnsi="Arial" w:cs="Arial"/>
          <w:sz w:val="22"/>
          <w:szCs w:val="22"/>
          <w:lang w:val="da-DK"/>
        </w:rPr>
      </w:pPr>
      <w:r w:rsidRPr="008D2506">
        <w:rPr>
          <w:rFonts w:ascii="Arial" w:hAnsi="Arial" w:cs="Arial"/>
          <w:sz w:val="22"/>
          <w:szCs w:val="22"/>
          <w:lang w:val="da-DK"/>
        </w:rPr>
        <w:t>”</w:t>
      </w:r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Ved at 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benævne </w:t>
      </w:r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messen </w:t>
      </w:r>
      <w:proofErr w:type="spellStart"/>
      <w:r w:rsidR="00F36F70" w:rsidRPr="008D2506">
        <w:rPr>
          <w:rFonts w:ascii="Arial" w:hAnsi="Arial" w:cs="Arial"/>
          <w:sz w:val="22"/>
          <w:szCs w:val="22"/>
          <w:lang w:val="da-DK"/>
        </w:rPr>
        <w:t>Automobility</w:t>
      </w:r>
      <w:proofErr w:type="spellEnd"/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 LA har arrangørerne anerkendt </w:t>
      </w:r>
      <w:r w:rsidRPr="008D2506">
        <w:rPr>
          <w:rFonts w:ascii="Arial" w:hAnsi="Arial" w:cs="Arial"/>
          <w:sz w:val="22"/>
          <w:szCs w:val="22"/>
          <w:lang w:val="da-DK"/>
        </w:rPr>
        <w:t>d</w:t>
      </w:r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en </w:t>
      </w:r>
      <w:proofErr w:type="spellStart"/>
      <w:r w:rsidR="00F36F70" w:rsidRPr="008D2506">
        <w:rPr>
          <w:rFonts w:ascii="Arial" w:hAnsi="Arial" w:cs="Arial"/>
          <w:sz w:val="22"/>
          <w:szCs w:val="22"/>
          <w:lang w:val="da-DK"/>
        </w:rPr>
        <w:t>disruption</w:t>
      </w:r>
      <w:proofErr w:type="spellEnd"/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, der påvirker vores </w:t>
      </w:r>
      <w:proofErr w:type="gramStart"/>
      <w:r w:rsidR="00F36F70" w:rsidRPr="008D2506">
        <w:rPr>
          <w:rFonts w:ascii="Arial" w:hAnsi="Arial" w:cs="Arial"/>
          <w:sz w:val="22"/>
          <w:szCs w:val="22"/>
          <w:lang w:val="da-DK"/>
        </w:rPr>
        <w:t>branche,”</w:t>
      </w:r>
      <w:proofErr w:type="gramEnd"/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 siger Mårten </w:t>
      </w:r>
      <w:proofErr w:type="spellStart"/>
      <w:r w:rsidR="00F36F70" w:rsidRPr="008D2506">
        <w:rPr>
          <w:rFonts w:ascii="Arial" w:hAnsi="Arial" w:cs="Arial"/>
          <w:sz w:val="22"/>
          <w:szCs w:val="22"/>
          <w:lang w:val="da-DK"/>
        </w:rPr>
        <w:t>Levenstam</w:t>
      </w:r>
      <w:proofErr w:type="spellEnd"/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, ansvarlig for produktstrategi hos Volvo </w:t>
      </w:r>
      <w:proofErr w:type="spellStart"/>
      <w:r w:rsidR="00F36F70" w:rsidRPr="008D2506">
        <w:rPr>
          <w:rFonts w:ascii="Arial" w:hAnsi="Arial" w:cs="Arial"/>
          <w:sz w:val="22"/>
          <w:szCs w:val="22"/>
          <w:lang w:val="da-DK"/>
        </w:rPr>
        <w:t>Cars</w:t>
      </w:r>
      <w:proofErr w:type="spellEnd"/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. ”Vi vil gerne vise, at vi har </w:t>
      </w:r>
      <w:r w:rsidR="008D2506">
        <w:rPr>
          <w:rFonts w:ascii="Arial" w:hAnsi="Arial" w:cs="Arial"/>
          <w:sz w:val="22"/>
          <w:szCs w:val="22"/>
          <w:lang w:val="da-DK"/>
        </w:rPr>
        <w:t>forstået</w:t>
      </w:r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 beskeden og </w:t>
      </w:r>
      <w:r w:rsidR="008D2506">
        <w:rPr>
          <w:rFonts w:ascii="Arial" w:hAnsi="Arial" w:cs="Arial"/>
          <w:sz w:val="22"/>
          <w:szCs w:val="22"/>
          <w:lang w:val="da-DK"/>
        </w:rPr>
        <w:t>vi vil fortælle om</w:t>
      </w:r>
      <w:r w:rsidR="00F36F70" w:rsidRPr="008D2506">
        <w:rPr>
          <w:rFonts w:ascii="Arial" w:hAnsi="Arial" w:cs="Arial"/>
          <w:sz w:val="22"/>
          <w:szCs w:val="22"/>
          <w:lang w:val="da-DK"/>
        </w:rPr>
        <w:t xml:space="preserve">, hvordan bilverdenen kommer til at se ud i fremtiden. Så i stedet for at 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stille med en </w:t>
      </w:r>
      <w:r w:rsidR="000F4C2C" w:rsidRPr="008D2506">
        <w:rPr>
          <w:rFonts w:ascii="Arial" w:hAnsi="Arial" w:cs="Arial"/>
          <w:sz w:val="22"/>
          <w:szCs w:val="22"/>
          <w:lang w:val="da-DK"/>
        </w:rPr>
        <w:t xml:space="preserve">konceptbil, taler vi om 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selve </w:t>
      </w:r>
      <w:r w:rsidR="000F4C2C" w:rsidRPr="008D2506">
        <w:rPr>
          <w:rFonts w:ascii="Arial" w:hAnsi="Arial" w:cs="Arial"/>
          <w:sz w:val="22"/>
          <w:szCs w:val="22"/>
          <w:lang w:val="da-DK"/>
        </w:rPr>
        <w:t>bilkonceptet. Vi kommer ikke til at vinde ”</w:t>
      </w:r>
      <w:r w:rsidRPr="008D2506">
        <w:rPr>
          <w:rFonts w:ascii="Arial" w:hAnsi="Arial" w:cs="Arial"/>
          <w:sz w:val="22"/>
          <w:szCs w:val="22"/>
          <w:lang w:val="da-DK"/>
        </w:rPr>
        <w:t>C</w:t>
      </w:r>
      <w:r w:rsidR="000F4C2C" w:rsidRPr="008D2506">
        <w:rPr>
          <w:rFonts w:ascii="Arial" w:hAnsi="Arial" w:cs="Arial"/>
          <w:sz w:val="22"/>
          <w:szCs w:val="22"/>
          <w:lang w:val="da-DK"/>
        </w:rPr>
        <w:t xml:space="preserve">ar of the </w:t>
      </w:r>
      <w:r w:rsidRPr="008D2506">
        <w:rPr>
          <w:rFonts w:ascii="Arial" w:hAnsi="Arial" w:cs="Arial"/>
          <w:sz w:val="22"/>
          <w:szCs w:val="22"/>
          <w:lang w:val="da-DK"/>
        </w:rPr>
        <w:t>Sh</w:t>
      </w:r>
      <w:r w:rsidR="000F4C2C" w:rsidRPr="008D2506">
        <w:rPr>
          <w:rFonts w:ascii="Arial" w:hAnsi="Arial" w:cs="Arial"/>
          <w:sz w:val="22"/>
          <w:szCs w:val="22"/>
          <w:lang w:val="da-DK"/>
        </w:rPr>
        <w:t xml:space="preserve">ow”-prisen i år, men det har vi det fint med. </w:t>
      </w:r>
      <w:r w:rsidR="000F4C2C" w:rsidRPr="00197D7E">
        <w:rPr>
          <w:rFonts w:ascii="Arial" w:hAnsi="Arial" w:cs="Arial"/>
          <w:sz w:val="22"/>
          <w:szCs w:val="22"/>
          <w:lang w:val="da-DK"/>
        </w:rPr>
        <w:t>For det er ikke en biludstilling”.</w:t>
      </w:r>
    </w:p>
    <w:p w:rsidR="000F4C2C" w:rsidRPr="00197D7E" w:rsidRDefault="000F4C2C" w:rsidP="00F36F70">
      <w:pPr>
        <w:rPr>
          <w:rFonts w:ascii="Arial" w:hAnsi="Arial" w:cs="Arial"/>
          <w:sz w:val="22"/>
          <w:szCs w:val="22"/>
          <w:lang w:val="da-DK"/>
        </w:rPr>
      </w:pPr>
    </w:p>
    <w:p w:rsidR="000F4C2C" w:rsidRPr="008D2506" w:rsidRDefault="000F4C2C" w:rsidP="00F36F70">
      <w:pPr>
        <w:rPr>
          <w:rFonts w:ascii="Arial" w:hAnsi="Arial" w:cs="Arial"/>
          <w:sz w:val="22"/>
          <w:szCs w:val="22"/>
          <w:lang w:val="da-DK"/>
        </w:rPr>
      </w:pPr>
      <w:r w:rsidRPr="008D2506">
        <w:rPr>
          <w:rFonts w:ascii="Arial" w:hAnsi="Arial" w:cs="Arial"/>
          <w:sz w:val="22"/>
          <w:szCs w:val="22"/>
          <w:lang w:val="da-DK"/>
        </w:rPr>
        <w:t>Foruden denne markante udmelding demonstrerer Volvo en række interaktive tilslutnings</w:t>
      </w:r>
      <w:r w:rsidR="00B376C6" w:rsidRPr="008D2506">
        <w:rPr>
          <w:rFonts w:ascii="Arial" w:hAnsi="Arial" w:cs="Arial"/>
          <w:sz w:val="22"/>
          <w:szCs w:val="22"/>
          <w:lang w:val="da-DK"/>
        </w:rPr>
        <w:t>muligheder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, som varelevering til bilen,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dele-biler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>, virksomhedens vision for selvkørende biler, som også blev demonstreret med Volvo 360c konceptet og abonnementsservicen Care by Volvo.</w:t>
      </w:r>
    </w:p>
    <w:p w:rsidR="000F4C2C" w:rsidRPr="008D2506" w:rsidRDefault="000F4C2C" w:rsidP="00F36F70">
      <w:pPr>
        <w:rPr>
          <w:rFonts w:ascii="Arial" w:hAnsi="Arial" w:cs="Arial"/>
          <w:sz w:val="22"/>
          <w:szCs w:val="22"/>
          <w:lang w:val="da-DK"/>
        </w:rPr>
      </w:pPr>
    </w:p>
    <w:p w:rsidR="000F4C2C" w:rsidRPr="008D2506" w:rsidRDefault="000F4C2C" w:rsidP="00F36F70">
      <w:pPr>
        <w:rPr>
          <w:rFonts w:ascii="Arial" w:hAnsi="Arial" w:cs="Arial"/>
          <w:sz w:val="22"/>
          <w:szCs w:val="22"/>
          <w:lang w:val="da-DK"/>
        </w:rPr>
      </w:pPr>
      <w:r w:rsidRPr="008D2506">
        <w:rPr>
          <w:rFonts w:ascii="Arial" w:hAnsi="Arial" w:cs="Arial"/>
          <w:sz w:val="22"/>
          <w:szCs w:val="22"/>
          <w:lang w:val="da-DK"/>
        </w:rPr>
        <w:t xml:space="preserve">”Vores industri er under forandring. </w:t>
      </w:r>
      <w:r w:rsidR="00B376C6" w:rsidRPr="008D2506">
        <w:rPr>
          <w:rFonts w:ascii="Arial" w:hAnsi="Arial" w:cs="Arial"/>
          <w:sz w:val="22"/>
          <w:szCs w:val="22"/>
          <w:lang w:val="da-DK"/>
        </w:rPr>
        <w:t>Vi vil ikke b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are at bygge og sælge biler, vil vi give vores kunder friheden til at </w:t>
      </w:r>
      <w:r w:rsidR="00B376C6" w:rsidRPr="008D2506">
        <w:rPr>
          <w:rFonts w:ascii="Arial" w:hAnsi="Arial" w:cs="Arial"/>
          <w:sz w:val="22"/>
          <w:szCs w:val="22"/>
          <w:lang w:val="da-DK"/>
        </w:rPr>
        <w:t xml:space="preserve">vælge 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en personlig, bæredygtig og sikker </w:t>
      </w:r>
      <w:proofErr w:type="gramStart"/>
      <w:r w:rsidRPr="008D2506">
        <w:rPr>
          <w:rFonts w:ascii="Arial" w:hAnsi="Arial" w:cs="Arial"/>
          <w:sz w:val="22"/>
          <w:szCs w:val="22"/>
          <w:lang w:val="da-DK"/>
        </w:rPr>
        <w:t>vej,”</w:t>
      </w:r>
      <w:proofErr w:type="gramEnd"/>
      <w:r w:rsidRPr="008D2506">
        <w:rPr>
          <w:rFonts w:ascii="Arial" w:hAnsi="Arial" w:cs="Arial"/>
          <w:sz w:val="22"/>
          <w:szCs w:val="22"/>
          <w:lang w:val="da-DK"/>
        </w:rPr>
        <w:t xml:space="preserve"> siger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Håkan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 xml:space="preserve"> Samuelsson, administrerende direktør og koncernchef for Volvo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Cars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>. ”Vi giver vores kunder adgang til en bil, inklusive nye, attraktive tjenester, når og hvor de ønsker det”.</w:t>
      </w:r>
    </w:p>
    <w:p w:rsidR="000F4C2C" w:rsidRPr="008D2506" w:rsidRDefault="000F4C2C" w:rsidP="00F36F70">
      <w:pPr>
        <w:rPr>
          <w:rFonts w:ascii="Arial" w:hAnsi="Arial" w:cs="Arial"/>
          <w:sz w:val="22"/>
          <w:szCs w:val="22"/>
          <w:lang w:val="da-DK"/>
        </w:rPr>
      </w:pPr>
    </w:p>
    <w:p w:rsidR="000F4C2C" w:rsidRPr="008D2506" w:rsidRDefault="000F4C2C" w:rsidP="00F36F70">
      <w:pPr>
        <w:rPr>
          <w:rFonts w:ascii="Arial" w:hAnsi="Arial" w:cs="Arial"/>
          <w:sz w:val="22"/>
          <w:szCs w:val="22"/>
          <w:lang w:val="da-DK"/>
        </w:rPr>
      </w:pPr>
      <w:r w:rsidRPr="008D2506">
        <w:rPr>
          <w:rFonts w:ascii="Arial" w:hAnsi="Arial" w:cs="Arial"/>
          <w:sz w:val="22"/>
          <w:szCs w:val="22"/>
          <w:lang w:val="da-DK"/>
        </w:rPr>
        <w:t xml:space="preserve">Volvo tror på værdien </w:t>
      </w:r>
      <w:r w:rsidR="00C5580D" w:rsidRPr="008D2506">
        <w:rPr>
          <w:rFonts w:ascii="Arial" w:hAnsi="Arial" w:cs="Arial"/>
          <w:sz w:val="22"/>
          <w:szCs w:val="22"/>
          <w:lang w:val="da-DK"/>
        </w:rPr>
        <w:t>af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 strategiske partnerskaber. Med etablerede teknologivirksomheder som Amazon, Google og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Nvidia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 xml:space="preserve">, </w:t>
      </w:r>
      <w:r w:rsidR="00C5580D" w:rsidRPr="008D2506">
        <w:rPr>
          <w:rFonts w:ascii="Arial" w:hAnsi="Arial" w:cs="Arial"/>
          <w:sz w:val="22"/>
          <w:szCs w:val="22"/>
          <w:lang w:val="da-DK"/>
        </w:rPr>
        <w:t>såvel som t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eknologiske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startups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 xml:space="preserve"> som Luminar og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Zenuity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 xml:space="preserve"> er Volvo på forkant med nye typer partner</w:t>
      </w:r>
      <w:r w:rsidR="00B376C6" w:rsidRPr="008D2506">
        <w:rPr>
          <w:rFonts w:ascii="Arial" w:hAnsi="Arial" w:cs="Arial"/>
          <w:sz w:val="22"/>
          <w:szCs w:val="22"/>
          <w:lang w:val="da-DK"/>
        </w:rPr>
        <w:t>skab</w:t>
      </w:r>
      <w:r w:rsidRPr="008D2506">
        <w:rPr>
          <w:rFonts w:ascii="Arial" w:hAnsi="Arial" w:cs="Arial"/>
          <w:sz w:val="22"/>
          <w:szCs w:val="22"/>
          <w:lang w:val="da-DK"/>
        </w:rPr>
        <w:t>e</w:t>
      </w:r>
      <w:r w:rsidR="00B376C6" w:rsidRPr="008D2506">
        <w:rPr>
          <w:rFonts w:ascii="Arial" w:hAnsi="Arial" w:cs="Arial"/>
          <w:sz w:val="22"/>
          <w:szCs w:val="22"/>
          <w:lang w:val="da-DK"/>
        </w:rPr>
        <w:t>r</w:t>
      </w:r>
      <w:r w:rsidRPr="008D2506">
        <w:rPr>
          <w:rFonts w:ascii="Arial" w:hAnsi="Arial" w:cs="Arial"/>
          <w:sz w:val="22"/>
          <w:szCs w:val="22"/>
          <w:lang w:val="da-DK"/>
        </w:rPr>
        <w:t>.</w:t>
      </w:r>
    </w:p>
    <w:p w:rsidR="000F4C2C" w:rsidRPr="008D2506" w:rsidRDefault="000F4C2C" w:rsidP="00F36F70">
      <w:pPr>
        <w:rPr>
          <w:rFonts w:ascii="Arial" w:hAnsi="Arial" w:cs="Arial"/>
          <w:sz w:val="22"/>
          <w:szCs w:val="22"/>
          <w:lang w:val="da-DK"/>
        </w:rPr>
      </w:pPr>
    </w:p>
    <w:p w:rsidR="00B376C6" w:rsidRPr="008D2506" w:rsidRDefault="00B376C6" w:rsidP="00F36F70">
      <w:pPr>
        <w:rPr>
          <w:rFonts w:ascii="Arial" w:hAnsi="Arial" w:cs="Arial"/>
          <w:sz w:val="22"/>
          <w:szCs w:val="22"/>
          <w:lang w:val="da-DK"/>
        </w:rPr>
      </w:pPr>
    </w:p>
    <w:p w:rsidR="00B376C6" w:rsidRPr="008D2506" w:rsidRDefault="00B376C6" w:rsidP="00F36F70">
      <w:pPr>
        <w:rPr>
          <w:rFonts w:ascii="Arial" w:hAnsi="Arial" w:cs="Arial"/>
          <w:sz w:val="22"/>
          <w:szCs w:val="22"/>
          <w:lang w:val="da-DK"/>
        </w:rPr>
      </w:pPr>
    </w:p>
    <w:p w:rsidR="00B376C6" w:rsidRPr="008D2506" w:rsidRDefault="00B376C6" w:rsidP="00F36F70">
      <w:pPr>
        <w:rPr>
          <w:rFonts w:ascii="Arial" w:hAnsi="Arial" w:cs="Arial"/>
          <w:sz w:val="22"/>
          <w:szCs w:val="22"/>
          <w:lang w:val="da-DK"/>
        </w:rPr>
      </w:pPr>
    </w:p>
    <w:p w:rsidR="00C5580D" w:rsidRPr="008D2506" w:rsidRDefault="00C5580D" w:rsidP="00F36F70">
      <w:pPr>
        <w:rPr>
          <w:rFonts w:ascii="Arial" w:hAnsi="Arial" w:cs="Arial"/>
          <w:sz w:val="22"/>
          <w:szCs w:val="22"/>
          <w:lang w:val="da-DK"/>
        </w:rPr>
      </w:pPr>
    </w:p>
    <w:p w:rsidR="00C5580D" w:rsidRPr="008D2506" w:rsidRDefault="00C5580D" w:rsidP="00F36F70">
      <w:pPr>
        <w:rPr>
          <w:rFonts w:ascii="Arial" w:hAnsi="Arial" w:cs="Arial"/>
          <w:sz w:val="22"/>
          <w:szCs w:val="22"/>
          <w:lang w:val="da-DK"/>
        </w:rPr>
      </w:pPr>
    </w:p>
    <w:p w:rsidR="00C5580D" w:rsidRPr="008D2506" w:rsidRDefault="00C5580D" w:rsidP="00F36F70">
      <w:pPr>
        <w:rPr>
          <w:rFonts w:ascii="Arial" w:hAnsi="Arial" w:cs="Arial"/>
          <w:sz w:val="22"/>
          <w:szCs w:val="22"/>
          <w:lang w:val="da-DK"/>
        </w:rPr>
      </w:pPr>
    </w:p>
    <w:p w:rsidR="00C5580D" w:rsidRPr="008D2506" w:rsidRDefault="00C5580D" w:rsidP="00F36F70">
      <w:pPr>
        <w:rPr>
          <w:rFonts w:ascii="Arial" w:hAnsi="Arial" w:cs="Arial"/>
          <w:sz w:val="22"/>
          <w:szCs w:val="22"/>
          <w:lang w:val="da-DK"/>
        </w:rPr>
      </w:pPr>
    </w:p>
    <w:p w:rsidR="00C5580D" w:rsidRPr="008D2506" w:rsidRDefault="00C5580D" w:rsidP="00F36F70">
      <w:pPr>
        <w:rPr>
          <w:rFonts w:ascii="Arial" w:hAnsi="Arial" w:cs="Arial"/>
          <w:sz w:val="22"/>
          <w:szCs w:val="22"/>
          <w:lang w:val="da-DK"/>
        </w:rPr>
      </w:pPr>
    </w:p>
    <w:p w:rsidR="000F4C2C" w:rsidRPr="008D2506" w:rsidRDefault="000F4C2C" w:rsidP="00F36F70">
      <w:pPr>
        <w:rPr>
          <w:rFonts w:ascii="Arial" w:hAnsi="Arial" w:cs="Arial"/>
          <w:color w:val="FF0000"/>
          <w:sz w:val="22"/>
          <w:szCs w:val="22"/>
          <w:lang w:val="da-DK" w:eastAsia="da-DK"/>
        </w:rPr>
      </w:pPr>
      <w:r w:rsidRPr="008D2506">
        <w:rPr>
          <w:rFonts w:ascii="Arial" w:hAnsi="Arial" w:cs="Arial"/>
          <w:sz w:val="22"/>
          <w:szCs w:val="22"/>
          <w:lang w:val="da-DK"/>
        </w:rPr>
        <w:t>Med sit nye selskabsformål</w:t>
      </w:r>
      <w:r w:rsidR="00B376C6" w:rsidRPr="008D2506">
        <w:rPr>
          <w:rFonts w:ascii="Arial" w:hAnsi="Arial" w:cs="Arial"/>
          <w:sz w:val="22"/>
          <w:szCs w:val="22"/>
          <w:lang w:val="da-DK"/>
        </w:rPr>
        <w:t xml:space="preserve"> ”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Freedom</w:t>
      </w:r>
      <w:proofErr w:type="spellEnd"/>
      <w:r w:rsidRPr="008D2506">
        <w:rPr>
          <w:rFonts w:ascii="Arial" w:hAnsi="Arial" w:cs="Arial"/>
          <w:sz w:val="22"/>
          <w:szCs w:val="22"/>
          <w:lang w:val="da-DK"/>
        </w:rPr>
        <w:t xml:space="preserve"> to </w:t>
      </w:r>
      <w:proofErr w:type="spellStart"/>
      <w:r w:rsidRPr="008D2506">
        <w:rPr>
          <w:rFonts w:ascii="Arial" w:hAnsi="Arial" w:cs="Arial"/>
          <w:sz w:val="22"/>
          <w:szCs w:val="22"/>
          <w:lang w:val="da-DK"/>
        </w:rPr>
        <w:t>Move</w:t>
      </w:r>
      <w:proofErr w:type="spellEnd"/>
      <w:r w:rsidR="00B376C6" w:rsidRPr="008D2506">
        <w:rPr>
          <w:rFonts w:ascii="Arial" w:hAnsi="Arial" w:cs="Arial"/>
          <w:sz w:val="22"/>
          <w:szCs w:val="22"/>
          <w:lang w:val="da-DK"/>
        </w:rPr>
        <w:t>”</w:t>
      </w:r>
      <w:r w:rsidRPr="008D2506">
        <w:rPr>
          <w:rFonts w:ascii="Arial" w:hAnsi="Arial" w:cs="Arial"/>
          <w:sz w:val="22"/>
          <w:szCs w:val="22"/>
          <w:lang w:val="da-DK"/>
        </w:rPr>
        <w:t xml:space="preserve"> </w:t>
      </w:r>
      <w:r w:rsidR="00B376C6" w:rsidRPr="008D2506">
        <w:rPr>
          <w:rFonts w:ascii="Arial" w:hAnsi="Arial" w:cs="Arial"/>
          <w:sz w:val="22"/>
          <w:szCs w:val="22"/>
          <w:lang w:val="da-DK"/>
        </w:rPr>
        <w:t xml:space="preserve">- </w:t>
      </w:r>
      <w:r w:rsidRPr="008D2506">
        <w:rPr>
          <w:rFonts w:ascii="Arial" w:hAnsi="Arial" w:cs="Arial"/>
          <w:sz w:val="22"/>
          <w:szCs w:val="22"/>
          <w:lang w:val="da-DK"/>
        </w:rPr>
        <w:t>på en personlig, bæredygtig og sikker måde</w:t>
      </w:r>
      <w:r w:rsidR="00B376C6" w:rsidRPr="008D2506">
        <w:rPr>
          <w:rFonts w:ascii="Arial" w:hAnsi="Arial" w:cs="Arial"/>
          <w:sz w:val="22"/>
          <w:szCs w:val="22"/>
          <w:lang w:val="da-DK"/>
        </w:rPr>
        <w:t xml:space="preserve"> -</w:t>
      </w:r>
      <w:r w:rsidR="00DD7914" w:rsidRPr="008D2506">
        <w:rPr>
          <w:rFonts w:ascii="Arial" w:hAnsi="Arial" w:cs="Arial"/>
          <w:sz w:val="22"/>
          <w:szCs w:val="22"/>
          <w:lang w:val="da-DK"/>
        </w:rPr>
        <w:t xml:space="preserve"> viser Volvo vejen ind i fremtiden. Midt i næste tiår</w:t>
      </w:r>
      <w:r w:rsidR="00B376C6" w:rsidRPr="008D2506">
        <w:rPr>
          <w:rFonts w:ascii="Arial" w:hAnsi="Arial" w:cs="Arial"/>
          <w:sz w:val="22"/>
          <w:szCs w:val="22"/>
          <w:lang w:val="da-DK"/>
        </w:rPr>
        <w:t xml:space="preserve"> vil </w:t>
      </w:r>
      <w:r w:rsidR="00DD7914" w:rsidRPr="008D2506">
        <w:rPr>
          <w:rFonts w:ascii="Arial" w:hAnsi="Arial" w:cs="Arial"/>
          <w:sz w:val="22"/>
          <w:szCs w:val="22"/>
          <w:lang w:val="da-DK"/>
        </w:rPr>
        <w:t xml:space="preserve">halvdelen af det årlige bilvolumen </w:t>
      </w:r>
      <w:r w:rsidR="00B376C6" w:rsidRPr="008D2506">
        <w:rPr>
          <w:rFonts w:ascii="Arial" w:hAnsi="Arial" w:cs="Arial"/>
          <w:sz w:val="22"/>
          <w:szCs w:val="22"/>
          <w:lang w:val="da-DK"/>
        </w:rPr>
        <w:t xml:space="preserve">være </w:t>
      </w:r>
      <w:r w:rsidR="00DD7914" w:rsidRPr="008D2506">
        <w:rPr>
          <w:rFonts w:ascii="Arial" w:hAnsi="Arial" w:cs="Arial"/>
          <w:sz w:val="22"/>
          <w:szCs w:val="22"/>
          <w:lang w:val="da-DK"/>
        </w:rPr>
        <w:t xml:space="preserve">rene elbiler, en tredjedel vil være selvkørende, og halvdelen af alle biler bliver tilbudt på abonnementsbetingelser. Det kommer til at udvikle </w:t>
      </w:r>
      <w:proofErr w:type="spellStart"/>
      <w:r w:rsidR="00DD7914" w:rsidRPr="008D2506">
        <w:rPr>
          <w:rFonts w:ascii="Arial" w:hAnsi="Arial" w:cs="Arial"/>
          <w:sz w:val="22"/>
          <w:szCs w:val="22"/>
          <w:lang w:val="da-DK"/>
        </w:rPr>
        <w:t>Volvo’s</w:t>
      </w:r>
      <w:proofErr w:type="spellEnd"/>
      <w:r w:rsidR="00DD7914" w:rsidRPr="008D2506">
        <w:rPr>
          <w:rFonts w:ascii="Arial" w:hAnsi="Arial" w:cs="Arial"/>
          <w:sz w:val="22"/>
          <w:szCs w:val="22"/>
          <w:lang w:val="da-DK"/>
        </w:rPr>
        <w:t xml:space="preserve"> kunder</w:t>
      </w:r>
      <w:r w:rsidR="00FF4B47" w:rsidRPr="008D2506">
        <w:rPr>
          <w:rFonts w:ascii="Arial" w:hAnsi="Arial" w:cs="Arial"/>
          <w:sz w:val="22"/>
          <w:szCs w:val="22"/>
          <w:lang w:val="da-DK"/>
        </w:rPr>
        <w:t>elationer</w:t>
      </w:r>
      <w:r w:rsidR="00DD7914" w:rsidRPr="008D2506">
        <w:rPr>
          <w:rFonts w:ascii="Arial" w:hAnsi="Arial" w:cs="Arial"/>
          <w:sz w:val="22"/>
          <w:szCs w:val="22"/>
          <w:lang w:val="da-DK"/>
        </w:rPr>
        <w:t>, hvor over 5 millioner relationer vil være etableret.</w:t>
      </w:r>
    </w:p>
    <w:sectPr w:rsidR="000F4C2C" w:rsidRPr="008D2506" w:rsidSect="00E64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54" w:rsidRDefault="00715754">
      <w:r>
        <w:separator/>
      </w:r>
    </w:p>
  </w:endnote>
  <w:endnote w:type="continuationSeparator" w:id="0">
    <w:p w:rsidR="00715754" w:rsidRDefault="0071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7E" w:rsidRDefault="00197D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7E" w:rsidRDefault="00197D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7E" w:rsidRDefault="00197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54" w:rsidRDefault="00715754">
      <w:r>
        <w:separator/>
      </w:r>
    </w:p>
  </w:footnote>
  <w:footnote w:type="continuationSeparator" w:id="0">
    <w:p w:rsidR="00715754" w:rsidRDefault="0071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7E" w:rsidRDefault="00197D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7E" w:rsidRDefault="00197D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proofErr w:type="spellStart"/>
    <w:r>
      <w:rPr>
        <w:rFonts w:ascii="Arial" w:hAnsi="Arial"/>
        <w:sz w:val="14"/>
        <w:lang w:val="en-GB"/>
      </w:rPr>
      <w:t>Lyskær</w:t>
    </w:r>
    <w:proofErr w:type="spellEnd"/>
    <w:r>
      <w:rPr>
        <w:rFonts w:ascii="Arial" w:hAnsi="Arial"/>
        <w:sz w:val="14"/>
        <w:lang w:val="en-GB"/>
      </w:rPr>
      <w:t xml:space="preserve">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40596A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0596A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0596A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0596A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0596A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0596A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40596A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F36F70" w:rsidRDefault="0040596A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Pr="00F36F70" w:rsidRDefault="0047427A" w:rsidP="00D032A1">
    <w:pPr>
      <w:pStyle w:val="Volvoissuerdate"/>
      <w:rPr>
        <w:b/>
        <w:noProof w:val="0"/>
        <w:lang w:val="da-DK"/>
      </w:rPr>
    </w:pPr>
    <w:r w:rsidRPr="0047427A">
      <w:rPr>
        <w:b/>
        <w:noProof w:val="0"/>
        <w:lang w:val="da-DK"/>
      </w:rPr>
      <w:t xml:space="preserve">Dato: </w:t>
    </w:r>
    <w:r w:rsidRPr="00F36F70">
      <w:rPr>
        <w:b/>
        <w:noProof w:val="0"/>
        <w:lang w:val="da-DK"/>
      </w:rPr>
      <w:t>201</w:t>
    </w:r>
    <w:r w:rsidR="00024639" w:rsidRPr="00F36F70">
      <w:rPr>
        <w:b/>
        <w:noProof w:val="0"/>
        <w:lang w:val="da-DK"/>
      </w:rPr>
      <w:t>8-</w:t>
    </w:r>
    <w:r w:rsidR="00BC5A32" w:rsidRPr="00F36F70">
      <w:rPr>
        <w:b/>
        <w:noProof w:val="0"/>
        <w:lang w:val="da-DK"/>
      </w:rPr>
      <w:t>1</w:t>
    </w:r>
    <w:r w:rsidR="009755E3">
      <w:rPr>
        <w:b/>
        <w:noProof w:val="0"/>
        <w:lang w:val="da-DK"/>
      </w:rPr>
      <w:t>1</w:t>
    </w:r>
    <w:r w:rsidR="001A14FF" w:rsidRPr="00F36F70">
      <w:rPr>
        <w:b/>
        <w:noProof w:val="0"/>
        <w:lang w:val="da-DK"/>
      </w:rPr>
      <w:t>-</w:t>
    </w:r>
    <w:r w:rsidR="00197D7E">
      <w:rPr>
        <w:b/>
        <w:noProof w:val="0"/>
        <w:lang w:val="da-DK"/>
      </w:rPr>
      <w:t>21</w:t>
    </w:r>
  </w:p>
  <w:p w:rsidR="00D032A1" w:rsidRPr="0047427A" w:rsidRDefault="0040596A" w:rsidP="00D032A1">
    <w:pPr>
      <w:rPr>
        <w:rFonts w:ascii="Arial" w:hAnsi="Arial"/>
        <w:sz w:val="16"/>
        <w:lang w:val="da-DK"/>
      </w:rPr>
    </w:pPr>
  </w:p>
  <w:p w:rsidR="00D032A1" w:rsidRPr="0047427A" w:rsidRDefault="0040596A">
    <w:pPr>
      <w:pStyle w:val="Volvoissuerdate"/>
      <w:rPr>
        <w:lang w:val="da-DK"/>
      </w:rPr>
    </w:pPr>
  </w:p>
  <w:p w:rsidR="00D032A1" w:rsidRPr="0047427A" w:rsidRDefault="0040596A">
    <w:pPr>
      <w:pStyle w:val="Volvoissuerdate"/>
      <w:rPr>
        <w:lang w:val="da-DK"/>
      </w:rPr>
    </w:pPr>
  </w:p>
  <w:p w:rsidR="00D032A1" w:rsidRPr="0047427A" w:rsidRDefault="0040596A">
    <w:pPr>
      <w:pStyle w:val="Volvoissuerdate"/>
      <w:rPr>
        <w:lang w:val="da-DK"/>
      </w:rPr>
    </w:pPr>
  </w:p>
  <w:p w:rsidR="00D032A1" w:rsidRPr="0047427A" w:rsidRDefault="0040596A">
    <w:pPr>
      <w:pStyle w:val="Volvoissuerdate"/>
      <w:rPr>
        <w:lang w:val="da-DK"/>
      </w:rPr>
    </w:pPr>
  </w:p>
  <w:p w:rsidR="00D032A1" w:rsidRPr="0047427A" w:rsidRDefault="0040596A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8D"/>
    <w:multiLevelType w:val="hybridMultilevel"/>
    <w:tmpl w:val="C186A692"/>
    <w:lvl w:ilvl="0" w:tplc="4D2E4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C086B"/>
    <w:multiLevelType w:val="hybridMultilevel"/>
    <w:tmpl w:val="FD2E6F2E"/>
    <w:lvl w:ilvl="0" w:tplc="77D25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1"/>
  </w:num>
  <w:num w:numId="5">
    <w:abstractNumId w:val="2"/>
  </w:num>
  <w:num w:numId="6">
    <w:abstractNumId w:val="17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8"/>
  </w:num>
  <w:num w:numId="15">
    <w:abstractNumId w:val="3"/>
  </w:num>
  <w:num w:numId="16">
    <w:abstractNumId w:val="16"/>
  </w:num>
  <w:num w:numId="17">
    <w:abstractNumId w:val="13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2E4E"/>
    <w:rsid w:val="00024639"/>
    <w:rsid w:val="00026D10"/>
    <w:rsid w:val="00027D76"/>
    <w:rsid w:val="00030BAB"/>
    <w:rsid w:val="00032F34"/>
    <w:rsid w:val="00041349"/>
    <w:rsid w:val="00046D21"/>
    <w:rsid w:val="00051CE2"/>
    <w:rsid w:val="00053151"/>
    <w:rsid w:val="0005590C"/>
    <w:rsid w:val="00060C7A"/>
    <w:rsid w:val="00061C84"/>
    <w:rsid w:val="0007736D"/>
    <w:rsid w:val="00077B11"/>
    <w:rsid w:val="00077FE8"/>
    <w:rsid w:val="000829DA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2F0"/>
    <w:rsid w:val="000D091F"/>
    <w:rsid w:val="000D2034"/>
    <w:rsid w:val="000D2859"/>
    <w:rsid w:val="000D33E3"/>
    <w:rsid w:val="000D484D"/>
    <w:rsid w:val="000D6A5A"/>
    <w:rsid w:val="000E0583"/>
    <w:rsid w:val="000E1E51"/>
    <w:rsid w:val="000E6325"/>
    <w:rsid w:val="000F228E"/>
    <w:rsid w:val="000F4C2C"/>
    <w:rsid w:val="000F7571"/>
    <w:rsid w:val="001021E4"/>
    <w:rsid w:val="00102D9F"/>
    <w:rsid w:val="001033B8"/>
    <w:rsid w:val="001046CF"/>
    <w:rsid w:val="00107466"/>
    <w:rsid w:val="001108A7"/>
    <w:rsid w:val="001109B9"/>
    <w:rsid w:val="00111FFB"/>
    <w:rsid w:val="001120A2"/>
    <w:rsid w:val="001137CE"/>
    <w:rsid w:val="00116014"/>
    <w:rsid w:val="00121B11"/>
    <w:rsid w:val="00122B8E"/>
    <w:rsid w:val="001240A9"/>
    <w:rsid w:val="0012508D"/>
    <w:rsid w:val="0012525A"/>
    <w:rsid w:val="00133812"/>
    <w:rsid w:val="00141767"/>
    <w:rsid w:val="00142BB8"/>
    <w:rsid w:val="00143512"/>
    <w:rsid w:val="0014364D"/>
    <w:rsid w:val="0014454D"/>
    <w:rsid w:val="00144C30"/>
    <w:rsid w:val="00145C8C"/>
    <w:rsid w:val="0015137D"/>
    <w:rsid w:val="00151CEB"/>
    <w:rsid w:val="0015285C"/>
    <w:rsid w:val="001569CB"/>
    <w:rsid w:val="00157B3D"/>
    <w:rsid w:val="001603BE"/>
    <w:rsid w:val="00160C61"/>
    <w:rsid w:val="00163114"/>
    <w:rsid w:val="001646F9"/>
    <w:rsid w:val="0016773B"/>
    <w:rsid w:val="001772FA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D7E"/>
    <w:rsid w:val="00197F83"/>
    <w:rsid w:val="001A00A3"/>
    <w:rsid w:val="001A14FF"/>
    <w:rsid w:val="001A3BE6"/>
    <w:rsid w:val="001A5AEB"/>
    <w:rsid w:val="001B5B53"/>
    <w:rsid w:val="001B74D2"/>
    <w:rsid w:val="001C2531"/>
    <w:rsid w:val="001C4185"/>
    <w:rsid w:val="001C4DFB"/>
    <w:rsid w:val="001C707B"/>
    <w:rsid w:val="001C76EB"/>
    <w:rsid w:val="001D0623"/>
    <w:rsid w:val="001D34D0"/>
    <w:rsid w:val="001E55A5"/>
    <w:rsid w:val="001E65E4"/>
    <w:rsid w:val="001E71F5"/>
    <w:rsid w:val="001E7A61"/>
    <w:rsid w:val="001F6BA9"/>
    <w:rsid w:val="0020289E"/>
    <w:rsid w:val="00204078"/>
    <w:rsid w:val="00204B70"/>
    <w:rsid w:val="00204D44"/>
    <w:rsid w:val="00205145"/>
    <w:rsid w:val="00211C60"/>
    <w:rsid w:val="00211DEA"/>
    <w:rsid w:val="002136F3"/>
    <w:rsid w:val="00213F65"/>
    <w:rsid w:val="002163AE"/>
    <w:rsid w:val="0022432F"/>
    <w:rsid w:val="002244AB"/>
    <w:rsid w:val="0023284B"/>
    <w:rsid w:val="002339BF"/>
    <w:rsid w:val="00234AD7"/>
    <w:rsid w:val="002373D2"/>
    <w:rsid w:val="00237A29"/>
    <w:rsid w:val="00237C5F"/>
    <w:rsid w:val="00245781"/>
    <w:rsid w:val="00245D6D"/>
    <w:rsid w:val="002474EB"/>
    <w:rsid w:val="002501B6"/>
    <w:rsid w:val="00253510"/>
    <w:rsid w:val="00254AC4"/>
    <w:rsid w:val="002577D5"/>
    <w:rsid w:val="002603B5"/>
    <w:rsid w:val="00260B70"/>
    <w:rsid w:val="00261071"/>
    <w:rsid w:val="00261251"/>
    <w:rsid w:val="00263180"/>
    <w:rsid w:val="00263B11"/>
    <w:rsid w:val="00263D4A"/>
    <w:rsid w:val="0026667E"/>
    <w:rsid w:val="00271961"/>
    <w:rsid w:val="00273F7E"/>
    <w:rsid w:val="00274514"/>
    <w:rsid w:val="0027611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C7150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A8D"/>
    <w:rsid w:val="00390851"/>
    <w:rsid w:val="003925E1"/>
    <w:rsid w:val="00396B7C"/>
    <w:rsid w:val="00397664"/>
    <w:rsid w:val="003A117A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2591"/>
    <w:rsid w:val="003D31FA"/>
    <w:rsid w:val="003D5F8D"/>
    <w:rsid w:val="003D6FCB"/>
    <w:rsid w:val="003D7EF0"/>
    <w:rsid w:val="003E1871"/>
    <w:rsid w:val="003E243F"/>
    <w:rsid w:val="00403FFC"/>
    <w:rsid w:val="00404EEE"/>
    <w:rsid w:val="004053F1"/>
    <w:rsid w:val="0040596A"/>
    <w:rsid w:val="00406EB1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1FC2"/>
    <w:rsid w:val="00442CA9"/>
    <w:rsid w:val="0044681E"/>
    <w:rsid w:val="004478D2"/>
    <w:rsid w:val="004479D1"/>
    <w:rsid w:val="00464821"/>
    <w:rsid w:val="004648F6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1CB2"/>
    <w:rsid w:val="004A2FD1"/>
    <w:rsid w:val="004A667E"/>
    <w:rsid w:val="004B4BEB"/>
    <w:rsid w:val="004B538A"/>
    <w:rsid w:val="004B75C4"/>
    <w:rsid w:val="004C0495"/>
    <w:rsid w:val="004C1867"/>
    <w:rsid w:val="004C2F40"/>
    <w:rsid w:val="004C30D5"/>
    <w:rsid w:val="004D4970"/>
    <w:rsid w:val="004D5596"/>
    <w:rsid w:val="004D794F"/>
    <w:rsid w:val="004E0886"/>
    <w:rsid w:val="004E32D6"/>
    <w:rsid w:val="004E3C7F"/>
    <w:rsid w:val="004E426C"/>
    <w:rsid w:val="004E4BDA"/>
    <w:rsid w:val="004F086B"/>
    <w:rsid w:val="004F0996"/>
    <w:rsid w:val="004F26F8"/>
    <w:rsid w:val="004F3B05"/>
    <w:rsid w:val="005000F9"/>
    <w:rsid w:val="005006AE"/>
    <w:rsid w:val="00500FA2"/>
    <w:rsid w:val="00503126"/>
    <w:rsid w:val="00503C72"/>
    <w:rsid w:val="0051266B"/>
    <w:rsid w:val="0051395B"/>
    <w:rsid w:val="00513F0B"/>
    <w:rsid w:val="00521434"/>
    <w:rsid w:val="00521559"/>
    <w:rsid w:val="00542BC6"/>
    <w:rsid w:val="0054504F"/>
    <w:rsid w:val="0054546D"/>
    <w:rsid w:val="00547A30"/>
    <w:rsid w:val="00551598"/>
    <w:rsid w:val="00553789"/>
    <w:rsid w:val="00555FE1"/>
    <w:rsid w:val="00561288"/>
    <w:rsid w:val="005627AB"/>
    <w:rsid w:val="005717F6"/>
    <w:rsid w:val="0057531E"/>
    <w:rsid w:val="00580248"/>
    <w:rsid w:val="0058148B"/>
    <w:rsid w:val="00583391"/>
    <w:rsid w:val="00586175"/>
    <w:rsid w:val="00586FF2"/>
    <w:rsid w:val="00591E7B"/>
    <w:rsid w:val="00592130"/>
    <w:rsid w:val="00596311"/>
    <w:rsid w:val="00596352"/>
    <w:rsid w:val="00596AEC"/>
    <w:rsid w:val="00597B3D"/>
    <w:rsid w:val="005A2ED9"/>
    <w:rsid w:val="005A35FC"/>
    <w:rsid w:val="005A64F0"/>
    <w:rsid w:val="005B4C6F"/>
    <w:rsid w:val="005C28A8"/>
    <w:rsid w:val="005C3531"/>
    <w:rsid w:val="005C3C7D"/>
    <w:rsid w:val="005C6BD9"/>
    <w:rsid w:val="005D2163"/>
    <w:rsid w:val="005D407F"/>
    <w:rsid w:val="005E07F5"/>
    <w:rsid w:val="005E3C38"/>
    <w:rsid w:val="005E551C"/>
    <w:rsid w:val="005F3B94"/>
    <w:rsid w:val="006040DC"/>
    <w:rsid w:val="006041A3"/>
    <w:rsid w:val="00615AD2"/>
    <w:rsid w:val="0061647D"/>
    <w:rsid w:val="0062005D"/>
    <w:rsid w:val="006249B2"/>
    <w:rsid w:val="00625878"/>
    <w:rsid w:val="00625C95"/>
    <w:rsid w:val="00625DB6"/>
    <w:rsid w:val="00625EC2"/>
    <w:rsid w:val="006315DC"/>
    <w:rsid w:val="0063225B"/>
    <w:rsid w:val="00632BD9"/>
    <w:rsid w:val="0063423F"/>
    <w:rsid w:val="00635B22"/>
    <w:rsid w:val="00636C6E"/>
    <w:rsid w:val="0064000B"/>
    <w:rsid w:val="0064743D"/>
    <w:rsid w:val="006504DE"/>
    <w:rsid w:val="0065245F"/>
    <w:rsid w:val="0065341A"/>
    <w:rsid w:val="006571B5"/>
    <w:rsid w:val="00657346"/>
    <w:rsid w:val="00662C89"/>
    <w:rsid w:val="0066352E"/>
    <w:rsid w:val="00665ABC"/>
    <w:rsid w:val="00665F7B"/>
    <w:rsid w:val="00666572"/>
    <w:rsid w:val="00672510"/>
    <w:rsid w:val="00674CAE"/>
    <w:rsid w:val="00681D77"/>
    <w:rsid w:val="0068446E"/>
    <w:rsid w:val="006855C4"/>
    <w:rsid w:val="006904D0"/>
    <w:rsid w:val="00692794"/>
    <w:rsid w:val="00693B5C"/>
    <w:rsid w:val="006947A2"/>
    <w:rsid w:val="00695E74"/>
    <w:rsid w:val="006A09B8"/>
    <w:rsid w:val="006A7E96"/>
    <w:rsid w:val="006B02CF"/>
    <w:rsid w:val="006B1419"/>
    <w:rsid w:val="006B2BE3"/>
    <w:rsid w:val="006B6FAF"/>
    <w:rsid w:val="006B7D65"/>
    <w:rsid w:val="006D0E45"/>
    <w:rsid w:val="006D1F67"/>
    <w:rsid w:val="006D2385"/>
    <w:rsid w:val="006E1F45"/>
    <w:rsid w:val="006E235D"/>
    <w:rsid w:val="006E27A7"/>
    <w:rsid w:val="006E5385"/>
    <w:rsid w:val="006E6ED4"/>
    <w:rsid w:val="00701D60"/>
    <w:rsid w:val="00702329"/>
    <w:rsid w:val="00710723"/>
    <w:rsid w:val="0071173A"/>
    <w:rsid w:val="007117DD"/>
    <w:rsid w:val="00715754"/>
    <w:rsid w:val="00715EA4"/>
    <w:rsid w:val="00724B35"/>
    <w:rsid w:val="007301FF"/>
    <w:rsid w:val="007311DA"/>
    <w:rsid w:val="00733DBF"/>
    <w:rsid w:val="0074371B"/>
    <w:rsid w:val="00743BB9"/>
    <w:rsid w:val="0075500D"/>
    <w:rsid w:val="00755B24"/>
    <w:rsid w:val="00756A8A"/>
    <w:rsid w:val="00765A5A"/>
    <w:rsid w:val="00771AA4"/>
    <w:rsid w:val="00774753"/>
    <w:rsid w:val="007750A3"/>
    <w:rsid w:val="0078430C"/>
    <w:rsid w:val="007852F1"/>
    <w:rsid w:val="00791EB0"/>
    <w:rsid w:val="007927DC"/>
    <w:rsid w:val="00797AEF"/>
    <w:rsid w:val="007A0D33"/>
    <w:rsid w:val="007A34FE"/>
    <w:rsid w:val="007A3BC6"/>
    <w:rsid w:val="007A4FE5"/>
    <w:rsid w:val="007A57AB"/>
    <w:rsid w:val="007B04B1"/>
    <w:rsid w:val="007B3302"/>
    <w:rsid w:val="007B3604"/>
    <w:rsid w:val="007B3A74"/>
    <w:rsid w:val="007B65C2"/>
    <w:rsid w:val="007B6904"/>
    <w:rsid w:val="007C0021"/>
    <w:rsid w:val="007C0693"/>
    <w:rsid w:val="007C222D"/>
    <w:rsid w:val="007C3EEF"/>
    <w:rsid w:val="007C3F4D"/>
    <w:rsid w:val="007C5CEA"/>
    <w:rsid w:val="007D461E"/>
    <w:rsid w:val="007D4B20"/>
    <w:rsid w:val="007D61B1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376A"/>
    <w:rsid w:val="008052DC"/>
    <w:rsid w:val="00806499"/>
    <w:rsid w:val="00806796"/>
    <w:rsid w:val="00816AAA"/>
    <w:rsid w:val="0082205A"/>
    <w:rsid w:val="008222C5"/>
    <w:rsid w:val="00825DC3"/>
    <w:rsid w:val="00833621"/>
    <w:rsid w:val="00840A79"/>
    <w:rsid w:val="00844F9F"/>
    <w:rsid w:val="0084607F"/>
    <w:rsid w:val="00846F9C"/>
    <w:rsid w:val="008522AC"/>
    <w:rsid w:val="0085342B"/>
    <w:rsid w:val="00853C1D"/>
    <w:rsid w:val="0085479F"/>
    <w:rsid w:val="008561A8"/>
    <w:rsid w:val="008562A8"/>
    <w:rsid w:val="00857512"/>
    <w:rsid w:val="00860D9A"/>
    <w:rsid w:val="0086423F"/>
    <w:rsid w:val="00871B09"/>
    <w:rsid w:val="008726B9"/>
    <w:rsid w:val="00873E47"/>
    <w:rsid w:val="00875DD3"/>
    <w:rsid w:val="00877F32"/>
    <w:rsid w:val="008824E1"/>
    <w:rsid w:val="00883477"/>
    <w:rsid w:val="00883A4B"/>
    <w:rsid w:val="008854B6"/>
    <w:rsid w:val="00894F7B"/>
    <w:rsid w:val="00895F51"/>
    <w:rsid w:val="008A1817"/>
    <w:rsid w:val="008A21F3"/>
    <w:rsid w:val="008A4284"/>
    <w:rsid w:val="008B0DB0"/>
    <w:rsid w:val="008B3714"/>
    <w:rsid w:val="008B4014"/>
    <w:rsid w:val="008B49B5"/>
    <w:rsid w:val="008B5411"/>
    <w:rsid w:val="008B6AAC"/>
    <w:rsid w:val="008C15CA"/>
    <w:rsid w:val="008C553B"/>
    <w:rsid w:val="008C5751"/>
    <w:rsid w:val="008C7042"/>
    <w:rsid w:val="008D1709"/>
    <w:rsid w:val="008D2506"/>
    <w:rsid w:val="008D3C67"/>
    <w:rsid w:val="008D40A0"/>
    <w:rsid w:val="008D41A2"/>
    <w:rsid w:val="008D771F"/>
    <w:rsid w:val="008D7983"/>
    <w:rsid w:val="008F011C"/>
    <w:rsid w:val="008F0C42"/>
    <w:rsid w:val="008F3727"/>
    <w:rsid w:val="008F79DA"/>
    <w:rsid w:val="00901179"/>
    <w:rsid w:val="009057A8"/>
    <w:rsid w:val="00915E1D"/>
    <w:rsid w:val="0092137D"/>
    <w:rsid w:val="0092760E"/>
    <w:rsid w:val="0093296F"/>
    <w:rsid w:val="00936693"/>
    <w:rsid w:val="00936B95"/>
    <w:rsid w:val="00937E8C"/>
    <w:rsid w:val="00943DFE"/>
    <w:rsid w:val="00943F41"/>
    <w:rsid w:val="0094558A"/>
    <w:rsid w:val="0095057D"/>
    <w:rsid w:val="0095157B"/>
    <w:rsid w:val="00955365"/>
    <w:rsid w:val="009578F3"/>
    <w:rsid w:val="00960641"/>
    <w:rsid w:val="00961BC4"/>
    <w:rsid w:val="00961F7E"/>
    <w:rsid w:val="00963575"/>
    <w:rsid w:val="00964DE9"/>
    <w:rsid w:val="009659B2"/>
    <w:rsid w:val="009672BF"/>
    <w:rsid w:val="0097460A"/>
    <w:rsid w:val="009755E3"/>
    <w:rsid w:val="0097563D"/>
    <w:rsid w:val="00976782"/>
    <w:rsid w:val="009809A7"/>
    <w:rsid w:val="00983D4C"/>
    <w:rsid w:val="00984441"/>
    <w:rsid w:val="009844C0"/>
    <w:rsid w:val="00985560"/>
    <w:rsid w:val="00987E7F"/>
    <w:rsid w:val="00993B9E"/>
    <w:rsid w:val="0099401D"/>
    <w:rsid w:val="0099513E"/>
    <w:rsid w:val="009A1A6F"/>
    <w:rsid w:val="009A3053"/>
    <w:rsid w:val="009A3BBA"/>
    <w:rsid w:val="009A6CA7"/>
    <w:rsid w:val="009B1872"/>
    <w:rsid w:val="009B1C36"/>
    <w:rsid w:val="009B6E90"/>
    <w:rsid w:val="009B785E"/>
    <w:rsid w:val="009C045F"/>
    <w:rsid w:val="009C15D8"/>
    <w:rsid w:val="009D2D5C"/>
    <w:rsid w:val="009D5D06"/>
    <w:rsid w:val="009E1C4E"/>
    <w:rsid w:val="009E6236"/>
    <w:rsid w:val="009E69C1"/>
    <w:rsid w:val="009F0C5E"/>
    <w:rsid w:val="009F12D9"/>
    <w:rsid w:val="009F1385"/>
    <w:rsid w:val="009F13F7"/>
    <w:rsid w:val="009F1BB8"/>
    <w:rsid w:val="009F208D"/>
    <w:rsid w:val="00A046A5"/>
    <w:rsid w:val="00A051F4"/>
    <w:rsid w:val="00A10B1E"/>
    <w:rsid w:val="00A164D2"/>
    <w:rsid w:val="00A23414"/>
    <w:rsid w:val="00A25F71"/>
    <w:rsid w:val="00A32C4A"/>
    <w:rsid w:val="00A420D6"/>
    <w:rsid w:val="00A446A3"/>
    <w:rsid w:val="00A45B55"/>
    <w:rsid w:val="00A46AB3"/>
    <w:rsid w:val="00A52DD1"/>
    <w:rsid w:val="00A56EBB"/>
    <w:rsid w:val="00A579D7"/>
    <w:rsid w:val="00A61533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B01F30"/>
    <w:rsid w:val="00B04D7F"/>
    <w:rsid w:val="00B05C02"/>
    <w:rsid w:val="00B06D41"/>
    <w:rsid w:val="00B10569"/>
    <w:rsid w:val="00B10EB4"/>
    <w:rsid w:val="00B15281"/>
    <w:rsid w:val="00B2145B"/>
    <w:rsid w:val="00B30935"/>
    <w:rsid w:val="00B32AA5"/>
    <w:rsid w:val="00B35FE3"/>
    <w:rsid w:val="00B376C6"/>
    <w:rsid w:val="00B37C38"/>
    <w:rsid w:val="00B41055"/>
    <w:rsid w:val="00B50ADA"/>
    <w:rsid w:val="00B52823"/>
    <w:rsid w:val="00B60052"/>
    <w:rsid w:val="00B624CE"/>
    <w:rsid w:val="00B6287A"/>
    <w:rsid w:val="00B6676F"/>
    <w:rsid w:val="00B676F3"/>
    <w:rsid w:val="00B70824"/>
    <w:rsid w:val="00B71525"/>
    <w:rsid w:val="00B73AD2"/>
    <w:rsid w:val="00B74E31"/>
    <w:rsid w:val="00B82467"/>
    <w:rsid w:val="00B848E0"/>
    <w:rsid w:val="00B86F83"/>
    <w:rsid w:val="00B87867"/>
    <w:rsid w:val="00BA2141"/>
    <w:rsid w:val="00BA4B8C"/>
    <w:rsid w:val="00BB021B"/>
    <w:rsid w:val="00BB2E03"/>
    <w:rsid w:val="00BB3773"/>
    <w:rsid w:val="00BB473D"/>
    <w:rsid w:val="00BB7885"/>
    <w:rsid w:val="00BC01FC"/>
    <w:rsid w:val="00BC1066"/>
    <w:rsid w:val="00BC450D"/>
    <w:rsid w:val="00BC5A32"/>
    <w:rsid w:val="00BD4876"/>
    <w:rsid w:val="00BD78C9"/>
    <w:rsid w:val="00BE1668"/>
    <w:rsid w:val="00BE1AF2"/>
    <w:rsid w:val="00BE6326"/>
    <w:rsid w:val="00BF298F"/>
    <w:rsid w:val="00BF4C82"/>
    <w:rsid w:val="00C006C9"/>
    <w:rsid w:val="00C03E59"/>
    <w:rsid w:val="00C07841"/>
    <w:rsid w:val="00C1103F"/>
    <w:rsid w:val="00C11047"/>
    <w:rsid w:val="00C165D3"/>
    <w:rsid w:val="00C17621"/>
    <w:rsid w:val="00C22670"/>
    <w:rsid w:val="00C22AA2"/>
    <w:rsid w:val="00C22B28"/>
    <w:rsid w:val="00C22CBB"/>
    <w:rsid w:val="00C3105E"/>
    <w:rsid w:val="00C3547B"/>
    <w:rsid w:val="00C363CC"/>
    <w:rsid w:val="00C37EB0"/>
    <w:rsid w:val="00C41CEC"/>
    <w:rsid w:val="00C4241C"/>
    <w:rsid w:val="00C42CA6"/>
    <w:rsid w:val="00C472E9"/>
    <w:rsid w:val="00C50541"/>
    <w:rsid w:val="00C527B0"/>
    <w:rsid w:val="00C529FD"/>
    <w:rsid w:val="00C5580D"/>
    <w:rsid w:val="00C567FA"/>
    <w:rsid w:val="00C60271"/>
    <w:rsid w:val="00C67D34"/>
    <w:rsid w:val="00C703F7"/>
    <w:rsid w:val="00C70CDD"/>
    <w:rsid w:val="00C740E1"/>
    <w:rsid w:val="00C753E0"/>
    <w:rsid w:val="00C765F9"/>
    <w:rsid w:val="00C816E8"/>
    <w:rsid w:val="00C819BF"/>
    <w:rsid w:val="00C82BC4"/>
    <w:rsid w:val="00C87402"/>
    <w:rsid w:val="00C9101D"/>
    <w:rsid w:val="00C91490"/>
    <w:rsid w:val="00C923F3"/>
    <w:rsid w:val="00C9307E"/>
    <w:rsid w:val="00C930CF"/>
    <w:rsid w:val="00C9387F"/>
    <w:rsid w:val="00C94994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C91"/>
    <w:rsid w:val="00CB7D4A"/>
    <w:rsid w:val="00CC171E"/>
    <w:rsid w:val="00CC1A3A"/>
    <w:rsid w:val="00CC5508"/>
    <w:rsid w:val="00CC7466"/>
    <w:rsid w:val="00CD172D"/>
    <w:rsid w:val="00CD391A"/>
    <w:rsid w:val="00CD3DF6"/>
    <w:rsid w:val="00CE2B90"/>
    <w:rsid w:val="00CE2BDF"/>
    <w:rsid w:val="00CE49D6"/>
    <w:rsid w:val="00CE4F43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93A"/>
    <w:rsid w:val="00D36BA3"/>
    <w:rsid w:val="00D41EF4"/>
    <w:rsid w:val="00D43EF1"/>
    <w:rsid w:val="00D4763D"/>
    <w:rsid w:val="00D5062F"/>
    <w:rsid w:val="00D50E40"/>
    <w:rsid w:val="00D53892"/>
    <w:rsid w:val="00D60E88"/>
    <w:rsid w:val="00D611CD"/>
    <w:rsid w:val="00D618B5"/>
    <w:rsid w:val="00D6489E"/>
    <w:rsid w:val="00D658B7"/>
    <w:rsid w:val="00D741D7"/>
    <w:rsid w:val="00D76BE7"/>
    <w:rsid w:val="00D7718F"/>
    <w:rsid w:val="00D807D7"/>
    <w:rsid w:val="00D81F2F"/>
    <w:rsid w:val="00D84495"/>
    <w:rsid w:val="00D84F0F"/>
    <w:rsid w:val="00D8641C"/>
    <w:rsid w:val="00D90A3A"/>
    <w:rsid w:val="00DA0215"/>
    <w:rsid w:val="00DA021E"/>
    <w:rsid w:val="00DA0827"/>
    <w:rsid w:val="00DA51F7"/>
    <w:rsid w:val="00DA5479"/>
    <w:rsid w:val="00DA756B"/>
    <w:rsid w:val="00DB269B"/>
    <w:rsid w:val="00DB31F5"/>
    <w:rsid w:val="00DB50B2"/>
    <w:rsid w:val="00DB584F"/>
    <w:rsid w:val="00DB69BA"/>
    <w:rsid w:val="00DC072C"/>
    <w:rsid w:val="00DC0995"/>
    <w:rsid w:val="00DC66B3"/>
    <w:rsid w:val="00DD6B32"/>
    <w:rsid w:val="00DD724C"/>
    <w:rsid w:val="00DD7914"/>
    <w:rsid w:val="00DE2508"/>
    <w:rsid w:val="00DE424D"/>
    <w:rsid w:val="00DE46FA"/>
    <w:rsid w:val="00DE50B6"/>
    <w:rsid w:val="00DE7C8D"/>
    <w:rsid w:val="00DF0797"/>
    <w:rsid w:val="00DF2001"/>
    <w:rsid w:val="00DF280B"/>
    <w:rsid w:val="00DF3074"/>
    <w:rsid w:val="00DF73EA"/>
    <w:rsid w:val="00E04E17"/>
    <w:rsid w:val="00E0594B"/>
    <w:rsid w:val="00E079C8"/>
    <w:rsid w:val="00E11905"/>
    <w:rsid w:val="00E11D9E"/>
    <w:rsid w:val="00E13587"/>
    <w:rsid w:val="00E13E3A"/>
    <w:rsid w:val="00E17245"/>
    <w:rsid w:val="00E2093F"/>
    <w:rsid w:val="00E227C4"/>
    <w:rsid w:val="00E22D92"/>
    <w:rsid w:val="00E25185"/>
    <w:rsid w:val="00E25933"/>
    <w:rsid w:val="00E26E40"/>
    <w:rsid w:val="00E31039"/>
    <w:rsid w:val="00E31A7F"/>
    <w:rsid w:val="00E31EE1"/>
    <w:rsid w:val="00E322AF"/>
    <w:rsid w:val="00E329A9"/>
    <w:rsid w:val="00E3588F"/>
    <w:rsid w:val="00E4129A"/>
    <w:rsid w:val="00E41FE4"/>
    <w:rsid w:val="00E42515"/>
    <w:rsid w:val="00E459C5"/>
    <w:rsid w:val="00E45ED7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84072"/>
    <w:rsid w:val="00E90979"/>
    <w:rsid w:val="00E91736"/>
    <w:rsid w:val="00E96416"/>
    <w:rsid w:val="00EA1DE5"/>
    <w:rsid w:val="00EA495B"/>
    <w:rsid w:val="00EA6161"/>
    <w:rsid w:val="00EB258B"/>
    <w:rsid w:val="00EB2F82"/>
    <w:rsid w:val="00EB31CB"/>
    <w:rsid w:val="00EB3C66"/>
    <w:rsid w:val="00EB59AB"/>
    <w:rsid w:val="00EB7912"/>
    <w:rsid w:val="00EC4F1D"/>
    <w:rsid w:val="00EE29D0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450A"/>
    <w:rsid w:val="00F073F1"/>
    <w:rsid w:val="00F074E9"/>
    <w:rsid w:val="00F104A9"/>
    <w:rsid w:val="00F12785"/>
    <w:rsid w:val="00F148E2"/>
    <w:rsid w:val="00F16736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6F70"/>
    <w:rsid w:val="00F37C7B"/>
    <w:rsid w:val="00F425B7"/>
    <w:rsid w:val="00F45188"/>
    <w:rsid w:val="00F52290"/>
    <w:rsid w:val="00F556ED"/>
    <w:rsid w:val="00F55EBC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2AAE"/>
    <w:rsid w:val="00F73B92"/>
    <w:rsid w:val="00F74D58"/>
    <w:rsid w:val="00F85AB1"/>
    <w:rsid w:val="00F85B6D"/>
    <w:rsid w:val="00F86A27"/>
    <w:rsid w:val="00F87784"/>
    <w:rsid w:val="00F87E68"/>
    <w:rsid w:val="00F96FE6"/>
    <w:rsid w:val="00FA461C"/>
    <w:rsid w:val="00FA50E1"/>
    <w:rsid w:val="00FA577E"/>
    <w:rsid w:val="00FB02A3"/>
    <w:rsid w:val="00FC2AE9"/>
    <w:rsid w:val="00FC3A86"/>
    <w:rsid w:val="00FC57F6"/>
    <w:rsid w:val="00FC639D"/>
    <w:rsid w:val="00FD0197"/>
    <w:rsid w:val="00FD24B6"/>
    <w:rsid w:val="00FE0F85"/>
    <w:rsid w:val="00FE2103"/>
    <w:rsid w:val="00FE4F76"/>
    <w:rsid w:val="00FE5625"/>
    <w:rsid w:val="00FE7177"/>
    <w:rsid w:val="00FF08EB"/>
    <w:rsid w:val="00FF4B47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2670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3</cp:revision>
  <cp:lastPrinted>2018-11-19T14:25:00Z</cp:lastPrinted>
  <dcterms:created xsi:type="dcterms:W3CDTF">2018-11-19T08:59:00Z</dcterms:created>
  <dcterms:modified xsi:type="dcterms:W3CDTF">2018-11-19T14:25:00Z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94f817-ec12-46c8-8bf3-f32a3a95cbd7_Enabled">
    <vt:lpwstr>True</vt:lpwstr>
  </property>
  <property fmtid="{D5CDD505-2E9C-101B-9397-08002B2CF9AE}" pid="3" name="MSIP_Label_ba94f817-ec12-46c8-8bf3-f32a3a95cbd7_SiteId">
    <vt:lpwstr>81fa766e-a349-4867-8bf4-ab35e250a08f</vt:lpwstr>
  </property>
  <property fmtid="{D5CDD505-2E9C-101B-9397-08002B2CF9AE}" pid="4" name="MSIP_Label_ba94f817-ec12-46c8-8bf3-f32a3a95cbd7_Owner">
    <vt:lpwstr>JLARSE18@volvocars.com</vt:lpwstr>
  </property>
  <property fmtid="{D5CDD505-2E9C-101B-9397-08002B2CF9AE}" pid="5" name="MSIP_Label_ba94f817-ec12-46c8-8bf3-f32a3a95cbd7_SetDate">
    <vt:lpwstr>2018-11-19T08:35:41.5295371Z</vt:lpwstr>
  </property>
  <property fmtid="{D5CDD505-2E9C-101B-9397-08002B2CF9AE}" pid="6" name="MSIP_Label_ba94f817-ec12-46c8-8bf3-f32a3a95cbd7_Name">
    <vt:lpwstr>Public</vt:lpwstr>
  </property>
  <property fmtid="{D5CDD505-2E9C-101B-9397-08002B2CF9AE}" pid="7" name="MSIP_Label_ba94f817-ec12-46c8-8bf3-f32a3a95cbd7_Application">
    <vt:lpwstr>Microsoft Azure Information Protection</vt:lpwstr>
  </property>
  <property fmtid="{D5CDD505-2E9C-101B-9397-08002B2CF9AE}" pid="8" name="MSIP_Label_ba94f817-ec12-46c8-8bf3-f32a3a95cbd7_Extended_MSFT_Method">
    <vt:lpwstr>Manual</vt:lpwstr>
  </property>
  <property fmtid="{D5CDD505-2E9C-101B-9397-08002B2CF9AE}" pid="9" name="Sensitivity">
    <vt:lpwstr>Public</vt:lpwstr>
  </property>
</Properties>
</file>